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138E1" w14:textId="4953C177" w:rsidR="00010174" w:rsidRPr="00010174" w:rsidRDefault="00010174" w:rsidP="00010174">
      <w:pPr>
        <w:ind w:firstLine="0"/>
        <w:jc w:val="center"/>
        <w:rPr>
          <w:b/>
          <w:bCs/>
        </w:rPr>
      </w:pPr>
      <w:r w:rsidRPr="00010174">
        <w:rPr>
          <w:b/>
          <w:bCs/>
        </w:rPr>
        <w:t>Построение диаграммы состояний</w:t>
      </w:r>
    </w:p>
    <w:p w14:paraId="553A9122" w14:textId="6DAA2D1A" w:rsidR="00E03CB2" w:rsidRPr="00E03CB2" w:rsidRDefault="00E03CB2" w:rsidP="00E03CB2">
      <w:r w:rsidRPr="00E03CB2">
        <w:t xml:space="preserve">Диаграмма состояний, представленная в отчете, описывает жизненный цикл сервиса сбора логов </w:t>
      </w:r>
      <w:proofErr w:type="spellStart"/>
      <w:r w:rsidRPr="00E03CB2">
        <w:t>LogCollectionService</w:t>
      </w:r>
      <w:proofErr w:type="spellEnd"/>
      <w:r w:rsidRPr="00E03CB2">
        <w:t xml:space="preserve"> — ключевого компонента системы. В отличие от диаграммы последовательности, которая показывает взаимодействие между модулями, данная схема фокусируется на внутренних переходах самого сервиса: как он меняет свое состояние от момента запуска до завершения операции, какие события вызывают эти переходы и как обрабатываются исключительные ситуации.</w:t>
      </w:r>
    </w:p>
    <w:p w14:paraId="42DEBA04" w14:textId="77777777" w:rsidR="00E03CB2" w:rsidRPr="00E03CB2" w:rsidRDefault="00E03CB2" w:rsidP="00E03CB2">
      <w:r w:rsidRPr="00E03CB2">
        <w:t xml:space="preserve">Процесс начинается с состояния «Ожидание запуска». В этом состоянии сервис готов к работе, но не выполняет никаких действий. Переход в следующее состояние происходит только после того, как пользователь в интерфейсе нажимает кнопку «Старт» и вызывается метод </w:t>
      </w:r>
      <w:proofErr w:type="spellStart"/>
      <w:r w:rsidRPr="00E03CB2">
        <w:t>ExecuteAsync</w:t>
      </w:r>
      <w:proofErr w:type="spellEnd"/>
      <w:r w:rsidRPr="00E03CB2">
        <w:t xml:space="preserve"> с параметрами задачи и индикатором прогресса. Сервис переходит в состояние «Инициализация», где запрашивает у базы данных </w:t>
      </w:r>
      <w:proofErr w:type="spellStart"/>
      <w:r w:rsidRPr="00E03CB2">
        <w:t>PostgreSQL</w:t>
      </w:r>
      <w:proofErr w:type="spellEnd"/>
      <w:r w:rsidRPr="00E03CB2">
        <w:t xml:space="preserve"> настройки для выбранной группы серверов — IP-адреса, пути к файлам, учетные данные. Если на этом этапе возникает ошибка подключения к базе данных, сервис немедленно переходит в состояние «Критический сбой» и завершает работу, так как без справочных данных дальнейшее выполнение невозможно.</w:t>
      </w:r>
    </w:p>
    <w:p w14:paraId="7592FE2C" w14:textId="77777777" w:rsidR="00E03CB2" w:rsidRPr="00E03CB2" w:rsidRDefault="00E03CB2" w:rsidP="00E03CB2">
      <w:r w:rsidRPr="00E03CB2">
        <w:t>При успешной инициализации сервис переходит в состояние «Подключение к серверу». Здесь происходит установка SFTP-сессии с первым сервером из списка. Если сервер недоступен или возникает сетевая ошибка, исключение перехватывается, фиксируется в логе, и сервис остается в том же состоянии, но переходит к следующему серверу из списка. Этот цикл повторяется до тех пор, пока не будет установлено успешное подключение хотя бы к одному узлу. После установки сессии сервис переходит в состояние «Копирование файлов», где целевые логи и архивы загружаются во временную директорию на промежуточном сервере. По завершении передачи SFTP-сессия гарантированно закрывается. Если в процессе копирования возникает ошибка, сервис возвращается в состояние «Подключение к серверу» для работы со следующим узлом.</w:t>
      </w:r>
    </w:p>
    <w:p w14:paraId="232DCC35" w14:textId="77777777" w:rsidR="00E03CB2" w:rsidRPr="00E03CB2" w:rsidRDefault="00E03CB2" w:rsidP="00E03CB2">
      <w:r w:rsidRPr="00E03CB2">
        <w:lastRenderedPageBreak/>
        <w:t xml:space="preserve">После успешного скачивания файлов сервис переходит в состояние «Обработка данных». На этом этапе вызывается метод </w:t>
      </w:r>
      <w:proofErr w:type="spellStart"/>
      <w:r w:rsidRPr="00E03CB2">
        <w:t>FilterByPeriodAsync</w:t>
      </w:r>
      <w:proofErr w:type="spellEnd"/>
      <w:r w:rsidRPr="00E03CB2">
        <w:t xml:space="preserve">, который выполняет потоковое чтение лог-файлов и фильтрацию записей по заданной маске и периоду. После обработки одного файла сервис возвращается в состояние «Подключение к серверу» для работы со следующим узлом. Этот цикл продолжается до тех пор, пока не будут обработаны все серверы из списка. В любой момент пользователь может нажать кнопку «Отмена», что активирует </w:t>
      </w:r>
      <w:proofErr w:type="spellStart"/>
      <w:r w:rsidRPr="00E03CB2">
        <w:t>CancellationToken</w:t>
      </w:r>
      <w:proofErr w:type="spellEnd"/>
      <w:r w:rsidRPr="00E03CB2">
        <w:t>. В этом случае сервис немедленно переходит в состояние «Отменено пользователем», где выполняется очистка временных файлов и принудительное закрытие всех активных сессий, после чего работа завершается.</w:t>
      </w:r>
    </w:p>
    <w:p w14:paraId="2EFFC839" w14:textId="77777777" w:rsidR="00E03CB2" w:rsidRPr="00E03CB2" w:rsidRDefault="00E03CB2" w:rsidP="00E03CB2">
      <w:r w:rsidRPr="00E03CB2">
        <w:t>Когда все серверы из списка обработаны, сервис переходит в состояние «Формирование результата». Здесь все отфильтрованные лог-файлы упаковываются в итоговый ZIP-архив, а запись об операции сохраняется в базу данных. Если в процессе сбора не возникло ни одной ошибки, сервис переходит в состояние «Завершено успешно» и сохраняет в истории статус «</w:t>
      </w:r>
      <w:proofErr w:type="spellStart"/>
      <w:r w:rsidRPr="00E03CB2">
        <w:t>Success</w:t>
      </w:r>
      <w:proofErr w:type="spellEnd"/>
      <w:r w:rsidRPr="00E03CB2">
        <w:t>». Если же на некоторых серверах произошли сбои, но часть данных все же была получена, сервис переходит в состояние «Завершено с ошибками» и сохраняет статус «</w:t>
      </w:r>
      <w:proofErr w:type="spellStart"/>
      <w:r w:rsidRPr="00E03CB2">
        <w:t>Partial</w:t>
      </w:r>
      <w:proofErr w:type="spellEnd"/>
      <w:r w:rsidRPr="00E03CB2">
        <w:t>». В обоих случаях после этого работа сервиса завершается.</w:t>
      </w:r>
    </w:p>
    <w:p w14:paraId="25B10AAD" w14:textId="77777777" w:rsidR="00E03CB2" w:rsidRPr="00E03CB2" w:rsidRDefault="00E03CB2" w:rsidP="00E03CB2">
      <w:r w:rsidRPr="00E03CB2">
        <w:t>Состояния сервиса и условия переходов между ними сведены в таблицу ниже.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3073"/>
        <w:gridCol w:w="4113"/>
      </w:tblGrid>
      <w:tr w:rsidR="00E03CB2" w:rsidRPr="00E03CB2" w14:paraId="73B6D8D8" w14:textId="77777777" w:rsidTr="00C77E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34BC4" w14:textId="77777777" w:rsidR="00E03CB2" w:rsidRPr="00E03CB2" w:rsidRDefault="00E03CB2" w:rsidP="00C77EBD">
            <w:pPr>
              <w:spacing w:line="240" w:lineRule="auto"/>
              <w:ind w:firstLine="0"/>
              <w:jc w:val="left"/>
              <w:rPr>
                <w:b/>
                <w:bCs/>
              </w:rPr>
            </w:pPr>
            <w:r w:rsidRPr="00E03CB2">
              <w:rPr>
                <w:b/>
                <w:bCs/>
              </w:rPr>
              <w:t>Состояние</w:t>
            </w:r>
          </w:p>
        </w:tc>
        <w:tc>
          <w:tcPr>
            <w:tcW w:w="0" w:type="auto"/>
            <w:vAlign w:val="center"/>
            <w:hideMark/>
          </w:tcPr>
          <w:p w14:paraId="77AE6B87" w14:textId="77777777" w:rsidR="00E03CB2" w:rsidRPr="00E03CB2" w:rsidRDefault="00E03CB2" w:rsidP="00C77EBD">
            <w:pPr>
              <w:spacing w:line="240" w:lineRule="auto"/>
              <w:ind w:firstLine="0"/>
              <w:jc w:val="left"/>
              <w:rPr>
                <w:b/>
                <w:bCs/>
              </w:rPr>
            </w:pPr>
            <w:r w:rsidRPr="00E03CB2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9600543" w14:textId="77777777" w:rsidR="00E03CB2" w:rsidRPr="00E03CB2" w:rsidRDefault="00E03CB2" w:rsidP="00C77EBD">
            <w:pPr>
              <w:spacing w:line="240" w:lineRule="auto"/>
              <w:ind w:firstLine="0"/>
              <w:jc w:val="left"/>
              <w:rPr>
                <w:b/>
                <w:bCs/>
              </w:rPr>
            </w:pPr>
            <w:r w:rsidRPr="00E03CB2">
              <w:rPr>
                <w:b/>
                <w:bCs/>
              </w:rPr>
              <w:t>Условия перехода</w:t>
            </w:r>
          </w:p>
        </w:tc>
      </w:tr>
      <w:tr w:rsidR="00E03CB2" w:rsidRPr="00E03CB2" w14:paraId="6CC6E8FC" w14:textId="77777777" w:rsidTr="00C77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9B9E6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>Ожидание запуска</w:t>
            </w:r>
          </w:p>
        </w:tc>
        <w:tc>
          <w:tcPr>
            <w:tcW w:w="0" w:type="auto"/>
            <w:vAlign w:val="center"/>
            <w:hideMark/>
          </w:tcPr>
          <w:p w14:paraId="324D87E5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>Сервис готов к работе, но не выполняет действий</w:t>
            </w:r>
          </w:p>
        </w:tc>
        <w:tc>
          <w:tcPr>
            <w:tcW w:w="0" w:type="auto"/>
            <w:vAlign w:val="center"/>
            <w:hideMark/>
          </w:tcPr>
          <w:p w14:paraId="63631FC6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 xml:space="preserve">Пользователь нажал «Старт», вызван </w:t>
            </w:r>
            <w:proofErr w:type="spellStart"/>
            <w:r w:rsidRPr="00E03CB2">
              <w:t>ExecuteAsync</w:t>
            </w:r>
            <w:proofErr w:type="spellEnd"/>
          </w:p>
        </w:tc>
      </w:tr>
      <w:tr w:rsidR="00E03CB2" w:rsidRPr="00E03CB2" w14:paraId="7EAF3B32" w14:textId="77777777" w:rsidTr="00C77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507A1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>Инициализация</w:t>
            </w:r>
          </w:p>
        </w:tc>
        <w:tc>
          <w:tcPr>
            <w:tcW w:w="0" w:type="auto"/>
            <w:vAlign w:val="center"/>
            <w:hideMark/>
          </w:tcPr>
          <w:p w14:paraId="5E627D89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 xml:space="preserve">Запрос настроек из базы данных </w:t>
            </w:r>
            <w:proofErr w:type="spellStart"/>
            <w:r w:rsidRPr="00E03CB2"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6C6A4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>Настройки получены — переход к подключению; ошибка БД — критический сбой</w:t>
            </w:r>
          </w:p>
        </w:tc>
      </w:tr>
      <w:tr w:rsidR="00E03CB2" w:rsidRPr="00E03CB2" w14:paraId="23FC3D63" w14:textId="77777777" w:rsidTr="00C77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E128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>Подключение к серверу</w:t>
            </w:r>
          </w:p>
        </w:tc>
        <w:tc>
          <w:tcPr>
            <w:tcW w:w="0" w:type="auto"/>
            <w:vAlign w:val="center"/>
            <w:hideMark/>
          </w:tcPr>
          <w:p w14:paraId="559075E6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>Установка SFTP-сессии с текущим сервером</w:t>
            </w:r>
          </w:p>
        </w:tc>
        <w:tc>
          <w:tcPr>
            <w:tcW w:w="0" w:type="auto"/>
            <w:vAlign w:val="center"/>
            <w:hideMark/>
          </w:tcPr>
          <w:p w14:paraId="2207E581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 xml:space="preserve">Сессия установлена — копирование; ошибка — переход к следующему серверу; все </w:t>
            </w:r>
            <w:r w:rsidRPr="00E03CB2">
              <w:lastRenderedPageBreak/>
              <w:t>серверы обработаны — формирование результата</w:t>
            </w:r>
          </w:p>
        </w:tc>
      </w:tr>
      <w:tr w:rsidR="00E03CB2" w:rsidRPr="00E03CB2" w14:paraId="609E8DA6" w14:textId="77777777" w:rsidTr="00C77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BC94C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lastRenderedPageBreak/>
              <w:t>Копирование файлов</w:t>
            </w:r>
          </w:p>
        </w:tc>
        <w:tc>
          <w:tcPr>
            <w:tcW w:w="0" w:type="auto"/>
            <w:vAlign w:val="center"/>
            <w:hideMark/>
          </w:tcPr>
          <w:p w14:paraId="0AF62348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>Загрузка логов и архивов во временную директорию</w:t>
            </w:r>
          </w:p>
        </w:tc>
        <w:tc>
          <w:tcPr>
            <w:tcW w:w="0" w:type="auto"/>
            <w:vAlign w:val="center"/>
            <w:hideMark/>
          </w:tcPr>
          <w:p w14:paraId="1FB43D40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>Файлы скачаны — обработка данных; ошибка копирования — возврат к подключению; все серверы обработаны — формирование результата</w:t>
            </w:r>
          </w:p>
        </w:tc>
      </w:tr>
      <w:tr w:rsidR="00E03CB2" w:rsidRPr="00E03CB2" w14:paraId="7BE3B538" w14:textId="77777777" w:rsidTr="00C77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D0B7F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>Обработка данных</w:t>
            </w:r>
          </w:p>
        </w:tc>
        <w:tc>
          <w:tcPr>
            <w:tcW w:w="0" w:type="auto"/>
            <w:vAlign w:val="center"/>
            <w:hideMark/>
          </w:tcPr>
          <w:p w14:paraId="329EDA15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>Потоковое чтение и фильтрация записей по маске</w:t>
            </w:r>
          </w:p>
        </w:tc>
        <w:tc>
          <w:tcPr>
            <w:tcW w:w="0" w:type="auto"/>
            <w:vAlign w:val="center"/>
            <w:hideMark/>
          </w:tcPr>
          <w:p w14:paraId="13213465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>Файл обработан — переход к следующему серверу; отмена пользователем — отмена; все серверы обработаны — формирование результата</w:t>
            </w:r>
          </w:p>
        </w:tc>
      </w:tr>
      <w:tr w:rsidR="00E03CB2" w:rsidRPr="00E03CB2" w14:paraId="128F1274" w14:textId="77777777" w:rsidTr="00C77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C1DD4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>Формирование результата</w:t>
            </w:r>
          </w:p>
        </w:tc>
        <w:tc>
          <w:tcPr>
            <w:tcW w:w="0" w:type="auto"/>
            <w:vAlign w:val="center"/>
            <w:hideMark/>
          </w:tcPr>
          <w:p w14:paraId="0B012ADB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>Упаковка отфильтрованных файлов в ZIP-архив</w:t>
            </w:r>
          </w:p>
        </w:tc>
        <w:tc>
          <w:tcPr>
            <w:tcW w:w="0" w:type="auto"/>
            <w:vAlign w:val="center"/>
            <w:hideMark/>
          </w:tcPr>
          <w:p w14:paraId="46D5C90F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>Архив создан без ошибок — завершено успешно; архив создан с ошибками — завершено с ошибками</w:t>
            </w:r>
          </w:p>
        </w:tc>
      </w:tr>
      <w:tr w:rsidR="00E03CB2" w:rsidRPr="00E03CB2" w14:paraId="2356E2D0" w14:textId="77777777" w:rsidTr="00C77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A2FE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>Завершено успешно</w:t>
            </w:r>
          </w:p>
        </w:tc>
        <w:tc>
          <w:tcPr>
            <w:tcW w:w="0" w:type="auto"/>
            <w:vAlign w:val="center"/>
            <w:hideMark/>
          </w:tcPr>
          <w:p w14:paraId="0D509C41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>Операция выполнена полностью, сохранен статус «</w:t>
            </w:r>
            <w:proofErr w:type="spellStart"/>
            <w:r w:rsidRPr="00E03CB2">
              <w:t>Success</w:t>
            </w:r>
            <w:proofErr w:type="spellEnd"/>
            <w:r w:rsidRPr="00E03CB2">
              <w:t>»</w:t>
            </w:r>
          </w:p>
        </w:tc>
        <w:tc>
          <w:tcPr>
            <w:tcW w:w="0" w:type="auto"/>
            <w:vAlign w:val="center"/>
            <w:hideMark/>
          </w:tcPr>
          <w:p w14:paraId="68872302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>Завершение работы сервиса</w:t>
            </w:r>
          </w:p>
        </w:tc>
      </w:tr>
      <w:tr w:rsidR="00E03CB2" w:rsidRPr="00E03CB2" w14:paraId="4FFF6CE8" w14:textId="77777777" w:rsidTr="00C77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80C4B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>Завершено с ошибками</w:t>
            </w:r>
          </w:p>
        </w:tc>
        <w:tc>
          <w:tcPr>
            <w:tcW w:w="0" w:type="auto"/>
            <w:vAlign w:val="center"/>
            <w:hideMark/>
          </w:tcPr>
          <w:p w14:paraId="020C8512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>Операция выполнена частично, сохранен статус «</w:t>
            </w:r>
            <w:proofErr w:type="spellStart"/>
            <w:r w:rsidRPr="00E03CB2">
              <w:t>Partial</w:t>
            </w:r>
            <w:proofErr w:type="spellEnd"/>
            <w:r w:rsidRPr="00E03CB2">
              <w:t>»</w:t>
            </w:r>
          </w:p>
        </w:tc>
        <w:tc>
          <w:tcPr>
            <w:tcW w:w="0" w:type="auto"/>
            <w:vAlign w:val="center"/>
            <w:hideMark/>
          </w:tcPr>
          <w:p w14:paraId="3559C5A0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>Завершение работы сервиса</w:t>
            </w:r>
          </w:p>
        </w:tc>
      </w:tr>
      <w:tr w:rsidR="00E03CB2" w:rsidRPr="00E03CB2" w14:paraId="26F278B7" w14:textId="77777777" w:rsidTr="00C77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1F2B3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>Отменено пользователем</w:t>
            </w:r>
          </w:p>
        </w:tc>
        <w:tc>
          <w:tcPr>
            <w:tcW w:w="0" w:type="auto"/>
            <w:vAlign w:val="center"/>
            <w:hideMark/>
          </w:tcPr>
          <w:p w14:paraId="06C87E85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>Операция прервана, выполнена очистка ресурсов</w:t>
            </w:r>
          </w:p>
        </w:tc>
        <w:tc>
          <w:tcPr>
            <w:tcW w:w="0" w:type="auto"/>
            <w:vAlign w:val="center"/>
            <w:hideMark/>
          </w:tcPr>
          <w:p w14:paraId="54AA5E5A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>Завершение работы сервиса</w:t>
            </w:r>
          </w:p>
        </w:tc>
      </w:tr>
      <w:tr w:rsidR="00E03CB2" w:rsidRPr="00E03CB2" w14:paraId="57FC31BA" w14:textId="77777777" w:rsidTr="00C77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DCC0A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>Критический сбой</w:t>
            </w:r>
          </w:p>
        </w:tc>
        <w:tc>
          <w:tcPr>
            <w:tcW w:w="0" w:type="auto"/>
            <w:vAlign w:val="center"/>
            <w:hideMark/>
          </w:tcPr>
          <w:p w14:paraId="0F596105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>Ошибка на этапе инициализации, дальнейшая работа невозможна</w:t>
            </w:r>
          </w:p>
        </w:tc>
        <w:tc>
          <w:tcPr>
            <w:tcW w:w="0" w:type="auto"/>
            <w:vAlign w:val="center"/>
            <w:hideMark/>
          </w:tcPr>
          <w:p w14:paraId="72EBB7EF" w14:textId="77777777" w:rsidR="00E03CB2" w:rsidRPr="00E03CB2" w:rsidRDefault="00E03CB2" w:rsidP="00C77EBD">
            <w:pPr>
              <w:spacing w:line="240" w:lineRule="auto"/>
              <w:ind w:firstLine="0"/>
              <w:jc w:val="left"/>
            </w:pPr>
            <w:r w:rsidRPr="00E03CB2">
              <w:t>Завершение работы сервиса</w:t>
            </w:r>
          </w:p>
        </w:tc>
      </w:tr>
    </w:tbl>
    <w:p w14:paraId="010C879D" w14:textId="77777777" w:rsidR="00E03CB2" w:rsidRPr="00E03CB2" w:rsidRDefault="00E03CB2" w:rsidP="00E03CB2">
      <w:r w:rsidRPr="00E03CB2">
        <w:t>Таким образом, диаграмма состояний наглядно демонстрирует, что сервис спроектирован с учетом всех требований технического задания. Он обеспечивает отказоустойчивость за счет обработки исключений на каждом этапе, гарантирует очистку ресурсов при отмене операции и корректно завершает работу как при успешном выполнении, так и при частичных сбоях. Конечный автомат сервиса охватывает все возможные сценарии работы и не допускает ситуаций, при которых система могла бы зависнуть в неопределенном состоянии.</w:t>
      </w:r>
    </w:p>
    <w:p w14:paraId="42535DD8" w14:textId="3BBC7EE7" w:rsidR="00922243" w:rsidRDefault="00E03CB2" w:rsidP="00E03CB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AEE3DC" wp14:editId="462605E2">
            <wp:extent cx="5935980" cy="71704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17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22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9C"/>
    <w:rsid w:val="00010174"/>
    <w:rsid w:val="0043329C"/>
    <w:rsid w:val="005918CD"/>
    <w:rsid w:val="00922243"/>
    <w:rsid w:val="00C77EBD"/>
    <w:rsid w:val="00CF07D3"/>
    <w:rsid w:val="00E0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D2482"/>
  <w15:chartTrackingRefBased/>
  <w15:docId w15:val="{BE5E09DB-E105-4279-B25B-05BEB3214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3CB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3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2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2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2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2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3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3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3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32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32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32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32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32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32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3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32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32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32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3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32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3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2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9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9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8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44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05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51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67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67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6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1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5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72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66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67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07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02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59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12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24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18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23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64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21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89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50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26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22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89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17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90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21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04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02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35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9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9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3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75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52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67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96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56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9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78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78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77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04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16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29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03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65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37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50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08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64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6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8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07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47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90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7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57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1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9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2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77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08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15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08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32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0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3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72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85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36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19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05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28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15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9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38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08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15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5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09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01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39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5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55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76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79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46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7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7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15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47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14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50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97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27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11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16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59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27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74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5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8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74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83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3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84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4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35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2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15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91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03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8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06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78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01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02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1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7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36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7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62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86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60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0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54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49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4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23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46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9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54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19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45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787</Words>
  <Characters>4489</Characters>
  <Application>Microsoft Office Word</Application>
  <DocSecurity>0</DocSecurity>
  <Lines>37</Lines>
  <Paragraphs>10</Paragraphs>
  <ScaleCrop>false</ScaleCrop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2026-06-19T16:04:00Z</dcterms:created>
  <dcterms:modified xsi:type="dcterms:W3CDTF">2026-06-19T16:05:00Z</dcterms:modified>
</cp:coreProperties>
</file>