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1C1B1A" w:rsidP="001C1B1A">
      <w:pPr>
        <w:pStyle w:val="Cabealho1"/>
        <w:tabs>
          <w:tab w:val="left" w:pos="2280"/>
          <w:tab w:val="center" w:pos="4816"/>
        </w:tabs>
        <w:rPr>
          <w:rFonts w:ascii="Arial" w:eastAsia="DejaVu Sans Condensed" w:hAnsi="Arial"/>
          <w:color w:val="auto"/>
          <w:sz w:val="37"/>
          <w:szCs w:val="37"/>
          <w:lang w:val="en-GB"/>
        </w:rPr>
      </w:pP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 w:rsidR="00C4186B"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8D2F9C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:rsidR="00BA2C6B" w:rsidRPr="00913921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</w:pPr>
      <w:r w:rsidRPr="00913921"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  <w:t xml:space="preserve">1. </w:t>
      </w:r>
      <w:r w:rsidR="009D7C87" w:rsidRPr="00913921"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  <w:t>Visual Encoding</w:t>
      </w:r>
    </w:p>
    <w:p w:rsidR="00F32780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Unemployment %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vertical axis</w:t>
      </w:r>
    </w:p>
    <w:p w:rsidR="00AA3A6D" w:rsidRPr="00AA3A6D" w:rsidRDefault="000F1E0E" w:rsidP="00AA3A6D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University Unemployment % - Encoded as </w:t>
      </w:r>
      <w:r w:rsidRPr="000F1E0E">
        <w:rPr>
          <w:rFonts w:ascii="Calibri" w:eastAsia="DejaVu Sans Condensed" w:hAnsi="Calibri"/>
          <w:b/>
          <w:lang w:val="en-GB"/>
        </w:rPr>
        <w:t>circle area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Year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in horizontal axis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Course/University Name – Encoded as </w:t>
      </w:r>
      <w:r w:rsidRPr="008A21CA">
        <w:rPr>
          <w:rFonts w:ascii="Calibri" w:eastAsia="DejaVu Sans Condensed" w:hAnsi="Calibri"/>
          <w:b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>s “hue”</w:t>
      </w:r>
      <w:r w:rsidR="000F1E0E">
        <w:rPr>
          <w:rFonts w:ascii="Calibri" w:eastAsia="DejaVu Sans Condensed" w:hAnsi="Calibri"/>
          <w:b/>
          <w:lang w:val="en-GB"/>
        </w:rPr>
        <w:t xml:space="preserve"> </w:t>
      </w:r>
      <w:r w:rsidR="000F1E0E" w:rsidRPr="00AA3A6D">
        <w:rPr>
          <w:rFonts w:ascii="Calibri" w:eastAsia="DejaVu Sans Condensed" w:hAnsi="Calibri"/>
          <w:lang w:val="en-GB"/>
        </w:rPr>
        <w:t>and</w:t>
      </w:r>
      <w:r w:rsidR="000F1E0E">
        <w:rPr>
          <w:rFonts w:ascii="Calibri" w:eastAsia="DejaVu Sans Condensed" w:hAnsi="Calibri"/>
          <w:b/>
          <w:lang w:val="en-GB"/>
        </w:rPr>
        <w:t xml:space="preserve"> position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Entry Grade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horizontal axis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 </w:t>
      </w:r>
    </w:p>
    <w:p w:rsidR="00606CDE" w:rsidRPr="00606CDE" w:rsidRDefault="00606CDE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Area - </w:t>
      </w:r>
      <w:r>
        <w:rPr>
          <w:rFonts w:ascii="Calibri" w:eastAsia="DejaVu Sans Condensed" w:hAnsi="Calibri"/>
          <w:lang w:val="en-GB"/>
        </w:rPr>
        <w:t xml:space="preserve">Encoded as </w:t>
      </w:r>
      <w:r w:rsidRPr="00606CDE">
        <w:rPr>
          <w:rFonts w:ascii="Calibri" w:eastAsia="DejaVu Sans Condensed" w:hAnsi="Calibri"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 xml:space="preserve"> intensity</w:t>
      </w:r>
    </w:p>
    <w:p w:rsidR="00606CDE" w:rsidRPr="008A21CA" w:rsidRDefault="00606CDE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Area Unemployment – Encoded as </w:t>
      </w:r>
      <w:r w:rsidRPr="00606CDE">
        <w:rPr>
          <w:rFonts w:ascii="Calibri" w:eastAsia="DejaVu Sans Condensed" w:hAnsi="Calibri"/>
          <w:b/>
          <w:lang w:val="en-GB"/>
        </w:rPr>
        <w:t>area</w:t>
      </w:r>
    </w:p>
    <w:p w:rsidR="00E34890" w:rsidRPr="00913921" w:rsidRDefault="00C4186B" w:rsidP="00E3489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</w:pPr>
      <w:r w:rsidRPr="00913921"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  <w:t xml:space="preserve">2. </w:t>
      </w:r>
      <w:r w:rsidR="009D7C87" w:rsidRPr="00913921"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  <w:t>Idiom and Tasks/Question</w:t>
      </w:r>
    </w:p>
    <w:p w:rsidR="006B4818" w:rsidRPr="00913921" w:rsidRDefault="006B4818" w:rsidP="00E3489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</w:pPr>
      <w:r w:rsidRPr="00913921">
        <w:rPr>
          <w:rFonts w:ascii="Calibri" w:eastAsia="DejaVu Sans Condensed" w:hAnsi="Calibri" w:cs="DejaVu Sans Condensed"/>
          <w:b/>
          <w:bCs/>
          <w:noProof/>
          <w:sz w:val="26"/>
          <w:szCs w:val="26"/>
          <w:lang w:val="pt-PT" w:eastAsia="pt-PT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3293558</wp:posOffset>
            </wp:positionH>
            <wp:positionV relativeFrom="paragraph">
              <wp:posOffset>479985</wp:posOffset>
            </wp:positionV>
            <wp:extent cx="3048000" cy="1762125"/>
            <wp:effectExtent l="0" t="0" r="0" b="0"/>
            <wp:wrapTight wrapText="bothSides">
              <wp:wrapPolygon edited="0">
                <wp:start x="0" y="0"/>
                <wp:lineTo x="0" y="21483"/>
                <wp:lineTo x="21465" y="21483"/>
                <wp:lineTo x="21465" y="0"/>
                <wp:lineTo x="0" y="0"/>
              </wp:wrapPolygon>
            </wp:wrapTight>
            <wp:docPr id="3" name="Imagem 3" descr="C:\ProgrammingWorkspace\OtherWorkspace\VI-Project\III-Checkpoint\LineChartCourse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Workspace\OtherWorkspace\VI-Project\III-Checkpoint\LineChartCourseSelect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3921">
        <w:rPr>
          <w:rFonts w:ascii="Calibri" w:eastAsia="DejaVu Sans Condensed" w:hAnsi="Calibri" w:cs="DejaVu Sans Condensed"/>
          <w:b/>
          <w:bCs/>
          <w:sz w:val="26"/>
          <w:szCs w:val="26"/>
          <w:lang w:val="en-GB"/>
        </w:rPr>
        <w:t>2.1. Task 1 and 2</w:t>
      </w:r>
    </w:p>
    <w:p w:rsidR="008F4729" w:rsidRDefault="006B4818" w:rsidP="00E3489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1539203</wp:posOffset>
            </wp:positionH>
            <wp:positionV relativeFrom="paragraph">
              <wp:posOffset>1912881</wp:posOffset>
            </wp:positionV>
            <wp:extent cx="3019425" cy="1738630"/>
            <wp:effectExtent l="19050" t="0" r="9525" b="0"/>
            <wp:wrapTight wrapText="bothSides">
              <wp:wrapPolygon edited="0">
                <wp:start x="-136" y="0"/>
                <wp:lineTo x="-136" y="21300"/>
                <wp:lineTo x="21668" y="21300"/>
                <wp:lineTo x="21668" y="0"/>
                <wp:lineTo x="-136" y="0"/>
              </wp:wrapPolygon>
            </wp:wrapTight>
            <wp:docPr id="2" name="Imagem 2" descr="C:\ProgrammingWorkspace\OtherWorkspace\VI-Project\III-Checkpoint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Line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DejaVu Sans Condensed" w:hAnsi="Calibri"/>
          <w:noProof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54237</wp:posOffset>
            </wp:positionH>
            <wp:positionV relativeFrom="paragraph">
              <wp:posOffset>88190</wp:posOffset>
            </wp:positionV>
            <wp:extent cx="3028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64" y="21365"/>
                <wp:lineTo x="21464" y="0"/>
                <wp:lineTo x="0" y="0"/>
              </wp:wrapPolygon>
            </wp:wrapTight>
            <wp:docPr id="1" name="Imagem 1" descr="C:\ProgrammingWorkspace\OtherWorkspace\VI-Project\III-Checkpoint\LineChartOn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Workspace\OtherWorkspace\VI-Project\III-Checkpoint\LineChartOneCour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5125A4" w:rsidRDefault="00913921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pt;margin-top:27.2pt;width:491.25pt;height:34.5pt;z-index:251659776" wrapcoords="-63 0 -63 21109 21600 21109 21600 0 -63 0" stroked="f">
            <v:textbox style="mso-next-textbox:#_x0000_s1026" inset="0,0,0,0">
              <w:txbxContent>
                <w:p w:rsidR="005B28F2" w:rsidRPr="00325632" w:rsidRDefault="005B28F2" w:rsidP="00B648B9">
                  <w:pPr>
                    <w:pStyle w:val="Legenda"/>
                    <w:jc w:val="both"/>
                    <w:rPr>
                      <w:rFonts w:ascii="Calibri" w:eastAsia="DejaVu Sans Condensed" w:hAnsi="Calibri" w:cs="DejaVu Sans Condensed"/>
                      <w:noProof/>
                      <w:sz w:val="24"/>
                      <w:szCs w:val="24"/>
                    </w:rPr>
                  </w:pPr>
                  <w:r>
                    <w:t xml:space="preserve">Image </w:t>
                  </w:r>
                  <w:r w:rsidR="00DC34D5">
                    <w:fldChar w:fldCharType="begin"/>
                  </w:r>
                  <w:r w:rsidR="00CF240C">
                    <w:instrText xml:space="preserve"> SEQ Image \* ARABIC </w:instrText>
                  </w:r>
                  <w:r w:rsidR="00DC34D5">
                    <w:fldChar w:fldCharType="separate"/>
                  </w:r>
                  <w:r w:rsidR="000F1E0E">
                    <w:rPr>
                      <w:noProof/>
                    </w:rPr>
                    <w:t>1</w:t>
                  </w:r>
                  <w:r w:rsidR="00DC34D5">
                    <w:rPr>
                      <w:noProof/>
                    </w:rPr>
                    <w:fldChar w:fldCharType="end"/>
                  </w:r>
                  <w:r>
                    <w:t xml:space="preserve"> – </w:t>
                  </w:r>
                  <w:r w:rsidR="00F73A69">
                    <w:t xml:space="preserve">(Top Left) </w:t>
                  </w:r>
                  <w:r w:rsidR="00624E96">
                    <w:t xml:space="preserve">Line chart presenting unemployment of one course. (Top Right) Due to interaction we can add more courses to the line chart and </w:t>
                  </w:r>
                  <w:r w:rsidR="00624E96" w:rsidRPr="00624E96">
                    <w:t>compare</w:t>
                  </w:r>
                  <w:r w:rsidR="00624E96">
                    <w:t xml:space="preserve"> them.</w:t>
                  </w:r>
                  <w:r w:rsidR="00A75296">
                    <w:t xml:space="preserve"> </w:t>
                  </w:r>
                  <w:r w:rsidR="00624E96">
                    <w:t xml:space="preserve">(Bottom) </w:t>
                  </w:r>
                  <w:r w:rsidR="00B648B9">
                    <w:t>It’s p</w:t>
                  </w:r>
                  <w:r w:rsidR="00624E96">
                    <w:t>ossible</w:t>
                  </w:r>
                  <w:r w:rsidR="00B648B9">
                    <w:t xml:space="preserve"> to</w:t>
                  </w:r>
                  <w:r w:rsidR="00624E96">
                    <w:t xml:space="preserve"> select a course line and highlight the course in the other views ex: Highlight the course dot in the next presented idiom</w:t>
                  </w:r>
                  <w:r w:rsidR="00B648B9">
                    <w:t xml:space="preserve"> (Image 2 – Bottom)</w:t>
                  </w:r>
                  <w:r w:rsidR="00624E96">
                    <w:t>.</w:t>
                  </w:r>
                </w:p>
              </w:txbxContent>
            </v:textbox>
            <w10:wrap type="tight"/>
          </v:shape>
        </w:pict>
      </w:r>
    </w:p>
    <w:p w:rsidR="005125A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1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: Query-&gt;Compare - 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 unemployment (%) of different courses (regardless of course conclusion year of the graduates)</w:t>
      </w:r>
      <w:r w:rsidR="00B648B9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.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(I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 Top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Right)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5125A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2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Analyze-&gt;Consume-&gt;Present – Present the information about unemployment (%) from a specific course graduates across time</w:t>
      </w:r>
      <w:r w:rsidR="00525B7B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(Image 1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-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</w:t>
      </w:r>
      <w:r w:rsidR="008F4729">
        <w:rPr>
          <w:rFonts w:ascii="Calibri" w:eastAsia="DejaVu Sans Condensed" w:hAnsi="Calibri"/>
          <w:b/>
          <w:color w:val="0D0D0D" w:themeColor="text1" w:themeTint="F2"/>
          <w:lang w:val="en-GB"/>
        </w:rPr>
        <w:t>n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Computer Science graduates in IST have more unemployment, in 2015, than Computer Science in </w:t>
      </w:r>
      <w:r w:rsidR="00B648B9">
        <w:rPr>
          <w:rFonts w:ascii="Calibri" w:eastAsia="DejaVu Sans Condensed" w:hAnsi="Calibri"/>
          <w:color w:val="0D0D0D" w:themeColor="text1" w:themeTint="F2"/>
          <w:lang w:val="en-GB"/>
        </w:rPr>
        <w:t>FCUL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And in 2007?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1)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 Top Right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lastRenderedPageBreak/>
        <w:t xml:space="preserve">- </w:t>
      </w:r>
      <w:r w:rsidR="008F4729">
        <w:rPr>
          <w:rFonts w:ascii="Calibri" w:eastAsia="DejaVu Sans Condensed" w:hAnsi="Calibri"/>
          <w:b/>
          <w:color w:val="0D0D0D" w:themeColor="text1" w:themeTint="F2"/>
          <w:lang w:val="en-GB"/>
        </w:rPr>
        <w:t>Question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Computer Science in IST having less unemployed graduates in last </w:t>
      </w:r>
      <w:r w:rsidR="00B648B9" w:rsidRPr="001E1C8B">
        <w:rPr>
          <w:rFonts w:ascii="Calibri" w:eastAsia="DejaVu Sans Condensed" w:hAnsi="Calibri"/>
          <w:color w:val="0D0D0D" w:themeColor="text1" w:themeTint="F2"/>
          <w:lang w:val="en-GB"/>
        </w:rPr>
        <w:t>year’s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4F81BD" w:themeColor="accent1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Question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What was the year which had less unemployed people from Computer Science in IST?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6B4818" w:rsidRDefault="006B481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4F81BD" w:themeColor="accent1"/>
          <w:lang w:val="en-GB"/>
        </w:rPr>
      </w:pPr>
    </w:p>
    <w:p w:rsidR="006B4818" w:rsidRPr="00913921" w:rsidRDefault="006B481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sz w:val="26"/>
          <w:szCs w:val="26"/>
          <w:lang w:val="en-GB"/>
        </w:rPr>
      </w:pPr>
      <w:r w:rsidRPr="00913921">
        <w:rPr>
          <w:rFonts w:ascii="Calibri" w:eastAsia="DejaVu Sans Condensed" w:hAnsi="Calibri"/>
          <w:b/>
          <w:color w:val="0D0D0D" w:themeColor="text1" w:themeTint="F2"/>
          <w:sz w:val="26"/>
          <w:szCs w:val="26"/>
          <w:lang w:val="en-GB"/>
        </w:rPr>
        <w:t>2.2. Task 3</w:t>
      </w:r>
    </w:p>
    <w:p w:rsidR="00847BD4" w:rsidRPr="00847BD4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0F1E0E" w:rsidRPr="00AA3A6D" w:rsidRDefault="00913921" w:rsidP="00AA3A6D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pict>
          <v:shape id="_x0000_s1033" type="#_x0000_t202" style="position:absolute;margin-left:1.8pt;margin-top:156.85pt;width:486.75pt;height:27pt;z-index:251660800" wrapcoords="-67 0 -67 20057 21600 20057 21600 0 -67 0" stroked="f">
            <v:textbox style="mso-next-textbox:#_x0000_s1033" inset="0,0,0,0">
              <w:txbxContent>
                <w:p w:rsidR="000F1E0E" w:rsidRPr="00681B07" w:rsidRDefault="000F1E0E" w:rsidP="000F1E0E">
                  <w:pPr>
                    <w:pStyle w:val="Legenda"/>
                    <w:rPr>
                      <w:rFonts w:ascii="Courier New" w:hAnsi="Courier New" w:cs="Courier New"/>
                      <w:noProof/>
                      <w:szCs w:val="24"/>
                    </w:rPr>
                  </w:pPr>
                  <w:r>
                    <w:t xml:space="preserve">Image </w:t>
                  </w:r>
                  <w:r w:rsidR="006B4818">
                    <w:t>2</w:t>
                  </w:r>
                  <w:r>
                    <w:t xml:space="preserve"> – (Left) Universities unemployment ordered in descending order. (Right) Universities unemployment ordered in ascending order.</w:t>
                  </w:r>
                </w:p>
              </w:txbxContent>
            </v:textbox>
            <w10:wrap type="tight"/>
          </v:shape>
        </w:pict>
      </w:r>
      <w:r w:rsidR="00047BBB">
        <w:rPr>
          <w:rFonts w:ascii="Courier New" w:hAnsi="Courier New" w:cs="Courier New"/>
          <w:noProof/>
          <w:sz w:val="18"/>
          <w:lang w:val="pt-PT" w:eastAsia="pt-P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39370</wp:posOffset>
            </wp:positionV>
            <wp:extent cx="3063875" cy="1895475"/>
            <wp:effectExtent l="19050" t="0" r="3175" b="0"/>
            <wp:wrapTight wrapText="bothSides">
              <wp:wrapPolygon edited="0">
                <wp:start x="-134" y="0"/>
                <wp:lineTo x="-134" y="21491"/>
                <wp:lineTo x="21622" y="21491"/>
                <wp:lineTo x="21622" y="0"/>
                <wp:lineTo x="-134" y="0"/>
              </wp:wrapPolygon>
            </wp:wrapTight>
            <wp:docPr id="8" name="Imagem 1" descr="C:\ProgrammingWorkspace\OtherWorkspace\VI-Project\III-Checkpoint\Bertin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Workspace\OtherWorkspace\VI-Project\III-Checkpoint\BertinMatrix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BBB">
        <w:rPr>
          <w:rFonts w:ascii="Courier New" w:hAnsi="Courier New" w:cs="Courier New"/>
          <w:noProof/>
          <w:sz w:val="18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39370</wp:posOffset>
            </wp:positionV>
            <wp:extent cx="3063875" cy="1895475"/>
            <wp:effectExtent l="19050" t="0" r="3175" b="0"/>
            <wp:wrapTight wrapText="bothSides">
              <wp:wrapPolygon edited="0">
                <wp:start x="-134" y="0"/>
                <wp:lineTo x="-134" y="21491"/>
                <wp:lineTo x="21622" y="21491"/>
                <wp:lineTo x="21622" y="0"/>
                <wp:lineTo x="-134" y="0"/>
              </wp:wrapPolygon>
            </wp:wrapTight>
            <wp:docPr id="9" name="Imagem 2" descr="C:\ProgrammingWorkspace\OtherWorkspace\VI-Project\III-Checkpoint\Bertin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BertinMatrix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1E0E"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 w:rsidR="000F1E0E">
        <w:rPr>
          <w:rFonts w:ascii="Calibri" w:eastAsia="DejaVu Sans Condensed" w:hAnsi="Calibri"/>
          <w:color w:val="0D0D0D" w:themeColor="text1" w:themeTint="F2"/>
          <w:lang w:val="en-GB"/>
        </w:rPr>
        <w:t>: Sort the universities in ascending and descending order</w:t>
      </w:r>
      <w:r w:rsid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 to give user both perspectives of the data</w:t>
      </w:r>
      <w:r w:rsidR="000F1E0E"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C30479" w:rsidRPr="00C30479" w:rsidRDefault="00C3047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 It will be possible to choose a particular university to see in the top of the matrix using interactivity, and the selection of a course (Image 1 – Bottom) will put that course university in the top and highlighted.</w:t>
      </w:r>
    </w:p>
    <w:p w:rsidR="00C30479" w:rsidRPr="00C30479" w:rsidRDefault="00C3047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C30479">
        <w:rPr>
          <w:rFonts w:ascii="Calibri" w:eastAsia="DejaVu Sans Condensed" w:hAnsi="Calibri"/>
          <w:b/>
          <w:color w:val="0D0D0D" w:themeColor="text1" w:themeTint="F2"/>
          <w:lang w:val="en-GB"/>
        </w:rPr>
        <w:t>Task 3:</w:t>
      </w: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 Query-&gt;Identify – Identify the university with more unemployment (%)</w:t>
      </w:r>
      <w:r>
        <w:rPr>
          <w:rFonts w:ascii="Calibri" w:eastAsia="DejaVu Sans Condensed" w:hAnsi="Calibri"/>
          <w:color w:val="0D0D0D" w:themeColor="text1" w:themeTint="F2"/>
          <w:lang w:val="en-GB"/>
        </w:rPr>
        <w:t>.</w:t>
      </w:r>
      <w:r w:rsidR="00AA3A6D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913921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AA3A6D">
        <w:rPr>
          <w:rFonts w:ascii="Calibri" w:eastAsia="DejaVu Sans Condensed" w:hAnsi="Calibri"/>
          <w:b/>
          <w:color w:val="4F81BD" w:themeColor="accent1"/>
          <w:lang w:val="en-GB"/>
        </w:rPr>
        <w:t>- Left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>)</w:t>
      </w:r>
    </w:p>
    <w:p w:rsidR="000F1E0E" w:rsidRDefault="00C3047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4F81BD" w:themeColor="accent1"/>
          <w:lang w:val="en-GB"/>
        </w:rPr>
      </w:pP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8F4729">
        <w:rPr>
          <w:rFonts w:ascii="Calibri" w:eastAsia="DejaVu Sans Condensed" w:hAnsi="Calibri"/>
          <w:b/>
          <w:color w:val="0D0D0D" w:themeColor="text1" w:themeTint="F2"/>
          <w:lang w:val="en-GB"/>
        </w:rPr>
        <w:t>Question</w:t>
      </w:r>
      <w:r w:rsidR="00063058" w:rsidRPr="00063058">
        <w:rPr>
          <w:rFonts w:ascii="Calibri" w:eastAsia="DejaVu Sans Condensed" w:hAnsi="Calibri"/>
          <w:b/>
          <w:color w:val="0D0D0D" w:themeColor="text1" w:themeTint="F2"/>
          <w:lang w:val="en-GB"/>
        </w:rPr>
        <w:t>:</w:t>
      </w:r>
      <w:r w:rsidR="00063058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university with more unemployment? </w:t>
      </w:r>
      <w:r w:rsidRPr="00C30479">
        <w:rPr>
          <w:rFonts w:ascii="Calibri" w:eastAsia="DejaVu Sans Condensed" w:hAnsi="Calibri"/>
          <w:b/>
          <w:color w:val="0D0D0D" w:themeColor="text1" w:themeTint="F2"/>
          <w:lang w:val="en-GB"/>
        </w:rPr>
        <w:t>(Task 3)</w:t>
      </w:r>
      <w:r w:rsidR="00AA3A6D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913921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AA3A6D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>Left)</w:t>
      </w:r>
    </w:p>
    <w:p w:rsidR="008F4729" w:rsidRDefault="008F472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4F81BD" w:themeColor="accent1"/>
          <w:lang w:val="en-GB"/>
        </w:rPr>
      </w:pPr>
    </w:p>
    <w:p w:rsidR="008F4729" w:rsidRPr="00913921" w:rsidRDefault="006B4818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sz w:val="26"/>
          <w:szCs w:val="26"/>
          <w:lang w:val="en-GB"/>
        </w:rPr>
      </w:pPr>
      <w:r w:rsidRPr="00913921">
        <w:rPr>
          <w:rFonts w:ascii="Calibri" w:eastAsia="DejaVu Sans Condensed" w:hAnsi="Calibri"/>
          <w:b/>
          <w:color w:val="0D0D0D" w:themeColor="text1" w:themeTint="F2"/>
          <w:sz w:val="26"/>
          <w:szCs w:val="26"/>
          <w:lang w:val="en-GB"/>
        </w:rPr>
        <w:t>2.3. Task 4</w:t>
      </w:r>
    </w:p>
    <w:p w:rsidR="006B4818" w:rsidRDefault="006B4818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73088" behindDoc="1" locked="0" layoutInCell="1" allowOverlap="1" wp14:anchorId="756F0BA2" wp14:editId="401E4395">
            <wp:simplePos x="0" y="0"/>
            <wp:positionH relativeFrom="column">
              <wp:posOffset>3080796</wp:posOffset>
            </wp:positionH>
            <wp:positionV relativeFrom="paragraph">
              <wp:posOffset>173579</wp:posOffset>
            </wp:positionV>
            <wp:extent cx="2672715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4" y="21467"/>
                <wp:lineTo x="21554" y="0"/>
                <wp:lineTo x="-154" y="0"/>
              </wp:wrapPolygon>
            </wp:wrapTight>
            <wp:docPr id="5" name="Imagem 5" descr="C:\ProgrammingWorkspace\OtherWorkspace\VI-Project\III-Checkpoint\ScatterplotArea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Workspace\OtherWorkspace\VI-Project\III-Checkpoint\ScatterplotAreaHighligh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5920" behindDoc="1" locked="0" layoutInCell="1" allowOverlap="1" wp14:anchorId="64137D2C" wp14:editId="5AB5FD37">
            <wp:simplePos x="0" y="0"/>
            <wp:positionH relativeFrom="column">
              <wp:posOffset>60212</wp:posOffset>
            </wp:positionH>
            <wp:positionV relativeFrom="paragraph">
              <wp:posOffset>116616</wp:posOffset>
            </wp:positionV>
            <wp:extent cx="2672080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9" y="21467"/>
                <wp:lineTo x="21559" y="0"/>
                <wp:lineTo x="-154" y="0"/>
              </wp:wrapPolygon>
            </wp:wrapTight>
            <wp:docPr id="4" name="Imagem 4" descr="C:\ProgrammingWorkspace\OtherWorkspace\VI-Project\III-Checkpoint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Workspace\OtherWorkspace\VI-Project\III-Checkpoint\Scatterpl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818" w:rsidRDefault="006B4818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</w:p>
    <w:p w:rsidR="006B4818" w:rsidRDefault="006B4818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</w:p>
    <w:p w:rsidR="006B4818" w:rsidRDefault="006B4818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</w:p>
    <w:p w:rsidR="006B4818" w:rsidRDefault="008F4729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76160" behindDoc="1" locked="0" layoutInCell="1" allowOverlap="1" wp14:anchorId="12C006F7" wp14:editId="6BD7FF5B">
            <wp:simplePos x="0" y="0"/>
            <wp:positionH relativeFrom="column">
              <wp:posOffset>-4266490</wp:posOffset>
            </wp:positionH>
            <wp:positionV relativeFrom="paragraph">
              <wp:posOffset>98127</wp:posOffset>
            </wp:positionV>
            <wp:extent cx="2609850" cy="1504950"/>
            <wp:effectExtent l="19050" t="0" r="0" b="0"/>
            <wp:wrapTight wrapText="bothSides">
              <wp:wrapPolygon edited="0">
                <wp:start x="-158" y="0"/>
                <wp:lineTo x="-158" y="21327"/>
                <wp:lineTo x="21600" y="21327"/>
                <wp:lineTo x="21600" y="0"/>
                <wp:lineTo x="-158" y="0"/>
              </wp:wrapPolygon>
            </wp:wrapTight>
            <wp:docPr id="6" name="Imagem 6" descr="C:\ProgrammingWorkspace\OtherWorkspace\VI-Project\III-Checkpoint\ScatterplotCourse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Workspace\OtherWorkspace\VI-Project\III-Checkpoint\ScatterplotCourseHighligh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lastRenderedPageBreak/>
        <w:pict>
          <v:shape id="_x0000_s1040" type="#_x0000_t202" style="position:absolute;left:0;text-align:left;margin-left:7.15pt;margin-top:22.1pt;width:456pt;height:24pt;z-index:251663872" wrapcoords="-87 0 -87 20829 21600 20829 21600 0 -87 0" stroked="f">
            <v:textbox style="mso-next-textbox:#_x0000_s1040" inset="0,0,0,0">
              <w:txbxContent>
                <w:p w:rsidR="006B4818" w:rsidRPr="00F14D5C" w:rsidRDefault="006B4818" w:rsidP="006B4818">
                  <w:pPr>
                    <w:pStyle w:val="Legenda"/>
                    <w:jc w:val="both"/>
                    <w:rPr>
                      <w:rFonts w:ascii="Calibri" w:eastAsia="DejaVu Sans Condensed" w:hAnsi="Calibri"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t xml:space="preserve">Image </w:t>
                  </w:r>
                  <w:r>
                    <w:t>3</w:t>
                  </w:r>
                  <w:r>
                    <w:t xml:space="preserve"> – (Top Right) Scatter plot highlighting the course from a specific area due to interaction in area’s idiom. (Bottom) Scatter plot highlighting a specific course (due to interaction) selected in course’s line chart.</w:t>
                  </w:r>
                </w:p>
              </w:txbxContent>
            </v:textbox>
            <w10:wrap type="tight"/>
          </v:shape>
        </w:pict>
      </w: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Pr="00847BD4" w:rsidRDefault="006B4818" w:rsidP="006B4818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Task 4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Consume-&gt;Present – Relation between minimum entry grade and unemployment (%)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913921">
        <w:rPr>
          <w:rFonts w:ascii="Calibri" w:eastAsia="DejaVu Sans Condensed" w:hAnsi="Calibri"/>
          <w:b/>
          <w:color w:val="4F81BD" w:themeColor="accent1"/>
          <w:lang w:val="en-GB"/>
        </w:rPr>
        <w:t>3</w:t>
      </w:r>
      <w:r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6B4818" w:rsidRPr="001E1C8B" w:rsidRDefault="006B4818" w:rsidP="006B4818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>Question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Where the unemployment will be higher? In a course with 14 minimum entry grade or one with 17? (Task 4)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913921">
        <w:rPr>
          <w:rFonts w:ascii="Calibri" w:eastAsia="DejaVu Sans Condensed" w:hAnsi="Calibri"/>
          <w:b/>
          <w:color w:val="4F81BD" w:themeColor="accent1"/>
          <w:lang w:val="en-GB"/>
        </w:rPr>
        <w:t>3</w:t>
      </w:r>
      <w:bookmarkStart w:id="0" w:name="_GoBack"/>
      <w:bookmarkEnd w:id="0"/>
      <w:r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6B4818" w:rsidRDefault="006B4818" w:rsidP="006B4818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6B4818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 Catch outlier’s courses to see if there is a specific course in an area with higher unemployment that has a very low unemployment. This is easy because the course’s area unemployment view will be “connected” with this one.</w:t>
      </w:r>
    </w:p>
    <w:p w:rsidR="006B4818" w:rsidRPr="006C1382" w:rsidRDefault="006B4818" w:rsidP="006B4818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 Catch the unemployment/entry grade correlation for courses from the same area. This is possible due to possibility of select an area in courses area view and highlight here (Image 2 – Top Right).</w:t>
      </w: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6B4818" w:rsidRPr="00913921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sz w:val="26"/>
          <w:szCs w:val="26"/>
          <w:lang w:val="en-GB"/>
        </w:rPr>
      </w:pPr>
      <w:r w:rsidRPr="00913921">
        <w:rPr>
          <w:rFonts w:ascii="Calibri" w:eastAsia="DejaVu Sans Condensed" w:hAnsi="Calibri"/>
          <w:b/>
          <w:color w:val="0D0D0D" w:themeColor="text1" w:themeTint="F2"/>
          <w:sz w:val="26"/>
          <w:szCs w:val="26"/>
          <w:lang w:val="en-GB"/>
        </w:rPr>
        <w:t>2.4. Task 5</w:t>
      </w: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  <w:lang w:val="pt-PT" w:eastAsia="pt-PT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217.95pt;margin-top:70.6pt;width:190.5pt;height:24pt;z-index:251661824" adj="-2976,37395">
            <v:textbox>
              <w:txbxContent>
                <w:p w:rsidR="008F4729" w:rsidRDefault="008F4729" w:rsidP="008F4729">
                  <w:r>
                    <w:t>Design (2.7%)</w:t>
                  </w:r>
                </w:p>
              </w:txbxContent>
            </v:textbox>
          </v:shape>
        </w:pict>
      </w:r>
      <w:r>
        <w:rPr>
          <w:noProof/>
          <w:lang w:val="pt-PT" w:eastAsia="pt-PT"/>
        </w:rPr>
        <w:pict>
          <v:shape id="_x0000_s1036" type="#_x0000_t62" style="position:absolute;left:0;text-align:left;margin-left:153.5pt;margin-top:24.8pt;width:190.5pt;height:24pt;z-index:251662848" adj="-1531,55620">
            <v:textbox>
              <w:txbxContent>
                <w:p w:rsidR="008F4729" w:rsidRDefault="008F4729" w:rsidP="008F4729">
                  <w:r>
                    <w:t xml:space="preserve">Artes e </w:t>
                  </w:r>
                  <w:proofErr w:type="spellStart"/>
                  <w:r>
                    <w:t>Humanidades</w:t>
                  </w:r>
                  <w:proofErr w:type="spellEnd"/>
                  <w:r>
                    <w:t xml:space="preserve"> (12%)</w:t>
                  </w:r>
                </w:p>
              </w:txbxContent>
            </v:textbox>
          </v:shape>
        </w:pict>
      </w:r>
      <w:r>
        <w:rPr>
          <w:noProof/>
          <w:lang w:val="pt-PT" w:eastAsia="pt-PT"/>
        </w:rPr>
        <w:drawing>
          <wp:inline distT="0" distB="0" distL="0" distR="0" wp14:anchorId="309A0D47" wp14:editId="20FC25ED">
            <wp:extent cx="2943225" cy="2766510"/>
            <wp:effectExtent l="0" t="0" r="0" b="0"/>
            <wp:docPr id="7" name="Imagem 7" descr="C:\Users\artur\AppData\Local\Microsoft\Windows\INetCacheContent.Word\Sunburs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\AppData\Local\Microsoft\Windows\INetCacheContent.Word\SunburstAre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94" cy="27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18" w:rsidRPr="00681B07" w:rsidRDefault="006B4818" w:rsidP="006B4818">
      <w:pPr>
        <w:pStyle w:val="Legenda"/>
        <w:rPr>
          <w:rFonts w:ascii="Courier New" w:hAnsi="Courier New" w:cs="Courier New"/>
          <w:noProof/>
          <w:szCs w:val="24"/>
        </w:rPr>
      </w:pPr>
      <w:r>
        <w:t>Image 4 – Unemployment by graduation area. On “mouse over”, it will display the name and the unemployment %. On “click”, it will zoom that region</w:t>
      </w:r>
    </w:p>
    <w:p w:rsidR="006B4818" w:rsidRDefault="006B4818" w:rsidP="008F472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F4729" w:rsidRDefault="008F472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F4729">
        <w:rPr>
          <w:rFonts w:ascii="Calibri" w:eastAsia="DejaVu Sans Condensed" w:hAnsi="Calibri"/>
          <w:b/>
          <w:color w:val="0D0D0D" w:themeColor="text1" w:themeTint="F2"/>
          <w:lang w:val="en-GB"/>
        </w:rPr>
        <w:t>-Task 5:</w:t>
      </w:r>
      <w:r w:rsidRPr="008F4729">
        <w:rPr>
          <w:rFonts w:ascii="Calibri" w:eastAsia="DejaVu Sans Condensed" w:hAnsi="Calibri"/>
          <w:color w:val="0D0D0D" w:themeColor="text1" w:themeTint="F2"/>
          <w:lang w:val="en-GB"/>
        </w:rPr>
        <w:t xml:space="preserve"> Query-&gt;Summarize – Summarize the employment/unemployment by graduation areas</w:t>
      </w:r>
    </w:p>
    <w:p w:rsidR="008F4729" w:rsidRDefault="008F4729" w:rsidP="006B4818">
      <w:pPr>
        <w:widowControl w:val="0"/>
        <w:suppressAutoHyphens/>
        <w:spacing w:after="120"/>
        <w:jc w:val="both"/>
      </w:pPr>
      <w:r w:rsidRPr="008F4729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>Question: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Pr="008F4729">
        <w:rPr>
          <w:rFonts w:ascii="Calibri" w:eastAsia="DejaVu Sans Condensed" w:hAnsi="Calibri"/>
          <w:color w:val="0D0D0D" w:themeColor="text1" w:themeTint="F2"/>
          <w:lang w:val="en-GB"/>
        </w:rPr>
        <w:t>What is the graduation area with less/more unemployment? (Task 5)</w:t>
      </w:r>
    </w:p>
    <w:p w:rsidR="008F4729" w:rsidRDefault="008F4729" w:rsidP="008F4729"/>
    <w:p w:rsidR="008F4729" w:rsidRDefault="008F4729" w:rsidP="008F4729">
      <w:pPr>
        <w:spacing w:after="0"/>
        <w:rPr>
          <w:rFonts w:ascii="Courier New" w:hAnsi="Courier New" w:cs="Courier New"/>
          <w:sz w:val="18"/>
        </w:rPr>
      </w:pPr>
    </w:p>
    <w:p w:rsidR="008F4729" w:rsidRPr="00C30479" w:rsidRDefault="008F472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sectPr w:rsidR="008F4729" w:rsidRPr="00C3047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21BB"/>
    <w:multiLevelType w:val="hybridMultilevel"/>
    <w:tmpl w:val="C1E2A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47BBB"/>
    <w:rsid w:val="00063058"/>
    <w:rsid w:val="000750F9"/>
    <w:rsid w:val="00075B63"/>
    <w:rsid w:val="000E3D4F"/>
    <w:rsid w:val="000F1E0E"/>
    <w:rsid w:val="00122B3D"/>
    <w:rsid w:val="00130BB2"/>
    <w:rsid w:val="001368C0"/>
    <w:rsid w:val="00142BEA"/>
    <w:rsid w:val="00156B15"/>
    <w:rsid w:val="001C1B1A"/>
    <w:rsid w:val="001D5339"/>
    <w:rsid w:val="002A06E5"/>
    <w:rsid w:val="002D1B40"/>
    <w:rsid w:val="002D3DD1"/>
    <w:rsid w:val="002E5A9B"/>
    <w:rsid w:val="00302A69"/>
    <w:rsid w:val="00333286"/>
    <w:rsid w:val="003A42ED"/>
    <w:rsid w:val="003B1399"/>
    <w:rsid w:val="003C7865"/>
    <w:rsid w:val="004E0395"/>
    <w:rsid w:val="005125A4"/>
    <w:rsid w:val="00525B7B"/>
    <w:rsid w:val="00542B88"/>
    <w:rsid w:val="005506E8"/>
    <w:rsid w:val="00574149"/>
    <w:rsid w:val="005A762A"/>
    <w:rsid w:val="005B28F2"/>
    <w:rsid w:val="005E73C0"/>
    <w:rsid w:val="005F55CE"/>
    <w:rsid w:val="00606B75"/>
    <w:rsid w:val="00606CDE"/>
    <w:rsid w:val="006156E7"/>
    <w:rsid w:val="00624E96"/>
    <w:rsid w:val="006410B2"/>
    <w:rsid w:val="006703DB"/>
    <w:rsid w:val="006762EC"/>
    <w:rsid w:val="006B4818"/>
    <w:rsid w:val="006B7B09"/>
    <w:rsid w:val="006C1382"/>
    <w:rsid w:val="006F3406"/>
    <w:rsid w:val="00746CDD"/>
    <w:rsid w:val="00754277"/>
    <w:rsid w:val="00783546"/>
    <w:rsid w:val="00784358"/>
    <w:rsid w:val="00791614"/>
    <w:rsid w:val="00837F1C"/>
    <w:rsid w:val="00847BD4"/>
    <w:rsid w:val="008A21CA"/>
    <w:rsid w:val="008D2F9C"/>
    <w:rsid w:val="008F4729"/>
    <w:rsid w:val="00913921"/>
    <w:rsid w:val="00914DA3"/>
    <w:rsid w:val="009B40BF"/>
    <w:rsid w:val="009C0336"/>
    <w:rsid w:val="009C663F"/>
    <w:rsid w:val="009D7C87"/>
    <w:rsid w:val="00A0241A"/>
    <w:rsid w:val="00A456D8"/>
    <w:rsid w:val="00A71AD8"/>
    <w:rsid w:val="00A75296"/>
    <w:rsid w:val="00A8126F"/>
    <w:rsid w:val="00AA3A6D"/>
    <w:rsid w:val="00AC633D"/>
    <w:rsid w:val="00B4746F"/>
    <w:rsid w:val="00B57DFA"/>
    <w:rsid w:val="00B648B9"/>
    <w:rsid w:val="00B71509"/>
    <w:rsid w:val="00B766B9"/>
    <w:rsid w:val="00B87736"/>
    <w:rsid w:val="00B9538E"/>
    <w:rsid w:val="00BA2C6B"/>
    <w:rsid w:val="00BF5A91"/>
    <w:rsid w:val="00C13537"/>
    <w:rsid w:val="00C30479"/>
    <w:rsid w:val="00C4186B"/>
    <w:rsid w:val="00C70F42"/>
    <w:rsid w:val="00CE1D0F"/>
    <w:rsid w:val="00CF240C"/>
    <w:rsid w:val="00D26A37"/>
    <w:rsid w:val="00D27D0A"/>
    <w:rsid w:val="00D30D76"/>
    <w:rsid w:val="00DC34D5"/>
    <w:rsid w:val="00DF4628"/>
    <w:rsid w:val="00E21775"/>
    <w:rsid w:val="00E34890"/>
    <w:rsid w:val="00EA3524"/>
    <w:rsid w:val="00EE1F9C"/>
    <w:rsid w:val="00F053A3"/>
    <w:rsid w:val="00F32780"/>
    <w:rsid w:val="00F73A69"/>
    <w:rsid w:val="00FA56CA"/>
    <w:rsid w:val="00FB4105"/>
    <w:rsid w:val="00FC4D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  <o:rules v:ext="edit">
        <o:r id="V:Rule1" type="callout" idref="#_x0000_s1035"/>
        <o:r id="V:Rule2" type="callout" idref="#_x0000_s1036"/>
      </o:rules>
    </o:shapelayout>
  </w:shapeDefaults>
  <w:decimalSymbol w:val=","/>
  <w:listSeparator w:val=";"/>
  <w14:docId w14:val="6277ED0F"/>
  <w15:docId w15:val="{5BB3FCB0-609B-44A0-9054-8D571EB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B28F2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304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442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40</cp:revision>
  <dcterms:created xsi:type="dcterms:W3CDTF">2015-09-18T10:19:00Z</dcterms:created>
  <dcterms:modified xsi:type="dcterms:W3CDTF">2016-11-03T23:05:00Z</dcterms:modified>
</cp:coreProperties>
</file>