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Проконтролировать качество функционирования программного обеспечения  с помощью встроенных средств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1С:Предприятие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с программой она показала свою лёгкость в работе, простоту в обучение, стабильность работы. Для её работы не надо большое количество ресурсов устройства. Это приложение может работать в разных операционных средах: начиная с Windows и заканчивая Android.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этой программы можно выделить следующие положительные черты качества функционирования: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понятность;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работы;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обучения;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удобства установки;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продуктивность;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кроссплатформенность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интерфейса.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Негативные черты: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Одну из таких черт является то, что ошибка не всегда понятно описывает в чём именно она заключается и просто указывает область в программы, где эта ошибка выделена, из-за чего программисту потребуется потратить больше времени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обнаружение и решение.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