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3FE26" w14:textId="77777777" w:rsidR="00BA1B44" w:rsidRDefault="00BA1B44">
      <w:pPr>
        <w:spacing w:after="1200"/>
      </w:pPr>
    </w:p>
    <w:p w14:paraId="2769B6AC" w14:textId="77777777" w:rsidR="00BA1B44" w:rsidRDefault="00000000">
      <w:pPr>
        <w:spacing w:after="200"/>
        <w:jc w:val="center"/>
      </w:pPr>
      <w:r>
        <w:rPr>
          <w:sz w:val="26"/>
          <w:szCs w:val="26"/>
        </w:rPr>
        <w:t>Upravljački algoritmi u realnom vremenu</w:t>
      </w:r>
    </w:p>
    <w:p w14:paraId="1D91A72C" w14:textId="77777777" w:rsidR="00BA1B44" w:rsidRDefault="00000000">
      <w:pPr>
        <w:spacing w:after="100"/>
        <w:jc w:val="center"/>
      </w:pPr>
      <w:r>
        <w:rPr>
          <w:b/>
          <w:bCs/>
          <w:sz w:val="36"/>
          <w:szCs w:val="36"/>
        </w:rPr>
        <w:t>PROJEKTNA DOKUMENTACIJA</w:t>
      </w:r>
    </w:p>
    <w:p w14:paraId="77C70FC8" w14:textId="77777777" w:rsidR="00BA1B44" w:rsidRDefault="00000000">
      <w:pPr>
        <w:spacing w:after="100"/>
        <w:jc w:val="center"/>
      </w:pPr>
      <w:r>
        <w:rPr>
          <w:b/>
          <w:bCs/>
          <w:sz w:val="32"/>
          <w:szCs w:val="32"/>
        </w:rPr>
        <w:t>Hidraulični pogon</w:t>
      </w:r>
    </w:p>
    <w:p w14:paraId="2AB572D4" w14:textId="77777777" w:rsidR="00BA1B44" w:rsidRDefault="00000000">
      <w:pPr>
        <w:spacing w:after="800"/>
        <w:jc w:val="center"/>
      </w:pPr>
      <w:r>
        <w:rPr>
          <w:i/>
          <w:iCs/>
          <w:sz w:val="24"/>
          <w:szCs w:val="24"/>
        </w:rPr>
        <w:t>Projektni zadatak 7</w:t>
      </w:r>
    </w:p>
    <w:p w14:paraId="0E02FC92" w14:textId="77777777" w:rsidR="00BA1B44" w:rsidRDefault="00000000">
      <w:pPr>
        <w:spacing w:after="100"/>
        <w:jc w:val="center"/>
      </w:pPr>
      <w:r>
        <w:rPr>
          <w:b/>
          <w:bCs/>
        </w:rPr>
        <w:t>Kandidati:</w:t>
      </w:r>
    </w:p>
    <w:p w14:paraId="23A02071" w14:textId="11A39B9A" w:rsidR="00BA1B44" w:rsidRPr="00B84C6B" w:rsidRDefault="00B84C6B">
      <w:pPr>
        <w:spacing w:after="40"/>
        <w:jc w:val="center"/>
      </w:pPr>
      <w:r>
        <w:t>Strahinja Vignjević RA56-2023</w:t>
      </w:r>
    </w:p>
    <w:p w14:paraId="510959C1" w14:textId="10FA037A" w:rsidR="00BA1B44" w:rsidRPr="00B84C6B" w:rsidRDefault="00B84C6B">
      <w:pPr>
        <w:spacing w:after="40"/>
        <w:jc w:val="center"/>
      </w:pPr>
      <w:r>
        <w:t>Luka Azarić RA236-2023</w:t>
      </w:r>
    </w:p>
    <w:p w14:paraId="33C1D2D3" w14:textId="77777777" w:rsidR="00B84C6B" w:rsidRDefault="00B84C6B">
      <w:pPr>
        <w:spacing w:after="100"/>
        <w:jc w:val="center"/>
        <w:rPr>
          <w:i/>
          <w:iCs/>
          <w:color w:val="C00000"/>
        </w:rPr>
      </w:pPr>
    </w:p>
    <w:p w14:paraId="1496EBDB" w14:textId="77777777" w:rsidR="00B84C6B" w:rsidRDefault="00B84C6B">
      <w:pPr>
        <w:spacing w:after="100"/>
        <w:jc w:val="center"/>
        <w:rPr>
          <w:i/>
          <w:iCs/>
          <w:color w:val="C00000"/>
        </w:rPr>
      </w:pPr>
    </w:p>
    <w:p w14:paraId="4F031F2B" w14:textId="2DC1C950" w:rsidR="00BA1B44" w:rsidRDefault="00000000">
      <w:pPr>
        <w:spacing w:after="100"/>
        <w:jc w:val="center"/>
      </w:pPr>
      <w:r>
        <w:rPr>
          <w:b/>
          <w:bCs/>
        </w:rPr>
        <w:t>Mentor:</w:t>
      </w:r>
    </w:p>
    <w:p w14:paraId="45CF9C2C" w14:textId="77777777" w:rsidR="00BA1B44" w:rsidRDefault="00000000">
      <w:pPr>
        <w:spacing w:after="40"/>
        <w:jc w:val="center"/>
      </w:pPr>
      <w:r>
        <w:t>Profesor Željko Kanović</w:t>
      </w:r>
    </w:p>
    <w:p w14:paraId="1C4149F3" w14:textId="77777777" w:rsidR="00F851A3" w:rsidRDefault="00F851A3">
      <w:pPr>
        <w:jc w:val="center"/>
        <w:rPr>
          <w:i/>
          <w:iCs/>
          <w:color w:val="C00000"/>
        </w:rPr>
      </w:pPr>
    </w:p>
    <w:p w14:paraId="210625D0" w14:textId="77777777" w:rsidR="00F851A3" w:rsidRDefault="00F851A3">
      <w:pPr>
        <w:jc w:val="center"/>
        <w:rPr>
          <w:i/>
          <w:iCs/>
          <w:color w:val="C00000"/>
        </w:rPr>
      </w:pPr>
    </w:p>
    <w:p w14:paraId="0F8FBD8F" w14:textId="77777777" w:rsidR="00F851A3" w:rsidRDefault="00F851A3">
      <w:pPr>
        <w:jc w:val="center"/>
        <w:rPr>
          <w:i/>
          <w:iCs/>
          <w:color w:val="C00000"/>
        </w:rPr>
      </w:pPr>
    </w:p>
    <w:p w14:paraId="6012B1AD" w14:textId="77777777" w:rsidR="00F851A3" w:rsidRDefault="00F851A3">
      <w:pPr>
        <w:jc w:val="center"/>
        <w:rPr>
          <w:i/>
          <w:iCs/>
          <w:color w:val="C00000"/>
        </w:rPr>
      </w:pPr>
    </w:p>
    <w:p w14:paraId="4E583783" w14:textId="1867C58F" w:rsidR="00BA1B44" w:rsidRDefault="00000000">
      <w:pPr>
        <w:jc w:val="center"/>
      </w:pPr>
      <w:r>
        <w:t>Novi Sad, 2026.</w:t>
      </w:r>
    </w:p>
    <w:p w14:paraId="29568903" w14:textId="77777777" w:rsidR="00BA1B44" w:rsidRDefault="00000000">
      <w:r>
        <w:br w:type="page"/>
      </w:r>
    </w:p>
    <w:p w14:paraId="77D30B8F" w14:textId="77777777" w:rsidR="00BA1B44" w:rsidRDefault="00000000">
      <w:pPr>
        <w:pStyle w:val="Heading1"/>
        <w:spacing w:before="400" w:after="200"/>
      </w:pPr>
      <w:r>
        <w:lastRenderedPageBreak/>
        <w:t>1. Opis sistema</w:t>
      </w:r>
    </w:p>
    <w:p w14:paraId="766F541F" w14:textId="77777777" w:rsidR="00BA1B44" w:rsidRDefault="00000000">
      <w:pPr>
        <w:pStyle w:val="Heading2"/>
        <w:spacing w:before="300" w:after="150"/>
      </w:pPr>
      <w:r>
        <w:t>1.1 Elementi sistema</w:t>
      </w:r>
    </w:p>
    <w:p w14:paraId="27FB2E1D" w14:textId="77777777" w:rsidR="00BA1B44" w:rsidRDefault="00000000">
      <w:pPr>
        <w:spacing w:after="160"/>
      </w:pPr>
      <w:r>
        <w:t>Sistem koji upravljamo je hidraulični pogon sa tri hidraulička cilindra, čiji se položaj prati preko binarnih induktivnih senzora. Sistemom se upravlja preko cRIO kontrolera, dok je nadzor i zadavanje komandi predviđeno preko SCADA aplikacije na računaru. Sistem se sastoji od sledećih elemenata:</w:t>
      </w:r>
    </w:p>
    <w:p w14:paraId="6A24C3F5" w14:textId="77777777" w:rsidR="00BA1B44" w:rsidRDefault="00000000">
      <w:pPr>
        <w:spacing w:before="100" w:after="100"/>
        <w:jc w:val="center"/>
      </w:pPr>
      <w:r>
        <w:rPr>
          <w:noProof/>
        </w:rPr>
        <w:drawing>
          <wp:inline distT="0" distB="0" distL="0" distR="0" wp14:anchorId="43BB520D" wp14:editId="0447A148">
            <wp:extent cx="4762500" cy="3448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3448050"/>
                    </a:xfrm>
                    <a:prstGeom prst="rect">
                      <a:avLst/>
                    </a:prstGeom>
                  </pic:spPr>
                </pic:pic>
              </a:graphicData>
            </a:graphic>
          </wp:inline>
        </w:drawing>
      </w:r>
    </w:p>
    <w:p w14:paraId="1F7E7B67" w14:textId="77777777" w:rsidR="00BA1B44" w:rsidRDefault="00000000">
      <w:pPr>
        <w:spacing w:after="300"/>
        <w:jc w:val="center"/>
      </w:pPr>
      <w:r>
        <w:rPr>
          <w:i/>
          <w:iCs/>
          <w:sz w:val="20"/>
          <w:szCs w:val="20"/>
        </w:rPr>
        <w:t>Slika 1: Izgled sistema (HIL simulacija)</w:t>
      </w:r>
    </w:p>
    <w:p w14:paraId="5250D963" w14:textId="77777777" w:rsidR="00BA1B44" w:rsidRDefault="00000000">
      <w:pPr>
        <w:spacing w:after="160"/>
      </w:pPr>
      <w:r>
        <w:rPr>
          <w:b/>
          <w:bCs/>
        </w:rPr>
        <w:t>1. Cilindar 1</w:t>
      </w:r>
      <w:r>
        <w:t xml:space="preserve"> – hidraulički cilindar koji, za razliku od druga dva, može da se zaustavi u tri položaja: uvučen (nazad), srednji (centar) i izvučen (napred). Upravlja se preko dva aktuatora: </w:t>
      </w:r>
      <w:r>
        <w:rPr>
          <w:b/>
          <w:bCs/>
        </w:rPr>
        <w:t>Y1</w:t>
      </w:r>
      <w:r>
        <w:t xml:space="preserve"> (izvlačenje) i </w:t>
      </w:r>
      <w:r>
        <w:rPr>
          <w:b/>
          <w:bCs/>
        </w:rPr>
        <w:t>Y2</w:t>
      </w:r>
      <w:r>
        <w:t xml:space="preserve"> (uvlačenje) – aktivna komanda je potrebna i za izvlačenje i za uvlačenje klipa, cilindar se ne vraća sam u početni položaj. Trenutni položaj klipa prati se preko senzora </w:t>
      </w:r>
      <w:r>
        <w:rPr>
          <w:b/>
          <w:bCs/>
        </w:rPr>
        <w:t>B1</w:t>
      </w:r>
      <w:r>
        <w:t xml:space="preserve"> (nazad), </w:t>
      </w:r>
      <w:r>
        <w:rPr>
          <w:b/>
          <w:bCs/>
        </w:rPr>
        <w:t>B2</w:t>
      </w:r>
      <w:r>
        <w:t xml:space="preserve"> (centar) i </w:t>
      </w:r>
      <w:r>
        <w:rPr>
          <w:b/>
          <w:bCs/>
        </w:rPr>
        <w:t>B3</w:t>
      </w:r>
      <w:r>
        <w:t xml:space="preserve"> (napred).</w:t>
      </w:r>
    </w:p>
    <w:p w14:paraId="02B082EF" w14:textId="77777777" w:rsidR="00BA1B44" w:rsidRDefault="00000000">
      <w:pPr>
        <w:spacing w:after="160"/>
      </w:pPr>
      <w:r>
        <w:rPr>
          <w:b/>
          <w:bCs/>
        </w:rPr>
        <w:t>2. Cilindar 2</w:t>
      </w:r>
      <w:r>
        <w:t xml:space="preserve"> – jednostrani (single-acting) hidraulički cilindar sa povratnom oprugom. Izvlači se aktivacijom aktuatora </w:t>
      </w:r>
      <w:r>
        <w:rPr>
          <w:b/>
          <w:bCs/>
        </w:rPr>
        <w:t>Y3</w:t>
      </w:r>
      <w:r>
        <w:t xml:space="preserve">, a uvlači se samostalno (dejstvom opruge) čim se </w:t>
      </w:r>
      <w:r>
        <w:rPr>
          <w:b/>
          <w:bCs/>
        </w:rPr>
        <w:t>Y3</w:t>
      </w:r>
      <w:r>
        <w:t xml:space="preserve"> isključi. Položaj klipa prati se preko senzora </w:t>
      </w:r>
      <w:r>
        <w:rPr>
          <w:b/>
          <w:bCs/>
        </w:rPr>
        <w:t>B4</w:t>
      </w:r>
      <w:r>
        <w:t xml:space="preserve"> (nazad) i </w:t>
      </w:r>
      <w:r>
        <w:rPr>
          <w:b/>
          <w:bCs/>
        </w:rPr>
        <w:t>B5</w:t>
      </w:r>
      <w:r>
        <w:t xml:space="preserve"> (napred).</w:t>
      </w:r>
    </w:p>
    <w:p w14:paraId="489BC7BE" w14:textId="77777777" w:rsidR="00BA1B44" w:rsidRDefault="00000000">
      <w:pPr>
        <w:spacing w:after="160"/>
      </w:pPr>
      <w:r>
        <w:rPr>
          <w:b/>
          <w:bCs/>
        </w:rPr>
        <w:t>3. Cilindar 3</w:t>
      </w:r>
      <w:r>
        <w:t xml:space="preserve"> – po principu rada identičan Cilindru 2: jednostrani cilindar sa povratnom oprugom, upravljan preko aktuatora </w:t>
      </w:r>
      <w:r>
        <w:rPr>
          <w:b/>
          <w:bCs/>
        </w:rPr>
        <w:t>Y4</w:t>
      </w:r>
      <w:r>
        <w:t xml:space="preserve"> (izvlačenje), sa samostalnim uvlačenjem opružnim dejstvom. Položaj klipa prati se preko senzora </w:t>
      </w:r>
      <w:r>
        <w:rPr>
          <w:b/>
          <w:bCs/>
        </w:rPr>
        <w:t>B6</w:t>
      </w:r>
      <w:r>
        <w:t xml:space="preserve"> (nazad) i </w:t>
      </w:r>
      <w:r>
        <w:rPr>
          <w:b/>
          <w:bCs/>
        </w:rPr>
        <w:t>B7</w:t>
      </w:r>
      <w:r>
        <w:t xml:space="preserve"> (napred).</w:t>
      </w:r>
    </w:p>
    <w:p w14:paraId="1B4A915B" w14:textId="77777777" w:rsidR="00BA1B44" w:rsidRDefault="00000000">
      <w:pPr>
        <w:spacing w:after="160"/>
      </w:pPr>
      <w:r>
        <w:rPr>
          <w:b/>
          <w:bCs/>
        </w:rPr>
        <w:t>4. Indikatori B1–B7</w:t>
      </w:r>
      <w:r>
        <w:t xml:space="preserve"> – binarni (induktivni) senzori koji generišu logičku jedinicu kada klip odgovarajućeg cilindra dostigne prateći krajnji, odnosno srednji, položaj.</w:t>
      </w:r>
    </w:p>
    <w:p w14:paraId="16B7058F" w14:textId="77777777" w:rsidR="00BA1B44" w:rsidRDefault="00000000">
      <w:pPr>
        <w:spacing w:after="160"/>
      </w:pPr>
      <w:r>
        <w:t>Pregled senzora i aktuatora po cilindrima dat je u tabeli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BA1B44" w14:paraId="1E49E576" w14:textId="77777777">
        <w:tblPrEx>
          <w:tblCellMar>
            <w:top w:w="0" w:type="dxa"/>
            <w:bottom w:w="0" w:type="dxa"/>
          </w:tblCellMar>
        </w:tblPrEx>
        <w:trPr>
          <w:tblHeader/>
        </w:trPr>
        <w:tc>
          <w:tcPr>
            <w:tcW w:w="2256" w:type="dxa"/>
            <w:shd w:val="clear" w:color="auto" w:fill="D9D9D9"/>
          </w:tcPr>
          <w:p w14:paraId="065D0CF4" w14:textId="77777777" w:rsidR="00BA1B44" w:rsidRDefault="00000000">
            <w:r>
              <w:rPr>
                <w:b/>
                <w:bCs/>
              </w:rPr>
              <w:t>Cilindar</w:t>
            </w:r>
          </w:p>
        </w:tc>
        <w:tc>
          <w:tcPr>
            <w:tcW w:w="2256" w:type="dxa"/>
            <w:shd w:val="clear" w:color="auto" w:fill="D9D9D9"/>
          </w:tcPr>
          <w:p w14:paraId="3AC6A37D" w14:textId="77777777" w:rsidR="00BA1B44" w:rsidRDefault="00000000">
            <w:r>
              <w:rPr>
                <w:b/>
                <w:bCs/>
              </w:rPr>
              <w:t>Aktuator(i)</w:t>
            </w:r>
          </w:p>
        </w:tc>
        <w:tc>
          <w:tcPr>
            <w:tcW w:w="2256" w:type="dxa"/>
            <w:shd w:val="clear" w:color="auto" w:fill="D9D9D9"/>
          </w:tcPr>
          <w:p w14:paraId="717ACABF" w14:textId="77777777" w:rsidR="00BA1B44" w:rsidRDefault="00000000">
            <w:r>
              <w:rPr>
                <w:b/>
                <w:bCs/>
              </w:rPr>
              <w:t>Senzori</w:t>
            </w:r>
          </w:p>
        </w:tc>
        <w:tc>
          <w:tcPr>
            <w:tcW w:w="2256" w:type="dxa"/>
            <w:shd w:val="clear" w:color="auto" w:fill="D9D9D9"/>
          </w:tcPr>
          <w:p w14:paraId="0EC10783" w14:textId="77777777" w:rsidR="00BA1B44" w:rsidRDefault="00000000">
            <w:r>
              <w:rPr>
                <w:b/>
                <w:bCs/>
              </w:rPr>
              <w:t>Broj pozicija</w:t>
            </w:r>
          </w:p>
        </w:tc>
      </w:tr>
      <w:tr w:rsidR="00BA1B44" w14:paraId="219DB202" w14:textId="77777777">
        <w:tblPrEx>
          <w:tblCellMar>
            <w:top w:w="0" w:type="dxa"/>
            <w:bottom w:w="0" w:type="dxa"/>
          </w:tblCellMar>
        </w:tblPrEx>
        <w:tc>
          <w:tcPr>
            <w:tcW w:w="2256" w:type="dxa"/>
          </w:tcPr>
          <w:p w14:paraId="13F4B48A" w14:textId="77777777" w:rsidR="00BA1B44" w:rsidRDefault="00000000">
            <w:r>
              <w:t>Cilindar 1</w:t>
            </w:r>
          </w:p>
        </w:tc>
        <w:tc>
          <w:tcPr>
            <w:tcW w:w="2256" w:type="dxa"/>
          </w:tcPr>
          <w:p w14:paraId="2DBECF5A" w14:textId="77777777" w:rsidR="00BA1B44" w:rsidRDefault="00000000">
            <w:r>
              <w:t>Y1 (izvlačenje), Y2 (uvlačenje)</w:t>
            </w:r>
          </w:p>
        </w:tc>
        <w:tc>
          <w:tcPr>
            <w:tcW w:w="2256" w:type="dxa"/>
          </w:tcPr>
          <w:p w14:paraId="0C257289" w14:textId="77777777" w:rsidR="00BA1B44" w:rsidRDefault="00000000">
            <w:r>
              <w:t>B1 (nazad), B2 (centar), B3 (napred)</w:t>
            </w:r>
          </w:p>
        </w:tc>
        <w:tc>
          <w:tcPr>
            <w:tcW w:w="2256" w:type="dxa"/>
          </w:tcPr>
          <w:p w14:paraId="13A7A626" w14:textId="77777777" w:rsidR="00BA1B44" w:rsidRDefault="00000000">
            <w:r>
              <w:t>3 (nazad / centar / napred)</w:t>
            </w:r>
          </w:p>
        </w:tc>
      </w:tr>
      <w:tr w:rsidR="00BA1B44" w14:paraId="20296AE4" w14:textId="77777777">
        <w:tblPrEx>
          <w:tblCellMar>
            <w:top w:w="0" w:type="dxa"/>
            <w:bottom w:w="0" w:type="dxa"/>
          </w:tblCellMar>
        </w:tblPrEx>
        <w:tc>
          <w:tcPr>
            <w:tcW w:w="2256" w:type="dxa"/>
          </w:tcPr>
          <w:p w14:paraId="39C2C507" w14:textId="77777777" w:rsidR="00BA1B44" w:rsidRDefault="00000000">
            <w:r>
              <w:lastRenderedPageBreak/>
              <w:t>Cilindar 2</w:t>
            </w:r>
          </w:p>
        </w:tc>
        <w:tc>
          <w:tcPr>
            <w:tcW w:w="2256" w:type="dxa"/>
          </w:tcPr>
          <w:p w14:paraId="000D7045" w14:textId="77777777" w:rsidR="00BA1B44" w:rsidRDefault="00000000">
            <w:r>
              <w:t>Y3 (izvlačenje, opruga za uvlačenje)</w:t>
            </w:r>
          </w:p>
        </w:tc>
        <w:tc>
          <w:tcPr>
            <w:tcW w:w="2256" w:type="dxa"/>
          </w:tcPr>
          <w:p w14:paraId="1E98A890" w14:textId="77777777" w:rsidR="00BA1B44" w:rsidRDefault="00000000">
            <w:r>
              <w:t>B4 (nazad), B5 (napred)</w:t>
            </w:r>
          </w:p>
        </w:tc>
        <w:tc>
          <w:tcPr>
            <w:tcW w:w="2256" w:type="dxa"/>
          </w:tcPr>
          <w:p w14:paraId="61875735" w14:textId="77777777" w:rsidR="00BA1B44" w:rsidRDefault="00000000">
            <w:r>
              <w:t>2 (nazad / napred)</w:t>
            </w:r>
          </w:p>
        </w:tc>
      </w:tr>
      <w:tr w:rsidR="00BA1B44" w14:paraId="0ED03D21" w14:textId="77777777">
        <w:tblPrEx>
          <w:tblCellMar>
            <w:top w:w="0" w:type="dxa"/>
            <w:bottom w:w="0" w:type="dxa"/>
          </w:tblCellMar>
        </w:tblPrEx>
        <w:tc>
          <w:tcPr>
            <w:tcW w:w="2256" w:type="dxa"/>
          </w:tcPr>
          <w:p w14:paraId="6FF6701C" w14:textId="77777777" w:rsidR="00BA1B44" w:rsidRDefault="00000000">
            <w:r>
              <w:t>Cilindar 3</w:t>
            </w:r>
          </w:p>
        </w:tc>
        <w:tc>
          <w:tcPr>
            <w:tcW w:w="2256" w:type="dxa"/>
          </w:tcPr>
          <w:p w14:paraId="5C37E6B8" w14:textId="77777777" w:rsidR="00BA1B44" w:rsidRDefault="00000000">
            <w:r>
              <w:t>Y4 (izvlačenje, opruga za uvlačenje)</w:t>
            </w:r>
          </w:p>
        </w:tc>
        <w:tc>
          <w:tcPr>
            <w:tcW w:w="2256" w:type="dxa"/>
          </w:tcPr>
          <w:p w14:paraId="679B071E" w14:textId="77777777" w:rsidR="00BA1B44" w:rsidRDefault="00000000">
            <w:r>
              <w:t>B6 (nazad), B7 (napred)</w:t>
            </w:r>
          </w:p>
        </w:tc>
        <w:tc>
          <w:tcPr>
            <w:tcW w:w="2256" w:type="dxa"/>
          </w:tcPr>
          <w:p w14:paraId="416D07C7" w14:textId="77777777" w:rsidR="00BA1B44" w:rsidRDefault="00000000">
            <w:r>
              <w:t>2 (nazad / napred)</w:t>
            </w:r>
          </w:p>
        </w:tc>
      </w:tr>
    </w:tbl>
    <w:p w14:paraId="65C5DAAD" w14:textId="77777777" w:rsidR="00BA1B44" w:rsidRDefault="00BA1B44">
      <w:pPr>
        <w:spacing w:after="200"/>
      </w:pPr>
    </w:p>
    <w:p w14:paraId="726307D2" w14:textId="77777777" w:rsidR="00BA1B44" w:rsidRDefault="00000000">
      <w:pPr>
        <w:spacing w:after="160"/>
      </w:pPr>
      <w:r>
        <w:rPr>
          <w:i/>
          <w:iCs/>
        </w:rPr>
        <w:t>Tabela 1: Pregled aktuatora i senzora po cilindrima</w:t>
      </w:r>
    </w:p>
    <w:p w14:paraId="5C2FEF7C" w14:textId="77777777" w:rsidR="00BA1B44" w:rsidRDefault="00000000">
      <w:pPr>
        <w:spacing w:after="160"/>
      </w:pPr>
      <w:r>
        <w:t>Pored elemenata pogona, upravljačka tabla (SCADA / kontrolni panel) sadrži sledeće komande i indikatore:</w:t>
      </w:r>
    </w:p>
    <w:p w14:paraId="36034CFA" w14:textId="77777777" w:rsidR="00BA1B44" w:rsidRDefault="00000000">
      <w:pPr>
        <w:pStyle w:val="ListParagraph"/>
        <w:numPr>
          <w:ilvl w:val="0"/>
          <w:numId w:val="1"/>
        </w:numPr>
        <w:spacing w:after="100"/>
      </w:pPr>
      <w:r>
        <w:t>System On/Off dugme – uključivanje/isključivanje sistema</w:t>
      </w:r>
    </w:p>
    <w:p w14:paraId="37ACDFFF" w14:textId="77777777" w:rsidR="00BA1B44" w:rsidRDefault="00000000">
      <w:pPr>
        <w:pStyle w:val="ListParagraph"/>
        <w:numPr>
          <w:ilvl w:val="0"/>
          <w:numId w:val="1"/>
        </w:numPr>
        <w:spacing w:after="100"/>
      </w:pPr>
      <w:r>
        <w:t>Emergency Off dugme – prinudno zaustavljanje sistema</w:t>
      </w:r>
    </w:p>
    <w:p w14:paraId="7E1A16EB" w14:textId="77777777" w:rsidR="00BA1B44" w:rsidRDefault="00000000">
      <w:pPr>
        <w:pStyle w:val="ListParagraph"/>
        <w:numPr>
          <w:ilvl w:val="0"/>
          <w:numId w:val="1"/>
        </w:numPr>
        <w:spacing w:after="100"/>
      </w:pPr>
      <w:r>
        <w:t>Left / Center / Right dugmad – zadavanje komande za dovođenje cilindara u odgovarajući globalni položaj</w:t>
      </w:r>
    </w:p>
    <w:p w14:paraId="49EE3B0B" w14:textId="77777777" w:rsidR="00BA1B44" w:rsidRDefault="00000000">
      <w:pPr>
        <w:pStyle w:val="ListParagraph"/>
        <w:numPr>
          <w:ilvl w:val="0"/>
          <w:numId w:val="1"/>
        </w:numPr>
        <w:spacing w:after="100"/>
      </w:pPr>
      <w:r>
        <w:t>Left / Center / Right indikatori – prikaz trenutnog stanja/položaja sistema</w:t>
      </w:r>
    </w:p>
    <w:p w14:paraId="535BF0A2" w14:textId="77777777" w:rsidR="00BA1B44" w:rsidRDefault="00000000">
      <w:pPr>
        <w:pStyle w:val="ListParagraph"/>
        <w:numPr>
          <w:ilvl w:val="0"/>
          <w:numId w:val="1"/>
        </w:numPr>
        <w:spacing w:after="100"/>
      </w:pPr>
      <w:r>
        <w:t>Fault indikator – prikaz greške u sistemu</w:t>
      </w:r>
    </w:p>
    <w:p w14:paraId="204E9644" w14:textId="77777777" w:rsidR="00BA1B44" w:rsidRDefault="00000000">
      <w:pPr>
        <w:pStyle w:val="Heading1"/>
        <w:spacing w:before="400" w:after="200"/>
      </w:pPr>
      <w:r>
        <w:t>2. LabVIEW kod za regulaciju sistema</w:t>
      </w:r>
    </w:p>
    <w:p w14:paraId="01E77EF5" w14:textId="77777777" w:rsidR="00BA1B44" w:rsidRDefault="00000000">
      <w:pPr>
        <w:spacing w:after="160"/>
      </w:pPr>
      <w:r>
        <w:t>LabVIEW programska podrška za regulaciju opisanog sistema koncipirana je iz dva dela, raspoređena na dva čvora u mreži: aplikacija na računaru (host, „My Computer“) i aplikacija na cRIO kontroleru („RT CompactRIO Target“). Komunikacija između ova dva dela ostvarena je preko mrežnih promenljivih (network-published shared variables).</w:t>
      </w:r>
    </w:p>
    <w:p w14:paraId="28FE1EB9" w14:textId="77777777" w:rsidR="00BA1B44" w:rsidRDefault="00000000">
      <w:pPr>
        <w:pStyle w:val="Heading2"/>
        <w:spacing w:before="300" w:after="150"/>
      </w:pPr>
      <w:r>
        <w:t>2.1 Deo aplikacije na računaru</w:t>
      </w:r>
    </w:p>
    <w:p w14:paraId="37ED6F02" w14:textId="77777777" w:rsidR="00BA1B44" w:rsidRDefault="00000000">
      <w:pPr>
        <w:spacing w:after="160"/>
      </w:pPr>
      <w:r>
        <w:rPr>
          <w:b/>
          <w:bCs/>
          <w:i/>
          <w:iCs/>
        </w:rPr>
        <w:t>scada.vi</w:t>
      </w:r>
      <w:r>
        <w:t xml:space="preserve"> – VI na kojem se nalazi korisnički upravljački front panel, podeljen u dve celine:</w:t>
      </w:r>
    </w:p>
    <w:p w14:paraId="2AC87B5E" w14:textId="77777777" w:rsidR="00BA1B44" w:rsidRDefault="00000000">
      <w:pPr>
        <w:spacing w:after="160"/>
      </w:pPr>
      <w:r>
        <w:rPr>
          <w:b/>
          <w:bCs/>
        </w:rPr>
        <w:t>Kontrolna tabla (gornji deo)</w:t>
      </w:r>
      <w:r>
        <w:t xml:space="preserve"> – sadrži pet indikatora (ON/OFF, LEFT, CENTER, RIGHT, FAULT) mapiranih direktno sa odgovarajućih „hil” mrežnih promenljivih (H1 System ON, H2 Cly. retracted, H3 Cyl. interm. pos., H4 Cyl. extended, H5 Fault), i ispod njih odgovarajuću komandnu dugmad: System On / System Off, Left / Center / Right, kao i Emergency Off dugme.</w:t>
      </w:r>
    </w:p>
    <w:p w14:paraId="4DC4FA19" w14:textId="21A9FC68" w:rsidR="00BA1B44" w:rsidRDefault="00000000" w:rsidP="000C2FD4">
      <w:pPr>
        <w:spacing w:after="160"/>
      </w:pPr>
      <w:r>
        <w:rPr>
          <w:b/>
          <w:bCs/>
        </w:rPr>
        <w:t>Panel senzora i aktuatora (donji deo)</w:t>
      </w:r>
      <w:r>
        <w:t xml:space="preserve"> – prikazuje stanje svih sedam pozicionih senzora (B1–B7), kao i stanje aktuatora po cilindrima: </w:t>
      </w:r>
      <w:r>
        <w:rPr>
          <w:b/>
          <w:bCs/>
        </w:rPr>
        <w:t>Actuator 1 push L</w:t>
      </w:r>
      <w:r>
        <w:t xml:space="preserve"> i </w:t>
      </w:r>
      <w:r>
        <w:rPr>
          <w:b/>
          <w:bCs/>
        </w:rPr>
        <w:t>Actuator 1 push R</w:t>
      </w:r>
      <w:r>
        <w:t xml:space="preserve"> za Cilindar 1 (dva aktuatora</w:t>
      </w:r>
      <w:r w:rsidR="00FF0151">
        <w:t>:</w:t>
      </w:r>
      <w:r>
        <w:t xml:space="preserve"> Y1 i Y2), </w:t>
      </w:r>
      <w:r>
        <w:rPr>
          <w:b/>
          <w:bCs/>
        </w:rPr>
        <w:t>Actuator 2 push L</w:t>
      </w:r>
      <w:r>
        <w:t xml:space="preserve"> za Cilindar 2 (jedan aktuator </w:t>
      </w:r>
      <w:r w:rsidR="00FF0151">
        <w:t>-</w:t>
      </w:r>
      <w:r>
        <w:t xml:space="preserve"> Y3), i </w:t>
      </w:r>
      <w:r>
        <w:rPr>
          <w:b/>
          <w:bCs/>
        </w:rPr>
        <w:t>Actuator 3 push L</w:t>
      </w:r>
      <w:r>
        <w:t xml:space="preserve"> za Cilindar 3 (jedan aktuator </w:t>
      </w:r>
      <w:r w:rsidR="00FF0151">
        <w:t>-</w:t>
      </w:r>
      <w:r>
        <w:t xml:space="preserve"> Y4). Ovaj deo panela mapiran je direktno sa Chassis (hardverskih) promenljivih, nezavisno od mrežnih „hil” promenljivih iz gornjeg dela panela.</w:t>
      </w:r>
    </w:p>
    <w:p w14:paraId="18BB684D" w14:textId="2D162E3E" w:rsidR="00BA1B44" w:rsidRDefault="00000000">
      <w:pPr>
        <w:spacing w:after="160"/>
      </w:pPr>
      <w:r>
        <w:rPr>
          <w:b/>
          <w:bCs/>
          <w:i/>
          <w:iCs/>
        </w:rPr>
        <w:t>Untitled Library 1.lvlib</w:t>
      </w:r>
      <w:r>
        <w:t xml:space="preserve"> – biblioteka mrežnih promenljivih koja predstavlja HIL (Hardware-In-the-Loop) simulaciju fizičkog hidrauličkog pogona. Simulacija poseduje sopstveni kontrolni panel (System On/Off, Cylinder Left/Center/Right, Emergency Off, kao i mogućnost simulacije greške</w:t>
      </w:r>
      <w:r w:rsidR="00FF0151">
        <w:t>,</w:t>
      </w:r>
      <w:r>
        <w:t xml:space="preserve"> Fault simulation), preko kojeg se, nezavisno od SCADA panela, može upravljati simuliranim pogonom radi testiranja.</w:t>
      </w:r>
    </w:p>
    <w:p w14:paraId="689D15EE" w14:textId="77777777" w:rsidR="00BA1B44" w:rsidRDefault="00000000">
      <w:pPr>
        <w:pStyle w:val="Heading2"/>
        <w:spacing w:before="300" w:after="150"/>
      </w:pPr>
      <w:r>
        <w:t>2.2 Deo aplikacije na cRIO kontroleru</w:t>
      </w:r>
    </w:p>
    <w:p w14:paraId="6D5F41FF" w14:textId="77777777" w:rsidR="00BA1B44" w:rsidRDefault="00000000">
      <w:pPr>
        <w:spacing w:after="160"/>
      </w:pPr>
      <w:r>
        <w:t>Na cRIO kontroleru izvršavaju se dva VI-ja: Ocitavanje.vi i automat.vi.</w:t>
      </w:r>
    </w:p>
    <w:p w14:paraId="7A73BB1C" w14:textId="77777777" w:rsidR="00BA1B44" w:rsidRDefault="00000000">
      <w:pPr>
        <w:pStyle w:val="Heading3"/>
        <w:spacing w:before="250" w:after="150"/>
      </w:pPr>
      <w:r>
        <w:t>2.2.1 Ocitavanje.vi</w:t>
      </w:r>
    </w:p>
    <w:p w14:paraId="44DE1B88" w14:textId="497358FF" w:rsidR="00BA1B44" w:rsidRDefault="00000000">
      <w:pPr>
        <w:spacing w:after="160"/>
      </w:pPr>
      <w:r>
        <w:lastRenderedPageBreak/>
        <w:t>Ocitavanje.vi nema sopstvene korisničke kontrole na front panelu (samo standardne error in/error out klastere)</w:t>
      </w:r>
      <w:r w:rsidR="00FF0151">
        <w:t>,</w:t>
      </w:r>
      <w:r>
        <w:t xml:space="preserve"> njegova jedina uloga je da funkcioniše kao prevodilački sloj (bridge) između korisničkog SCADA interfejsa i upravljačkog programa na kontroleru.</w:t>
      </w:r>
    </w:p>
    <w:p w14:paraId="17D2FBB6" w14:textId="77777777" w:rsidR="00BA1B44" w:rsidRDefault="00000000">
      <w:pPr>
        <w:spacing w:after="160"/>
      </w:pPr>
      <w:r>
        <w:t>Na block dijagramu, za svaku od 11 komandi/indikatora (Center button, Center, Emergency off, Fault, Left button, Left, Off button, On button, On off, Right button, Right) vrednost se očitava sa odgovarajuće „scada” mrežne promenljive (koju upisuje scada.vi na računaru) i direktno prepisuje na odgovarajuću „hil” mrežnu promenljivu, koju dalje koristi automat.vi.</w:t>
      </w:r>
    </w:p>
    <w:p w14:paraId="140F3DA7" w14:textId="729BDB23" w:rsidR="00BA1B44" w:rsidRDefault="00000000">
      <w:pPr>
        <w:spacing w:after="160"/>
      </w:pPr>
      <w:r>
        <w:t>Ocitavanje.vi se ne izvršava u sopstvenoj petlji</w:t>
      </w:r>
      <w:r w:rsidR="00FF0151">
        <w:t>,</w:t>
      </w:r>
      <w:r>
        <w:t xml:space="preserve"> poziva se jednom po svakoj iteraciji glavne petlje (iz automat.vi), čime je čitanje komandi sa SCADA panela sinhronizovano sa ciklusom state machine-a.</w:t>
      </w:r>
    </w:p>
    <w:p w14:paraId="27BCDC8D" w14:textId="77777777" w:rsidR="00BA1B44" w:rsidRDefault="00000000">
      <w:pPr>
        <w:pStyle w:val="Heading3"/>
        <w:spacing w:before="250" w:after="150"/>
      </w:pPr>
      <w:r>
        <w:t>2.2.2 automat.vi</w:t>
      </w:r>
    </w:p>
    <w:p w14:paraId="1365DF7F" w14:textId="7D13ED13" w:rsidR="00BA1B44" w:rsidRDefault="00000000">
      <w:pPr>
        <w:spacing w:after="160"/>
      </w:pPr>
      <w:r>
        <w:t>automat.vi predstavlja glavni upravljački program sistema</w:t>
      </w:r>
      <w:r w:rsidR="00FF0151">
        <w:t xml:space="preserve">, </w:t>
      </w:r>
      <w:r>
        <w:t>realizovan je kao state machine (automat stanja) smešten u jednoj velikoj while petlji, sa standardnim error in / error out klasterom koji se prosleđuje kroz sve state-ove.</w:t>
      </w:r>
    </w:p>
    <w:p w14:paraId="463BCF8C" w14:textId="69BE5BBE" w:rsidR="00BA1B44" w:rsidRDefault="00000000">
      <w:pPr>
        <w:spacing w:after="160"/>
      </w:pPr>
      <w:r>
        <w:t>Stanja u kojima se sistem može naći su: Powering up (podrazumevano/početno stanje), Init, Ready, Left, Center, Right, Emergency, Shutdown i Powering down</w:t>
      </w:r>
      <w:r w:rsidR="00FF0151">
        <w:t>,</w:t>
      </w:r>
      <w:r>
        <w:t xml:space="preserve"> ukupno 9 stanja.</w:t>
      </w:r>
    </w:p>
    <w:p w14:paraId="7F96017A" w14:textId="77777777" w:rsidR="00BA1B44" w:rsidRDefault="00000000">
      <w:pPr>
        <w:spacing w:after="160"/>
      </w:pPr>
      <w:r>
        <w:t>Trenutno stanje sistema čuva se u promenljivoj tipa Enum, koja je na front panelu zastupljena kroz dva elementa: Enum (kontrola, omogućava ručno postavljanje/pregled stanja) i Enum 2 (indikator koji prikazuje stanje u kojem se sistem trenutno nalazi). Front panel dodatno sadrži numeričke indikatore Right, Left, Center i Shutdown (pomoćni tajmerski/brojački elementi), LED indikatore pozicije Left/Center/Right, kao i Fault indikator.</w:t>
      </w:r>
    </w:p>
    <w:p w14:paraId="38C39A6F" w14:textId="77777777" w:rsidR="00BA1B44" w:rsidRDefault="00000000">
      <w:pPr>
        <w:spacing w:after="160"/>
      </w:pPr>
      <w:r>
        <w:t>Odmah po ulasku u petlju, pre razmatranja pojedinačnih state-ova, vrši se provera error in klastera: ukoliko je prisutna greška, sistem bezuslovno prelazi u stanje Shutdown (sigurnosni override), nezavisno od toga u kom stanju se nalazio. Ukoliko greške nema, izvršavanje se nastavlja kroz normalnu logiku prelaza između state-ova.</w:t>
      </w:r>
    </w:p>
    <w:p w14:paraId="43086A91" w14:textId="77777777" w:rsidR="00BA1B44" w:rsidRDefault="00000000">
      <w:pPr>
        <w:spacing w:after="160"/>
      </w:pPr>
      <w:r>
        <w:t>Napomena u vezi sa pokretanjem sistema: ukoliko se sistem koristi bez SCADA nadzora, dovoljno je pokrenuti samo automat.vi (uz HIL simulaciju). Ukoliko se koristi puna funkcionalnost sa SCADA nadzorom, potrebno je pokrenuti sva tri VI-ja: automat.vi, Ocitavanje.vi i scada.vi.</w:t>
      </w:r>
    </w:p>
    <w:p w14:paraId="34ED1923" w14:textId="77777777" w:rsidR="00BA1B44" w:rsidRDefault="00000000">
      <w:pPr>
        <w:pStyle w:val="Heading4"/>
        <w:spacing w:before="200" w:after="120"/>
      </w:pPr>
      <w:r>
        <w:t>Powering up (podrazumevano stanje)</w:t>
      </w:r>
    </w:p>
    <w:p w14:paraId="06EA331A" w14:textId="77777777" w:rsidR="00BA1B44" w:rsidRDefault="00000000">
      <w:pPr>
        <w:spacing w:after="160"/>
      </w:pPr>
      <w:r>
        <w:t>Powering up predstavlja podrazumevano (default) i početno stanje sistema, u kojem se čeka da korisnik pokrene sistem. Odmah po ulasku u stanje, indikator H1 System ON se postavlja na netačno, pošto sistem još uvek nije uključen.</w:t>
      </w:r>
    </w:p>
    <w:p w14:paraId="61B728B0" w14:textId="77777777" w:rsidR="00BA1B44" w:rsidRDefault="00000000">
      <w:pPr>
        <w:spacing w:after="160"/>
      </w:pPr>
      <w:r>
        <w:t>Prvo se proverava da li je došlo do silazne ivice signala S6 Emergency OFF (dugme za prinudno zaustavljanje). Ukoliko jeste, sistem bezuslovno prelazi u stanje Emergency, nezavisno od ostalih uslova.</w:t>
      </w:r>
    </w:p>
    <w:p w14:paraId="4AA0C346" w14:textId="4A365151" w:rsidR="00BA1B44" w:rsidRDefault="00000000">
      <w:pPr>
        <w:spacing w:after="160"/>
      </w:pPr>
      <w:r>
        <w:t xml:space="preserve">Ukoliko nije došlo do aktivacije Emergency Off, proverava se uzlazna ivica signala S1 System ON (taster za uključivanje sistema). Ukoliko dugme nije upravo pritisnuto, sistem ostaje u stanju Powering up. Ukoliko je dugme upravo pritisnuto, dodatno se proverava stanje signala H5 Fault (indikator prethodno zabeležene greške): ako greške nema, sistem prelazi u stanje Init; ako greška postoji, ona se poništava (H5 Fault i Fault se postavljaju na netačno), ali sistem ostaje u stanju Powering up, sve dok se dugme System ON ponovo ne pritisne </w:t>
      </w:r>
      <w:r w:rsidR="00FF0151">
        <w:t>-</w:t>
      </w:r>
      <w:r>
        <w:t xml:space="preserve"> sada kada je greška uklonjena.</w:t>
      </w:r>
    </w:p>
    <w:p w14:paraId="14703E62" w14:textId="77777777" w:rsidR="00BA1B44" w:rsidRDefault="00000000">
      <w:pPr>
        <w:pStyle w:val="Heading4"/>
        <w:spacing w:before="200" w:after="120"/>
      </w:pPr>
      <w:r>
        <w:t>Init</w:t>
      </w:r>
    </w:p>
    <w:p w14:paraId="3115E2EF" w14:textId="77777777" w:rsidR="00BA1B44" w:rsidRDefault="00000000">
      <w:pPr>
        <w:spacing w:after="160"/>
      </w:pPr>
      <w:r>
        <w:t>Po ulasku u stanje Init, brojač Left se resetuje na 0, a indikator H1 System ON se postavlja na tačno (sistem je sada uključen).</w:t>
      </w:r>
    </w:p>
    <w:p w14:paraId="2FAFC08B" w14:textId="77777777" w:rsidR="00BA1B44" w:rsidRDefault="00000000">
      <w:pPr>
        <w:spacing w:after="160"/>
      </w:pPr>
      <w:r>
        <w:lastRenderedPageBreak/>
        <w:t>Kao i u prethodnom stanju, prvo se proverava silazna ivica signala S6 Emergency OFF – ukoliko je detektovana, sistem prioritetno prelazi u stanje Emergency (enqueue na suprotnom kraju reda), nezavisno od daljih uslova.</w:t>
      </w:r>
    </w:p>
    <w:p w14:paraId="047A668C" w14:textId="37727DE5" w:rsidR="00BA1B44" w:rsidRDefault="00000000">
      <w:pPr>
        <w:spacing w:after="160"/>
      </w:pPr>
      <w:r>
        <w:t>Ukoliko nema aktivacije Emergency Off, proverava se (</w:t>
      </w:r>
      <w:r w:rsidR="00FF0151">
        <w:t>AND</w:t>
      </w:r>
      <w:r>
        <w:t xml:space="preserve"> logikom) da li </w:t>
      </w:r>
      <w:r w:rsidR="00FF0151">
        <w:t>svi senzori</w:t>
      </w:r>
      <w:r>
        <w:t xml:space="preserve"> B1 Cyl. 1, back, B4 Cyl. 2, forward i B6 Cyl. 3, center aktivan, odnosno da li se </w:t>
      </w:r>
      <w:r w:rsidR="00FF0151">
        <w:t>svi</w:t>
      </w:r>
      <w:r>
        <w:t xml:space="preserve"> cilind</w:t>
      </w:r>
      <w:r w:rsidR="00FF0151">
        <w:t>ri</w:t>
      </w:r>
      <w:r>
        <w:t xml:space="preserve"> već nalaz</w:t>
      </w:r>
      <w:r w:rsidR="00FF0151">
        <w:t>e</w:t>
      </w:r>
      <w:r>
        <w:t xml:space="preserve"> u nekom od poznatih/prepoznatljivih položaja. Ukoliko jes</w:t>
      </w:r>
      <w:r w:rsidR="00FF0151">
        <w:t>u</w:t>
      </w:r>
      <w:r>
        <w:t xml:space="preserve">, sistem prelazi u stanje Ready. Ukoliko </w:t>
      </w:r>
      <w:r w:rsidR="00FF0151">
        <w:t xml:space="preserve">barem </w:t>
      </w:r>
      <w:r>
        <w:t xml:space="preserve">jedan od navedenih senzora nije aktivan (položaj cilindara nije poznat), sistem prelazi u stanje Left, uz reset tajmera </w:t>
      </w:r>
      <w:r w:rsidR="00FF0151">
        <w:t>-</w:t>
      </w:r>
      <w:r>
        <w:t xml:space="preserve"> čime se cilindri prvo dovode u referentni (levi) položaj pre nastavka rada.</w:t>
      </w:r>
    </w:p>
    <w:p w14:paraId="66BCB85D" w14:textId="77777777" w:rsidR="00BA1B44" w:rsidRDefault="00000000">
      <w:pPr>
        <w:pStyle w:val="Heading4"/>
        <w:spacing w:before="200" w:after="120"/>
      </w:pPr>
      <w:r>
        <w:t>Ready</w:t>
      </w:r>
    </w:p>
    <w:p w14:paraId="70F9A7C4" w14:textId="77777777" w:rsidR="00BA1B44" w:rsidRDefault="00000000">
      <w:pPr>
        <w:spacing w:after="160"/>
      </w:pPr>
      <w:r>
        <w:t>Po ulasku u stanje Ready, brojači Right, Left i Center resetuju se na 0. Logika ovog stanja realizovana je kao kaskada provera sa prioritetom – svaka naredna provera se izvršava samo ukoliko prethodna nije bila ispunjena:</w:t>
      </w:r>
    </w:p>
    <w:p w14:paraId="34A5FE31" w14:textId="77777777" w:rsidR="00BA1B44" w:rsidRDefault="00000000">
      <w:pPr>
        <w:pStyle w:val="ListParagraph"/>
        <w:numPr>
          <w:ilvl w:val="0"/>
          <w:numId w:val="1"/>
        </w:numPr>
        <w:spacing w:after="100"/>
      </w:pPr>
      <w:r>
        <w:t>1. Emergency Off – ukoliko je detektovana uzlazna ivica na Emergency Off hil ILI silazna ivica na S6 Emergency OFF, sistem prioritetno prelazi u stanje Emergency (enqueue na suprotnom kraju reda).</w:t>
      </w:r>
    </w:p>
    <w:p w14:paraId="5F157E88" w14:textId="77777777" w:rsidR="00BA1B44" w:rsidRDefault="00000000">
      <w:pPr>
        <w:pStyle w:val="ListParagraph"/>
        <w:numPr>
          <w:ilvl w:val="0"/>
          <w:numId w:val="1"/>
        </w:numPr>
        <w:spacing w:after="100"/>
      </w:pPr>
      <w:r>
        <w:t>2. Isključivanje sistema – ukoliko je detektovana silazna ivica kombinacije (S2 System OFF ILI Off button hil), ILI je pomoćna promenljiva Shutdown jednaka 1, sistem prelazi u stanje Powering down.</w:t>
      </w:r>
    </w:p>
    <w:p w14:paraId="56A4145A" w14:textId="77777777" w:rsidR="00BA1B44" w:rsidRDefault="00000000">
      <w:pPr>
        <w:pStyle w:val="ListParagraph"/>
        <w:numPr>
          <w:ilvl w:val="0"/>
          <w:numId w:val="1"/>
        </w:numPr>
        <w:spacing w:after="100"/>
      </w:pPr>
      <w:r>
        <w:t>3. Komanda Right – ukoliko je detektovana uzlazna ivica kombinacije (S5 Extend Cyl. ILI Right button hil), sistem prelazi u stanje Right, uz reset tajmera.</w:t>
      </w:r>
    </w:p>
    <w:p w14:paraId="6FAD9E94" w14:textId="77777777" w:rsidR="00BA1B44" w:rsidRDefault="00000000">
      <w:pPr>
        <w:pStyle w:val="ListParagraph"/>
        <w:numPr>
          <w:ilvl w:val="0"/>
          <w:numId w:val="1"/>
        </w:numPr>
        <w:spacing w:after="100"/>
      </w:pPr>
      <w:r>
        <w:t>4. Komanda Left – ukoliko je detektovana uzlazna ivica kombinacije (S3 Retract cyl. ILI Left button hil), sistem prelazi u stanje Left, uz reset tajmera.</w:t>
      </w:r>
    </w:p>
    <w:p w14:paraId="72A98474" w14:textId="77777777" w:rsidR="00BA1B44" w:rsidRDefault="00000000">
      <w:pPr>
        <w:pStyle w:val="ListParagraph"/>
        <w:numPr>
          <w:ilvl w:val="0"/>
          <w:numId w:val="1"/>
        </w:numPr>
        <w:spacing w:after="100"/>
      </w:pPr>
      <w:r>
        <w:t>5. Komanda Center – ukoliko je detektovana uzlazna ivica kombinacije (S4 Cyl. interm. pos. ILI Center button hil), sistem prelazi u stanje Center, uz reset tajmera; dodatno se proverava stanje senzora B1 Cyl. 1, back – ukoliko je aktivan, u pomoćnu promenljivu Center upisuje se vrednost 1, u suprotnom vrednost 2 (svrha ove vrednosti biće razjašnjena u okviru opisa stanja Center). Ukoliko nijedna od komandi Right/Left/Center nije zadata, sistem ostaje u stanju Ready.</w:t>
      </w:r>
    </w:p>
    <w:p w14:paraId="6C4B5D89" w14:textId="77777777" w:rsidR="00BA1B44" w:rsidRDefault="00000000">
      <w:pPr>
        <w:pStyle w:val="Heading4"/>
        <w:spacing w:before="200" w:after="120"/>
      </w:pPr>
      <w:r>
        <w:t>Left</w:t>
      </w:r>
    </w:p>
    <w:p w14:paraId="2250334D" w14:textId="48BFD916" w:rsidR="00BA1B44" w:rsidRDefault="00000000">
      <w:pPr>
        <w:spacing w:after="160"/>
      </w:pPr>
      <w:r>
        <w:t>Kao i u prethodnim stanjima, prvo se proverava silazna ivica signala S6 Emergency OFF</w:t>
      </w:r>
      <w:r w:rsidR="0067447D">
        <w:t>,</w:t>
      </w:r>
      <w:r>
        <w:t xml:space="preserve"> ukoliko je detektovana, sistem prioritetno prelazi u stanje Emergency.</w:t>
      </w:r>
    </w:p>
    <w:p w14:paraId="79CCE56A" w14:textId="3059CDBD" w:rsidR="00BA1B44" w:rsidRDefault="00000000">
      <w:pPr>
        <w:spacing w:after="160"/>
      </w:pPr>
      <w:r>
        <w:t>Ukoliko nema aktivacije Emergency Off, proverava se silazna ivica signala S2 System OFF</w:t>
      </w:r>
      <w:r w:rsidR="0067447D">
        <w:t xml:space="preserve">, </w:t>
      </w:r>
      <w:r>
        <w:t xml:space="preserve">ukoliko je detektovana, sistem prelazi u stanje Powering down. U suprotnom, postavljaju se </w:t>
      </w:r>
      <w:r w:rsidR="0067447D">
        <w:t>Y4 Extend cyl. 3</w:t>
      </w:r>
      <w:r>
        <w:t xml:space="preserve"> i Y3 </w:t>
      </w:r>
      <w:r w:rsidR="0067447D">
        <w:t>Extend</w:t>
      </w:r>
      <w:r>
        <w:t xml:space="preserve"> cyl. 2 na netačno, i računa se logičko I (AND) sledećih senzora: B1 Cyl. 1, back, B4 Cyl. 2, </w:t>
      </w:r>
      <w:r w:rsidR="00D55DB3">
        <w:t>back</w:t>
      </w:r>
      <w:r>
        <w:t xml:space="preserve"> i B6 Cyl. 3, </w:t>
      </w:r>
      <w:r w:rsidR="00D55DB3">
        <w:t>back</w:t>
      </w:r>
      <w:r>
        <w:t>.</w:t>
      </w:r>
    </w:p>
    <w:p w14:paraId="448A088C" w14:textId="780FAB2F" w:rsidR="00BA1B44" w:rsidRDefault="00000000">
      <w:pPr>
        <w:spacing w:after="160"/>
      </w:pPr>
      <w:r>
        <w:t xml:space="preserve">Ukoliko su sva tri senzora aktivna (svi cilindri su već u referentnom/levom položaju), sistem prelazi u stanje Ready, uz postavljanje H2 Cly. retracted na tačno i Y2 </w:t>
      </w:r>
      <w:r w:rsidR="0067447D">
        <w:t>Retract</w:t>
      </w:r>
      <w:r>
        <w:t xml:space="preserve"> cyl. </w:t>
      </w:r>
      <w:r w:rsidR="00D55DB3">
        <w:t>1</w:t>
      </w:r>
      <w:r>
        <w:t xml:space="preserve"> na netačno. Ukoliko nisu sva tri senzora aktivna, sistem ostaje u stanju Left: H3 Cyl. interm. pos. i H4 Cyl. extended postavljaju se na netačno, Y2 </w:t>
      </w:r>
      <w:r w:rsidR="0067447D">
        <w:t>Retract</w:t>
      </w:r>
      <w:r>
        <w:t xml:space="preserve"> cyl. 2 na tačno (aktivira se kretanje ka levom položaju), i pokreće se tajmer Timecheck sa periodom od 0,5 sekundi, iz kojeg se očitavaju izlazi Running i Done.</w:t>
      </w:r>
    </w:p>
    <w:p w14:paraId="7E76B234" w14:textId="5B1E2AB0" w:rsidR="00BA1B44" w:rsidRDefault="00000000">
      <w:pPr>
        <w:spacing w:after="160"/>
      </w:pPr>
      <w:r>
        <w:t>Ukoliko tajmer nije istekao (Done = netačno), ne preduzima se dodatna akcija u ovoj iteraciji. Ukoliko je tajmer istekao (Done = tačno), inkrementira se brojač Left, a odgovarajući LED indikator Left invertuje se u odnosu na prethodnu vrednost (čime se postiže efekat treperenja tokom kretanja cilindara ka levom položaju). Ista ta (invertovana) boolean vrednost koristi se i kao uslov za dodatnu proveru koja postavlja H1 System ON na tačno</w:t>
      </w:r>
      <w:r w:rsidR="0067447D">
        <w:t>,</w:t>
      </w:r>
      <w:r>
        <w:t xml:space="preserve"> odnosno H1 System ON se (ponovo) postavlja na </w:t>
      </w:r>
      <w:r>
        <w:lastRenderedPageBreak/>
        <w:t>tačno samo u onoj iteraciji u kojoj je treptaj Left indikatora trenutno „upaljen”. Nezavisno od toga, ažurira se indikator H2 Cly. retracted, proverava se da li je promenljiva Shutdown jednaka 1, i pokreće se Reset tajmera.</w:t>
      </w:r>
    </w:p>
    <w:p w14:paraId="2A9F82CE" w14:textId="77777777" w:rsidR="00BA1B44" w:rsidRDefault="00000000">
      <w:pPr>
        <w:pStyle w:val="Heading4"/>
        <w:spacing w:before="200" w:after="120"/>
      </w:pPr>
      <w:r>
        <w:t>Emergency</w:t>
      </w:r>
    </w:p>
    <w:p w14:paraId="4469F3E0" w14:textId="4BDAE845" w:rsidR="00BA1B44" w:rsidRDefault="00000000">
      <w:pPr>
        <w:spacing w:after="160"/>
      </w:pPr>
      <w:r>
        <w:t xml:space="preserve">Po ulasku u stanje Emergency, prazni se čitav red čekanja (queue) kako sistem ne bi izvršio bilo koju prethodno zakazanu komandu. Zatim se Y1 Extended cyl. 1, Y2 </w:t>
      </w:r>
      <w:r w:rsidR="0067447D">
        <w:t>Retract</w:t>
      </w:r>
      <w:r>
        <w:t xml:space="preserve"> cyl. </w:t>
      </w:r>
      <w:r w:rsidR="0067447D">
        <w:t>1,</w:t>
      </w:r>
      <w:r>
        <w:t xml:space="preserve"> Y3 </w:t>
      </w:r>
      <w:r w:rsidR="0067447D">
        <w:t>Extend</w:t>
      </w:r>
      <w:r>
        <w:t xml:space="preserve"> cyl. 2 </w:t>
      </w:r>
      <w:r w:rsidR="0067447D">
        <w:t xml:space="preserve">i Y4 Extend cyl. 3 </w:t>
      </w:r>
      <w:r>
        <w:t>postavljaju na netačno (svi aktuatori se isključuju), dok se H5 Fault postavlja na tačno (greška se signalizira).</w:t>
      </w:r>
    </w:p>
    <w:p w14:paraId="2FBDA674" w14:textId="77777777" w:rsidR="00BA1B44" w:rsidRDefault="00000000">
      <w:pPr>
        <w:spacing w:after="160"/>
      </w:pPr>
      <w:r>
        <w:t>Nakon toga proverava se silazna ivica signala S6 Emergency OFF. Ukoliko je detektovana (tačno), sistem ostaje u stanju Emergency (samostalno se ponovo dodaje u red). Ukoliko nije detektovana (netačno), sistem prelazi u stanje Powering up.</w:t>
      </w:r>
    </w:p>
    <w:p w14:paraId="19A76DF6" w14:textId="77777777" w:rsidR="00BA1B44" w:rsidRDefault="00000000">
      <w:pPr>
        <w:pStyle w:val="Heading4"/>
        <w:spacing w:before="200" w:after="120"/>
      </w:pPr>
      <w:r>
        <w:t>Shutdown</w:t>
      </w:r>
    </w:p>
    <w:p w14:paraId="47322439" w14:textId="75229C7F" w:rsidR="00BA1B44" w:rsidRDefault="00000000">
      <w:pPr>
        <w:spacing w:after="160"/>
      </w:pPr>
      <w:r>
        <w:t>Stanje Shutdown postavlja H1 System ON na netačno i zatim samostalno ponovo sebe dodaje u red (enqueue Shutdown), čime predstavlja stanje trajnog zastoja sistema iz kojeg se ne izlazi automatski. Ovo stanje se dostiže isključivo preko bezuslovne provere greške na samom početku glavne petlje (opisane ranije), tako da izlazak iz njega zahteva ručnu intervenciju</w:t>
      </w:r>
      <w:r w:rsidR="0067447D">
        <w:t>,</w:t>
      </w:r>
      <w:r>
        <w:t xml:space="preserve"> npr. postavljanje kontrole Enum na front panelu automat.vi na neko drugo stanje (poput Powering up).</w:t>
      </w:r>
    </w:p>
    <w:p w14:paraId="69A47ED6" w14:textId="77777777" w:rsidR="00BA1B44" w:rsidRDefault="00000000">
      <w:pPr>
        <w:pStyle w:val="Heading4"/>
        <w:spacing w:before="200" w:after="120"/>
      </w:pPr>
      <w:r>
        <w:t>Powering down</w:t>
      </w:r>
    </w:p>
    <w:p w14:paraId="66A2D9AA" w14:textId="69FEEC91" w:rsidR="00BA1B44" w:rsidRDefault="00000000">
      <w:pPr>
        <w:spacing w:after="160"/>
      </w:pPr>
      <w:r>
        <w:t>U stanju Powering down, brojač Shutdown se resetuje na 0, aktuatori Y</w:t>
      </w:r>
      <w:r w:rsidR="0067447D">
        <w:t>4</w:t>
      </w:r>
      <w:r>
        <w:t xml:space="preserve"> Extend cyl. </w:t>
      </w:r>
      <w:r w:rsidR="0067447D">
        <w:t>3</w:t>
      </w:r>
      <w:r>
        <w:t xml:space="preserve"> i Y3 </w:t>
      </w:r>
      <w:r w:rsidR="0067447D">
        <w:t>Extend</w:t>
      </w:r>
      <w:r>
        <w:t xml:space="preserve"> cyl. 2 postavljaju se na netačno, nakon čega sistem prelazi u stanje Powering up</w:t>
      </w:r>
      <w:r w:rsidR="0067447D">
        <w:t>,</w:t>
      </w:r>
      <w:r>
        <w:t xml:space="preserve"> čime se sistem vraća u početno/mirno stanje, spreman za novo uključivanje.</w:t>
      </w:r>
    </w:p>
    <w:p w14:paraId="10854D9D" w14:textId="77777777" w:rsidR="00BA1B44" w:rsidRDefault="00000000">
      <w:pPr>
        <w:pStyle w:val="Heading4"/>
        <w:spacing w:before="200" w:after="120"/>
      </w:pPr>
      <w:r>
        <w:t>Center</w:t>
      </w:r>
    </w:p>
    <w:p w14:paraId="64FF475D" w14:textId="2271FBBD" w:rsidR="00BA1B44" w:rsidRDefault="00000000">
      <w:pPr>
        <w:spacing w:after="160"/>
      </w:pPr>
      <w:r>
        <w:t>Kao i u prethodnim stanjima, prvo se proverava silazna ivica signala S6 Emergency OFF</w:t>
      </w:r>
      <w:r w:rsidR="0067447D">
        <w:t>,</w:t>
      </w:r>
      <w:r>
        <w:t xml:space="preserve"> ukoliko je detektovana, sistem prioritetno prelazi u stanje Emergency. U suprotnom, proverava se silazna ivica signala S2 System OFF</w:t>
      </w:r>
      <w:r w:rsidR="0067447D">
        <w:t>,</w:t>
      </w:r>
      <w:r>
        <w:t xml:space="preserve"> ukoliko je detektovana, sistem prelazi u stanje Powering down.</w:t>
      </w:r>
    </w:p>
    <w:p w14:paraId="3061B7FE" w14:textId="1A2AB26F" w:rsidR="00BA1B44" w:rsidRDefault="00000000">
      <w:pPr>
        <w:spacing w:after="160"/>
      </w:pPr>
      <w:r>
        <w:t xml:space="preserve">Ukoliko nijedan od ova dva uslova nije ispunjen, proverava se stanje senzora B2 Cyl. 1, forward (cilindar 1 je dostigao centralni/srednji položaj). Ukoliko jeste aktivan, postavljaju se Y2 </w:t>
      </w:r>
      <w:r w:rsidR="00D55DB3">
        <w:t>Retract</w:t>
      </w:r>
      <w:r>
        <w:t xml:space="preserve"> cyl. </w:t>
      </w:r>
      <w:r w:rsidR="00D55DB3">
        <w:t>1</w:t>
      </w:r>
      <w:r>
        <w:t xml:space="preserve"> i Y1 Extend cyl. 1 na netačno (aktuatori cilindra 1 se isključuju), H3 Cyl. interm. pos. postavlja se na tačno, i sistem prelazi u stanje Ready.</w:t>
      </w:r>
    </w:p>
    <w:p w14:paraId="2FDC52C2" w14:textId="77777777" w:rsidR="00BA1B44" w:rsidRDefault="00000000">
      <w:pPr>
        <w:spacing w:after="160"/>
      </w:pPr>
      <w:r>
        <w:t>Ukoliko senzor B2 nije aktivan, sistem ostaje u stanju Center: H2 Cly. retracted i H4 Cyl. extended postavljaju se na netačno, a paralelno se izvršavaju dve nezavisne provere:</w:t>
      </w:r>
    </w:p>
    <w:p w14:paraId="325F9AE5" w14:textId="1F36326E" w:rsidR="00BA1B44" w:rsidRDefault="00000000">
      <w:pPr>
        <w:pStyle w:val="ListParagraph"/>
        <w:numPr>
          <w:ilvl w:val="0"/>
          <w:numId w:val="1"/>
        </w:numPr>
        <w:spacing w:after="100"/>
      </w:pPr>
      <w:r>
        <w:t xml:space="preserve">Provera smera kretanja – ukoliko je pomoćna promenljiva Center jednaka 1 (postavljena ranije u stanju Ready, na osnovu toga da li je cilindar 1 pri zadavanju komande bio u levom/zadnjem položaju), aktivira se Y1 Extend cyl. 1 (izvlačenje), dok se Y2 </w:t>
      </w:r>
      <w:r w:rsidR="00D55DB3">
        <w:t>Retract</w:t>
      </w:r>
      <w:r>
        <w:t xml:space="preserve"> cyl. </w:t>
      </w:r>
      <w:r w:rsidR="00D55DB3">
        <w:t>1</w:t>
      </w:r>
      <w:r>
        <w:t xml:space="preserve"> isključuje. Ukoliko Center nije jednako 1 (cilindar je bio u desnom/prednjem položaju), aktivira se Y2</w:t>
      </w:r>
      <w:r w:rsidR="00D55DB3">
        <w:t xml:space="preserve"> Retract</w:t>
      </w:r>
      <w:r>
        <w:t xml:space="preserve"> cyl. </w:t>
      </w:r>
      <w:r w:rsidR="00D55DB3">
        <w:t>1</w:t>
      </w:r>
      <w:r>
        <w:t xml:space="preserve"> (uvlačenje), dok se Y1 Extend cyl. 1 isključuje. Ovim se, u zavisnosti od polazne pozicije, bira ispravan smer kretanja ka centralnom položaju.</w:t>
      </w:r>
    </w:p>
    <w:p w14:paraId="18C6026F" w14:textId="77777777" w:rsidR="00BA1B44" w:rsidRDefault="00000000">
      <w:pPr>
        <w:pStyle w:val="ListParagraph"/>
        <w:numPr>
          <w:ilvl w:val="0"/>
          <w:numId w:val="1"/>
        </w:numPr>
        <w:spacing w:after="100"/>
      </w:pPr>
      <w:r>
        <w:t>Provera tajmera – ukoliko tajmer Timecheck (perioda 0,5 s) nije istekao, ne dešava se ništa. Ukoliko jeste istekao, LED indikator Center se invertuje u odnosu na prethodnu vrednost (treperenje), ista vrednost se upisuje i u H3 Cyl. interm. pos. (treperi sinhronizovano sa Center indikatorom), i koristi se kao uslov za dodatnu proveru koja postavlja H1 System ON na tačno samo u iteraciji u kojoj je treptaj trenutno „upaljen”. Nezavisno od toga, proverava se da li je promenljiva Shutdown jednaka 1, i po potrebi se pokreće Reset tajmera.</w:t>
      </w:r>
    </w:p>
    <w:p w14:paraId="0EBBE681" w14:textId="41D167AB" w:rsidR="00D55DB3" w:rsidRDefault="00D55DB3" w:rsidP="00D55DB3">
      <w:pPr>
        <w:pStyle w:val="Heading4"/>
        <w:spacing w:before="200" w:after="120"/>
      </w:pPr>
      <w:r>
        <w:lastRenderedPageBreak/>
        <w:t>Right</w:t>
      </w:r>
    </w:p>
    <w:p w14:paraId="5986A147" w14:textId="77777777" w:rsidR="00D55DB3" w:rsidRDefault="00D55DB3" w:rsidP="00D55DB3">
      <w:pPr>
        <w:spacing w:after="160"/>
      </w:pPr>
      <w:r>
        <w:t>Kao i u prethodnim stanjima, prvo se proverava silazna ivica signala S6 Emergency OFF, ukoliko je detektovana, sistem prioritetno prelazi u stanje Emergency.</w:t>
      </w:r>
    </w:p>
    <w:p w14:paraId="1CE60666" w14:textId="176A894D" w:rsidR="00D55DB3" w:rsidRDefault="00D55DB3" w:rsidP="00D55DB3">
      <w:pPr>
        <w:spacing w:after="160"/>
      </w:pPr>
      <w:r>
        <w:t>Ukoliko nema aktivacije Emergency Off, proverava se silazna ivica signala S2 System OFF, ukoliko je detektovana, sistem prelazi u stanje Powering down. U suprotnom, računa se logičko I (AND) sledećih senzora: B</w:t>
      </w:r>
      <w:r>
        <w:t>3</w:t>
      </w:r>
      <w:r>
        <w:t xml:space="preserve"> Cyl. 1, </w:t>
      </w:r>
      <w:r>
        <w:t>forward</w:t>
      </w:r>
      <w:r>
        <w:t>, B</w:t>
      </w:r>
      <w:r>
        <w:t>5</w:t>
      </w:r>
      <w:r>
        <w:t xml:space="preserve"> Cyl. 2, forward i B</w:t>
      </w:r>
      <w:r>
        <w:t>7</w:t>
      </w:r>
      <w:r>
        <w:t xml:space="preserve"> Cyl. 3, </w:t>
      </w:r>
      <w:r>
        <w:t>forward</w:t>
      </w:r>
      <w:r>
        <w:t>.</w:t>
      </w:r>
    </w:p>
    <w:p w14:paraId="3F903638" w14:textId="741C045B" w:rsidR="00D55DB3" w:rsidRDefault="00D55DB3" w:rsidP="00D55DB3">
      <w:pPr>
        <w:spacing w:after="160"/>
      </w:pPr>
      <w:r>
        <w:t xml:space="preserve">Ukoliko su sva tri senzora aktivna (svi cilindri su već u </w:t>
      </w:r>
      <w:r>
        <w:t>desnom</w:t>
      </w:r>
      <w:r>
        <w:t xml:space="preserve"> položaju), sistem prelazi u stanje Ready, uz postavljanje H</w:t>
      </w:r>
      <w:r>
        <w:t>4</w:t>
      </w:r>
      <w:r>
        <w:t xml:space="preserve"> Cly. </w:t>
      </w:r>
      <w:r>
        <w:t>Extended, Y3 Extend cyl. 2 i Y4 Extend cyl. 3</w:t>
      </w:r>
      <w:r>
        <w:t xml:space="preserve"> na tačno i Y</w:t>
      </w:r>
      <w:r>
        <w:t>1</w:t>
      </w:r>
      <w:r>
        <w:t xml:space="preserve"> </w:t>
      </w:r>
      <w:r>
        <w:t>Extend</w:t>
      </w:r>
      <w:r>
        <w:t xml:space="preserve"> cyl. </w:t>
      </w:r>
      <w:r>
        <w:t>1</w:t>
      </w:r>
      <w:r>
        <w:t xml:space="preserve"> na netačno. Ukoliko nisu sva tri senzora aktivna, sistem ostaje u stanju </w:t>
      </w:r>
      <w:r>
        <w:t>Right</w:t>
      </w:r>
      <w:r>
        <w:t>: H3 Cyl. interm. pos. i H</w:t>
      </w:r>
      <w:r>
        <w:t>2</w:t>
      </w:r>
      <w:r>
        <w:t xml:space="preserve"> Cyl. </w:t>
      </w:r>
      <w:r>
        <w:t>retracted</w:t>
      </w:r>
      <w:r>
        <w:t xml:space="preserve"> postavljaju se na netačno, Y</w:t>
      </w:r>
      <w:r>
        <w:t>1</w:t>
      </w:r>
      <w:r>
        <w:t xml:space="preserve"> </w:t>
      </w:r>
      <w:r>
        <w:t>Extend</w:t>
      </w:r>
      <w:r>
        <w:t xml:space="preserve"> cyl. </w:t>
      </w:r>
      <w:r>
        <w:t>1, Y3 Extend cyl</w:t>
      </w:r>
      <w:r w:rsidR="004E44E6">
        <w:t>. 2, Y4 cyl. 3</w:t>
      </w:r>
      <w:r>
        <w:t xml:space="preserve"> na tačno (aktivira se kretanje ka </w:t>
      </w:r>
      <w:r>
        <w:t>desnom</w:t>
      </w:r>
      <w:r>
        <w:t xml:space="preserve"> položaju), i pokreće se tajmer Timecheck sa periodom od 0,5 sekundi, iz kojeg se očitavaju izlazi Running i Done.</w:t>
      </w:r>
    </w:p>
    <w:p w14:paraId="7F581B7C" w14:textId="3B1E216F" w:rsidR="00BA1B44" w:rsidRPr="00D55DB3" w:rsidRDefault="00D55DB3" w:rsidP="00D55DB3">
      <w:pPr>
        <w:spacing w:after="200"/>
      </w:pPr>
      <w:r>
        <w:t xml:space="preserve">Ukoliko tajmer nije istekao (Done = netačno), ne preduzima se dodatna akcija u ovoj iteraciji. Ukoliko je tajmer istekao (Done = tačno), inkrementira se brojač </w:t>
      </w:r>
      <w:r w:rsidR="004E44E6">
        <w:t>RRight</w:t>
      </w:r>
      <w:r>
        <w:t xml:space="preserve">, a odgovarajući LED indikator </w:t>
      </w:r>
      <w:r w:rsidR="004E44E6">
        <w:t>Right</w:t>
      </w:r>
      <w:r>
        <w:t xml:space="preserve"> invertuje se u odnosu na prethodnu vrednost (čime se postiže efekat treperenja tokom kretanja cilindara ka </w:t>
      </w:r>
      <w:r w:rsidR="004E44E6">
        <w:t>desnom</w:t>
      </w:r>
      <w:r>
        <w:t xml:space="preserve"> položaju). Ista ta (invertovana) boolean vrednost koristi se i kao uslov za dodatnu proveru koja postavlja H1 System ON na tačno, odnosno H1 System ON se (ponovo) postavlja na tačno samo u onoj iteraciji u kojoj je treptaj Left indikatora trenutno „upaljen”. Nezavisno od toga, ažurira se indikator H</w:t>
      </w:r>
      <w:r w:rsidR="004E44E6">
        <w:t>4</w:t>
      </w:r>
      <w:r>
        <w:t xml:space="preserve"> Cly. </w:t>
      </w:r>
      <w:r w:rsidR="004E44E6">
        <w:t>extended</w:t>
      </w:r>
      <w:r>
        <w:t>, proverava se da li je promenljiva Shutdown jednaka 1, i pokreće se Reset tajmera.</w:t>
      </w:r>
    </w:p>
    <w:p w14:paraId="722368F8" w14:textId="77777777" w:rsidR="00BA1B44" w:rsidRDefault="00000000">
      <w:pPr>
        <w:pStyle w:val="Heading1"/>
        <w:spacing w:before="400" w:after="200"/>
      </w:pPr>
      <w:r>
        <w:t>3. Zaključak</w:t>
      </w:r>
    </w:p>
    <w:p w14:paraId="537ED4EC" w14:textId="6927D8A4" w:rsidR="00BA1B44" w:rsidRPr="00004921" w:rsidRDefault="00004921">
      <w:pPr>
        <w:spacing w:after="200"/>
      </w:pPr>
      <w:r>
        <w:t>Ovaj projekat nas je naučio dosta toga, kako samog gradiva tako i drugih apstraktnih stvari, poput timskog rada i organizacije. Što se tiče gradiva, naučili smo da primenimo znanje koje smo stekli tokom vežbi i da vidimo kako to utiče na neki sistem. Samim tim, mislimo da je najveći izazov zapravo bio van samog zadatka, organizovati se da se termini tokom kojeg možemo raditi maksimizuju kako ne bi gubili vreme, dogovaranje sa ostatkom tima oko podele rada i izrade je nešto što je najviše ostavio uticaj na nas. Istina da nas je bilo samo dvoje, ali ovaj projekat ne bi bio ni upola uspešan da nije bilo i ostalih kolega koji su bili voljni za pomoć i objašnjavanja stvari kada asistenti nisu bili tu.</w:t>
      </w:r>
    </w:p>
    <w:sectPr w:rsidR="00BA1B44" w:rsidRPr="0000492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B7195"/>
    <w:multiLevelType w:val="hybridMultilevel"/>
    <w:tmpl w:val="E0746062"/>
    <w:lvl w:ilvl="0" w:tplc="262229FA">
      <w:start w:val="1"/>
      <w:numFmt w:val="bullet"/>
      <w:lvlText w:val="●"/>
      <w:lvlJc w:val="left"/>
      <w:pPr>
        <w:ind w:left="720" w:hanging="360"/>
      </w:pPr>
    </w:lvl>
    <w:lvl w:ilvl="1" w:tplc="E62E13CA">
      <w:start w:val="1"/>
      <w:numFmt w:val="bullet"/>
      <w:lvlText w:val="○"/>
      <w:lvlJc w:val="left"/>
      <w:pPr>
        <w:ind w:left="1440" w:hanging="360"/>
      </w:pPr>
    </w:lvl>
    <w:lvl w:ilvl="2" w:tplc="A372E058">
      <w:start w:val="1"/>
      <w:numFmt w:val="bullet"/>
      <w:lvlText w:val="■"/>
      <w:lvlJc w:val="left"/>
      <w:pPr>
        <w:ind w:left="2160" w:hanging="360"/>
      </w:pPr>
    </w:lvl>
    <w:lvl w:ilvl="3" w:tplc="5412AD0E">
      <w:start w:val="1"/>
      <w:numFmt w:val="bullet"/>
      <w:lvlText w:val="●"/>
      <w:lvlJc w:val="left"/>
      <w:pPr>
        <w:ind w:left="2880" w:hanging="360"/>
      </w:pPr>
    </w:lvl>
    <w:lvl w:ilvl="4" w:tplc="860610E6">
      <w:start w:val="1"/>
      <w:numFmt w:val="bullet"/>
      <w:lvlText w:val="○"/>
      <w:lvlJc w:val="left"/>
      <w:pPr>
        <w:ind w:left="3600" w:hanging="360"/>
      </w:pPr>
    </w:lvl>
    <w:lvl w:ilvl="5" w:tplc="C8064442">
      <w:start w:val="1"/>
      <w:numFmt w:val="bullet"/>
      <w:lvlText w:val="■"/>
      <w:lvlJc w:val="left"/>
      <w:pPr>
        <w:ind w:left="4320" w:hanging="360"/>
      </w:pPr>
    </w:lvl>
    <w:lvl w:ilvl="6" w:tplc="FCD40FD0">
      <w:start w:val="1"/>
      <w:numFmt w:val="bullet"/>
      <w:lvlText w:val="●"/>
      <w:lvlJc w:val="left"/>
      <w:pPr>
        <w:ind w:left="5040" w:hanging="360"/>
      </w:pPr>
    </w:lvl>
    <w:lvl w:ilvl="7" w:tplc="FF60A850">
      <w:start w:val="1"/>
      <w:numFmt w:val="bullet"/>
      <w:lvlText w:val="●"/>
      <w:lvlJc w:val="left"/>
      <w:pPr>
        <w:ind w:left="5760" w:hanging="360"/>
      </w:pPr>
    </w:lvl>
    <w:lvl w:ilvl="8" w:tplc="941A2192">
      <w:start w:val="1"/>
      <w:numFmt w:val="bullet"/>
      <w:lvlText w:val="●"/>
      <w:lvlJc w:val="left"/>
      <w:pPr>
        <w:ind w:left="6480" w:hanging="360"/>
      </w:pPr>
    </w:lvl>
  </w:abstractNum>
  <w:num w:numId="1" w16cid:durableId="9697013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B44"/>
    <w:rsid w:val="00004921"/>
    <w:rsid w:val="000C2FD4"/>
    <w:rsid w:val="004E44E6"/>
    <w:rsid w:val="0067447D"/>
    <w:rsid w:val="00803886"/>
    <w:rsid w:val="00A37D8A"/>
    <w:rsid w:val="00B84C6B"/>
    <w:rsid w:val="00BA1B44"/>
    <w:rsid w:val="00D55DB3"/>
    <w:rsid w:val="00F851A3"/>
    <w:rsid w:val="00FF0151"/>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27807"/>
  <w15:docId w15:val="{B0015B60-C148-4C8D-A2C0-7B6025081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link w:val="Heading4Char"/>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4Char">
    <w:name w:val="Heading 4 Char"/>
    <w:basedOn w:val="DefaultParagraphFont"/>
    <w:link w:val="Heading4"/>
    <w:uiPriority w:val="9"/>
    <w:rsid w:val="00D55DB3"/>
    <w:rPr>
      <w:i/>
      <w:iCs/>
      <w:color w:val="2E74B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7</Pages>
  <Words>2584</Words>
  <Characters>14732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 56/2023 - Vignjević Strahinja</cp:lastModifiedBy>
  <cp:revision>4</cp:revision>
  <dcterms:created xsi:type="dcterms:W3CDTF">2026-07-16T11:48:00Z</dcterms:created>
  <dcterms:modified xsi:type="dcterms:W3CDTF">2026-07-16T15:20:00Z</dcterms:modified>
</cp:coreProperties>
</file>