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Univerzitet u Ni</w:t>
      </w:r>
      <w:r>
        <w:rPr>
          <w:rFonts w:ascii="Calibri" w:hAnsi="Calibri" w:cs="Calibri" w:eastAsia="Calibri"/>
          <w:b/>
          <w:color w:val="auto"/>
          <w:spacing w:val="0"/>
          <w:position w:val="0"/>
          <w:sz w:val="28"/>
          <w:shd w:fill="auto" w:val="clear"/>
        </w:rPr>
        <w:t xml:space="preserve">šu</w:t>
      </w:r>
    </w:p>
    <w:p>
      <w:pPr>
        <w:spacing w:before="0" w:after="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Elektronski fakultet</w:t>
      </w:r>
    </w:p>
    <w:p>
      <w:pPr>
        <w:spacing w:before="0" w:after="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Katedra za Ra</w:t>
      </w:r>
      <w:r>
        <w:rPr>
          <w:rFonts w:ascii="Calibri" w:hAnsi="Calibri" w:cs="Calibri" w:eastAsia="Calibri"/>
          <w:b/>
          <w:color w:val="auto"/>
          <w:spacing w:val="0"/>
          <w:position w:val="0"/>
          <w:sz w:val="28"/>
          <w:shd w:fill="auto" w:val="clear"/>
        </w:rPr>
        <w:t xml:space="preserve">čunarstvo</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Softverski projekat iz predmeta Multimedijalni ra</w:t>
      </w:r>
      <w:r>
        <w:rPr>
          <w:rFonts w:ascii="Calibri" w:hAnsi="Calibri" w:cs="Calibri" w:eastAsia="Calibri"/>
          <w:color w:val="auto"/>
          <w:spacing w:val="0"/>
          <w:position w:val="0"/>
          <w:sz w:val="36"/>
          <w:shd w:fill="auto" w:val="clear"/>
        </w:rPr>
        <w:t xml:space="preserve">čunarski sistemi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Blok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w:t>
      </w:r>
      <w:r>
        <w:rPr>
          <w:rFonts w:ascii="Calibri" w:hAnsi="Calibri" w:cs="Calibri" w:eastAsia="Calibri"/>
          <w:color w:val="auto"/>
          <w:spacing w:val="0"/>
          <w:position w:val="0"/>
          <w:sz w:val="22"/>
          <w:shd w:fill="auto" w:val="clear"/>
        </w:rPr>
        <w:t xml:space="preserve">širiti aplikaciju kreiranu u prethodnom bloku sledećim elementima:</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4"/>
        </w:numPr>
        <w:spacing w:before="0" w:after="160" w:line="259"/>
        <w:ind w:right="0" w:left="720" w:hanging="360"/>
        <w:jc w:val="left"/>
        <w:rPr>
          <w:rFonts w:ascii="Calibri" w:hAnsi="Calibri" w:cs="Calibri" w:eastAsia="Calibri"/>
          <w:color w:val="9BBB59"/>
          <w:spacing w:val="0"/>
          <w:position w:val="0"/>
          <w:sz w:val="22"/>
          <w:shd w:fill="auto" w:val="clear"/>
        </w:rPr>
      </w:pPr>
      <w:r>
        <w:rPr>
          <w:rFonts w:ascii="Calibri" w:hAnsi="Calibri" w:cs="Calibri" w:eastAsia="Calibri"/>
          <w:color w:val="9BBB59"/>
          <w:spacing w:val="0"/>
          <w:position w:val="0"/>
          <w:sz w:val="22"/>
          <w:shd w:fill="auto" w:val="clear"/>
        </w:rPr>
        <w:t xml:space="preserve">Channel histogram</w:t>
      </w:r>
    </w:p>
    <w:p>
      <w:pPr>
        <w:spacing w:before="0" w:after="160" w:line="259"/>
        <w:ind w:right="0" w:left="720" w:firstLine="0"/>
        <w:jc w:val="left"/>
        <w:rPr>
          <w:rFonts w:ascii="Calibri" w:hAnsi="Calibri" w:cs="Calibri" w:eastAsia="Calibri"/>
          <w:color w:val="9BBB59"/>
          <w:spacing w:val="0"/>
          <w:position w:val="0"/>
          <w:sz w:val="22"/>
          <w:shd w:fill="auto" w:val="clear"/>
        </w:rPr>
      </w:pPr>
      <w:r>
        <w:rPr>
          <w:rFonts w:ascii="Calibri" w:hAnsi="Calibri" w:cs="Calibri" w:eastAsia="Calibri"/>
          <w:color w:val="9BBB59"/>
          <w:spacing w:val="0"/>
          <w:position w:val="0"/>
          <w:sz w:val="22"/>
          <w:shd w:fill="auto" w:val="clear"/>
        </w:rPr>
        <w:t xml:space="preserve">Za svaki od kanala izdvojenih u prethodnoj ve</w:t>
      </w:r>
      <w:r>
        <w:rPr>
          <w:rFonts w:ascii="Calibri" w:hAnsi="Calibri" w:cs="Calibri" w:eastAsia="Calibri"/>
          <w:color w:val="9BBB59"/>
          <w:spacing w:val="0"/>
          <w:position w:val="0"/>
          <w:sz w:val="22"/>
          <w:shd w:fill="auto" w:val="clear"/>
        </w:rPr>
        <w:t xml:space="preserve">žbi generisati histograme kao na sledećoj slici:</w:t>
      </w:r>
    </w:p>
    <w:p>
      <w:pPr>
        <w:spacing w:before="0" w:after="160" w:line="259"/>
        <w:ind w:right="0" w:left="720" w:firstLine="0"/>
        <w:jc w:val="left"/>
        <w:rPr>
          <w:rFonts w:ascii="Calibri" w:hAnsi="Calibri" w:cs="Calibri" w:eastAsia="Calibri"/>
          <w:color w:val="9BBB59"/>
          <w:spacing w:val="0"/>
          <w:position w:val="0"/>
          <w:sz w:val="22"/>
          <w:shd w:fill="auto" w:val="clear"/>
        </w:rPr>
      </w:pPr>
      <w:r>
        <w:object w:dxaOrig="4231" w:dyaOrig="2328">
          <v:rect xmlns:o="urn:schemas-microsoft-com:office:office" xmlns:v="urn:schemas-microsoft-com:vml" id="rectole0000000000" style="width:211.550000pt;height:116.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720" w:firstLine="0"/>
        <w:jc w:val="left"/>
        <w:rPr>
          <w:rFonts w:ascii="Calibri" w:hAnsi="Calibri" w:cs="Calibri" w:eastAsia="Calibri"/>
          <w:color w:val="9BBB59"/>
          <w:spacing w:val="0"/>
          <w:position w:val="0"/>
          <w:sz w:val="22"/>
          <w:shd w:fill="auto" w:val="clear"/>
        </w:rPr>
      </w:pPr>
      <w:r>
        <w:rPr>
          <w:rFonts w:ascii="Calibri" w:hAnsi="Calibri" w:cs="Calibri" w:eastAsia="Calibri"/>
          <w:color w:val="9BBB59"/>
          <w:spacing w:val="0"/>
          <w:position w:val="0"/>
          <w:sz w:val="22"/>
          <w:shd w:fill="auto" w:val="clear"/>
        </w:rPr>
        <w:t xml:space="preserve">Histogram po x osi treba da ima vrednosti koje elementi kanala mogu da uzmu, a po y njihovu u</w:t>
      </w:r>
      <w:r>
        <w:rPr>
          <w:rFonts w:ascii="Calibri" w:hAnsi="Calibri" w:cs="Calibri" w:eastAsia="Calibri"/>
          <w:color w:val="9BBB59"/>
          <w:spacing w:val="0"/>
          <w:position w:val="0"/>
          <w:sz w:val="22"/>
          <w:shd w:fill="auto" w:val="clear"/>
        </w:rPr>
        <w:t xml:space="preserve">čestanost (maksimalna vrednost ne mora da bude 255 kao što je u primeru. Npr. HSV ima drugacije opsege).</w:t>
      </w:r>
    </w:p>
    <w:p>
      <w:pPr>
        <w:spacing w:before="0" w:after="160" w:line="259"/>
        <w:ind w:right="0" w:left="720" w:firstLine="0"/>
        <w:jc w:val="left"/>
        <w:rPr>
          <w:rFonts w:ascii="Calibri" w:hAnsi="Calibri" w:cs="Calibri" w:eastAsia="Calibri"/>
          <w:color w:val="9BBB59"/>
          <w:spacing w:val="0"/>
          <w:position w:val="0"/>
          <w:sz w:val="22"/>
          <w:shd w:fill="auto" w:val="clear"/>
        </w:rPr>
      </w:pPr>
      <w:r>
        <w:rPr>
          <w:rFonts w:ascii="Calibri" w:hAnsi="Calibri" w:cs="Calibri" w:eastAsia="Calibri"/>
          <w:color w:val="9BBB59"/>
          <w:spacing w:val="0"/>
          <w:position w:val="0"/>
          <w:sz w:val="22"/>
          <w:shd w:fill="auto" w:val="clear"/>
        </w:rPr>
        <w:t xml:space="preserve">Kada se slika prika</w:t>
      </w:r>
      <w:r>
        <w:rPr>
          <w:rFonts w:ascii="Calibri" w:hAnsi="Calibri" w:cs="Calibri" w:eastAsia="Calibri"/>
          <w:color w:val="9BBB59"/>
          <w:spacing w:val="0"/>
          <w:position w:val="0"/>
          <w:sz w:val="22"/>
          <w:shd w:fill="auto" w:val="clear"/>
        </w:rPr>
        <w:t xml:space="preserve">že po kanalima, treba dodati opciju koja će umesto kanalnih slika prikazati histograme.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9BBB59"/>
          <w:spacing w:val="0"/>
          <w:position w:val="0"/>
          <w:sz w:val="22"/>
          <w:shd w:fill="auto" w:val="clear"/>
        </w:rPr>
        <w:t xml:space="preserve">Tako</w:t>
      </w:r>
      <w:r>
        <w:rPr>
          <w:rFonts w:ascii="Calibri" w:hAnsi="Calibri" w:cs="Calibri" w:eastAsia="Calibri"/>
          <w:color w:val="9BBB59"/>
          <w:spacing w:val="0"/>
          <w:position w:val="0"/>
          <w:sz w:val="22"/>
          <w:shd w:fill="auto" w:val="clear"/>
        </w:rPr>
        <w:t xml:space="preserve">đe, predvideti opciju da vrati prikaz po kanalskim slikama. Ovo ne tretirati kao operaciju za Undo-Redo već samo kao promenu prikaza.</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9BBB59"/>
          <w:spacing w:val="0"/>
          <w:position w:val="0"/>
          <w:sz w:val="22"/>
          <w:shd w:fill="auto" w:val="clear"/>
        </w:rPr>
        <w:t xml:space="preserve">Implemetirati filter nad slikom koji </w:t>
      </w:r>
      <w:r>
        <w:rPr>
          <w:rFonts w:ascii="Calibri" w:hAnsi="Calibri" w:cs="Calibri" w:eastAsia="Calibri"/>
          <w:color w:val="9BBB59"/>
          <w:spacing w:val="0"/>
          <w:position w:val="0"/>
          <w:sz w:val="22"/>
          <w:shd w:fill="auto" w:val="clear"/>
        </w:rPr>
        <w:t xml:space="preserve">će rezultovati promenom histograma na način opisan u podzataku 1.</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9BBB59"/>
          <w:spacing w:val="0"/>
          <w:position w:val="0"/>
          <w:sz w:val="22"/>
          <w:shd w:fill="auto" w:val="clear"/>
        </w:rPr>
        <w:t xml:space="preserve">Implementirati tri grayscale algoritma </w:t>
      </w:r>
      <w:r>
        <w:rPr>
          <w:rFonts w:ascii="Calibri" w:hAnsi="Calibri" w:cs="Calibri" w:eastAsia="Calibri"/>
          <w:color w:val="9BBB59"/>
          <w:spacing w:val="0"/>
          <w:position w:val="0"/>
          <w:sz w:val="22"/>
          <w:shd w:fill="auto" w:val="clear"/>
        </w:rPr>
        <w:t xml:space="preserve">čiji se rezultati mogu uporediti kroz View2. Prvi of njih treba da bude osnovna aritmetička sredina za R, G i B (Gray = (Red + Green + Blue) / 3). Drugi onaj koji računa Gray = Max(Red, Green, Blue), dok je treći algoritam definisan u podzadatku 2.</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9BBB59"/>
          <w:spacing w:val="0"/>
          <w:position w:val="0"/>
          <w:sz w:val="22"/>
          <w:shd w:fill="auto" w:val="clear"/>
        </w:rPr>
        <w:t xml:space="preserve">Ordered dithering (po opisu sa </w:t>
      </w:r>
      <w:hyperlink xmlns:r="http://schemas.openxmlformats.org/officeDocument/2006/relationships" r:id="docRId2">
        <w:r>
          <w:rPr>
            <w:rFonts w:ascii="Calibri" w:hAnsi="Calibri" w:cs="Calibri" w:eastAsia="Calibri"/>
            <w:color w:val="9BBB59"/>
            <w:spacing w:val="0"/>
            <w:position w:val="0"/>
            <w:sz w:val="22"/>
            <w:u w:val="single"/>
            <w:shd w:fill="auto" w:val="clear"/>
          </w:rPr>
          <w:t xml:space="preserve">https://www.visgraf.impa.br/Courses/ip00/proj/Dithering1/ordered_dithering.html</w:t>
        </w:r>
      </w:hyperlink>
      <w:r>
        <w:rPr>
          <w:rFonts w:ascii="Calibri" w:hAnsi="Calibri" w:cs="Calibri" w:eastAsia="Calibri"/>
          <w:color w:val="9BBB59"/>
          <w:spacing w:val="0"/>
          <w:position w:val="0"/>
          <w:sz w:val="22"/>
          <w:shd w:fill="auto" w:val="clear"/>
        </w:rPr>
        <w:t xml:space="preserve"> )</w:t>
      </w:r>
    </w:p>
    <w:p>
      <w:pPr>
        <w:numPr>
          <w:ilvl w:val="0"/>
          <w:numId w:val="6"/>
        </w:numPr>
        <w:spacing w:before="0" w:after="160" w:line="259"/>
        <w:ind w:right="0" w:left="720" w:hanging="360"/>
        <w:jc w:val="left"/>
        <w:rPr>
          <w:rFonts w:ascii="Calibri" w:hAnsi="Calibri" w:cs="Calibri" w:eastAsia="Calibri"/>
          <w:color w:val="9BBB59"/>
          <w:spacing w:val="0"/>
          <w:position w:val="0"/>
          <w:sz w:val="22"/>
          <w:shd w:fill="auto" w:val="clear"/>
        </w:rPr>
      </w:pPr>
      <w:r>
        <w:rPr>
          <w:rFonts w:ascii="Calibri" w:hAnsi="Calibri" w:cs="Calibri" w:eastAsia="Calibri"/>
          <w:color w:val="9BBB59"/>
          <w:spacing w:val="0"/>
          <w:position w:val="0"/>
          <w:sz w:val="22"/>
          <w:shd w:fill="auto" w:val="clear"/>
        </w:rPr>
        <w:t xml:space="preserve">Simple Dithering algoritam (definisano u podzadatku 3). Kao model uzeti implementaciju Floyd</w:t>
      </w:r>
      <w:r>
        <w:rPr>
          <w:rFonts w:ascii="Calibri" w:hAnsi="Calibri" w:cs="Calibri" w:eastAsia="Calibri"/>
          <w:color w:val="9BBB59"/>
          <w:spacing w:val="0"/>
          <w:position w:val="0"/>
          <w:sz w:val="22"/>
          <w:shd w:fill="auto" w:val="clear"/>
        </w:rPr>
        <w:t xml:space="preserve">–</w:t>
      </w:r>
      <w:r>
        <w:rPr>
          <w:rFonts w:ascii="Calibri" w:hAnsi="Calibri" w:cs="Calibri" w:eastAsia="Calibri"/>
          <w:color w:val="9BBB59"/>
          <w:spacing w:val="0"/>
          <w:position w:val="0"/>
          <w:sz w:val="22"/>
          <w:shd w:fill="auto" w:val="clear"/>
        </w:rPr>
        <w:t xml:space="preserve">Steinberg ditheringa sa (</w:t>
      </w:r>
      <w:hyperlink xmlns:r="http://schemas.openxmlformats.org/officeDocument/2006/relationships" r:id="docRId3">
        <w:r>
          <w:rPr>
            <w:rFonts w:ascii="Calibri" w:hAnsi="Calibri" w:cs="Calibri" w:eastAsia="Calibri"/>
            <w:color w:val="9BBB59"/>
            <w:spacing w:val="0"/>
            <w:position w:val="0"/>
            <w:sz w:val="22"/>
            <w:u w:val="single"/>
            <w:shd w:fill="auto" w:val="clear"/>
          </w:rPr>
          <w:t xml:space="preserve">https://gist.github.com/PhearTheCeal/6443667</w:t>
        </w:r>
      </w:hyperlink>
      <w:r>
        <w:rPr>
          <w:rFonts w:ascii="Calibri" w:hAnsi="Calibri" w:cs="Calibri" w:eastAsia="Calibri"/>
          <w:color w:val="9BBB59"/>
          <w:spacing w:val="0"/>
          <w:position w:val="0"/>
          <w:sz w:val="22"/>
          <w:shd w:fill="auto" w:val="clear"/>
        </w:rPr>
        <w:t xml:space="preserve">).</w:t>
      </w:r>
    </w:p>
    <w:p>
      <w:pPr>
        <w:spacing w:before="0" w:after="160" w:line="259"/>
        <w:ind w:right="0" w:left="720" w:firstLine="0"/>
        <w:jc w:val="left"/>
        <w:rPr>
          <w:rFonts w:ascii="Calibri" w:hAnsi="Calibri" w:cs="Calibri" w:eastAsia="Calibri"/>
          <w:color w:val="9BBB59"/>
          <w:spacing w:val="0"/>
          <w:position w:val="0"/>
          <w:sz w:val="22"/>
          <w:shd w:fill="auto" w:val="clear"/>
        </w:rPr>
      </w:pPr>
      <w:r>
        <w:rPr>
          <w:rFonts w:ascii="Calibri" w:hAnsi="Calibri" w:cs="Calibri" w:eastAsia="Calibri"/>
          <w:color w:val="9BBB59"/>
          <w:spacing w:val="0"/>
          <w:position w:val="0"/>
          <w:sz w:val="22"/>
          <w:shd w:fill="auto" w:val="clear"/>
        </w:rPr>
        <w:t xml:space="preserve">Matrica za Floyd</w:t>
      </w:r>
      <w:r>
        <w:rPr>
          <w:rFonts w:ascii="Calibri" w:hAnsi="Calibri" w:cs="Calibri" w:eastAsia="Calibri"/>
          <w:color w:val="9BBB59"/>
          <w:spacing w:val="0"/>
          <w:position w:val="0"/>
          <w:sz w:val="22"/>
          <w:shd w:fill="auto" w:val="clear"/>
        </w:rPr>
        <w:t xml:space="preserve">–</w:t>
      </w:r>
      <w:r>
        <w:rPr>
          <w:rFonts w:ascii="Calibri" w:hAnsi="Calibri" w:cs="Calibri" w:eastAsia="Calibri"/>
          <w:color w:val="9BBB59"/>
          <w:spacing w:val="0"/>
          <w:position w:val="0"/>
          <w:sz w:val="22"/>
          <w:shd w:fill="auto" w:val="clear"/>
        </w:rPr>
        <w:t xml:space="preserve">Steinberg dithering je definisana kao:</w:t>
      </w:r>
    </w:p>
    <w:p>
      <w:pPr>
        <w:spacing w:before="0" w:after="160" w:line="259"/>
        <w:ind w:right="0" w:left="720" w:firstLine="0"/>
        <w:jc w:val="left"/>
        <w:rPr>
          <w:rFonts w:ascii="Calibri" w:hAnsi="Calibri" w:cs="Calibri" w:eastAsia="Calibri"/>
          <w:color w:val="9BBB59"/>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1649" w:dyaOrig="1396">
          <v:rect xmlns:o="urn:schemas-microsoft-com:office:office" xmlns:v="urn:schemas-microsoft-com:vml" id="rectole0000000001" style="width:82.450000pt;height:69.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8"/>
        </w:numPr>
        <w:spacing w:before="0" w:after="160" w:line="259"/>
        <w:ind w:right="0" w:left="720" w:hanging="360"/>
        <w:jc w:val="left"/>
        <w:rPr>
          <w:rFonts w:ascii="Calibri" w:hAnsi="Calibri" w:cs="Calibri" w:eastAsia="Calibri"/>
          <w:color w:val="9BBB59"/>
          <w:spacing w:val="0"/>
          <w:position w:val="0"/>
          <w:sz w:val="22"/>
          <w:shd w:fill="auto" w:val="clear"/>
        </w:rPr>
      </w:pPr>
      <w:r>
        <w:rPr>
          <w:rFonts w:ascii="Calibri" w:hAnsi="Calibri" w:cs="Calibri" w:eastAsia="Calibri"/>
          <w:color w:val="9BBB59"/>
          <w:spacing w:val="0"/>
          <w:position w:val="0"/>
          <w:sz w:val="22"/>
          <w:shd w:fill="auto" w:val="clear"/>
        </w:rPr>
        <w:t xml:space="preserve">Simple colorize algoritam</w:t>
      </w:r>
    </w:p>
    <w:p>
      <w:pPr>
        <w:spacing w:before="0" w:after="160" w:line="259"/>
        <w:ind w:right="0" w:left="720" w:firstLine="0"/>
        <w:jc w:val="left"/>
        <w:rPr>
          <w:rFonts w:ascii="Calibri" w:hAnsi="Calibri" w:cs="Calibri" w:eastAsia="Calibri"/>
          <w:color w:val="9BBB59"/>
          <w:spacing w:val="0"/>
          <w:position w:val="0"/>
          <w:sz w:val="22"/>
          <w:shd w:fill="auto" w:val="clear"/>
        </w:rPr>
      </w:pPr>
      <w:r>
        <w:rPr>
          <w:rFonts w:ascii="Calibri" w:hAnsi="Calibri" w:cs="Calibri" w:eastAsia="Calibri"/>
          <w:color w:val="9BBB59"/>
          <w:spacing w:val="0"/>
          <w:position w:val="0"/>
          <w:sz w:val="22"/>
          <w:shd w:fill="auto" w:val="clear"/>
        </w:rPr>
        <w:t xml:space="preserve">Definisati matricu preslikavanja izme</w:t>
      </w:r>
      <w:r>
        <w:rPr>
          <w:rFonts w:ascii="Calibri" w:hAnsi="Calibri" w:cs="Calibri" w:eastAsia="Calibri"/>
          <w:color w:val="9BBB59"/>
          <w:spacing w:val="0"/>
          <w:position w:val="0"/>
          <w:sz w:val="22"/>
          <w:shd w:fill="auto" w:val="clear"/>
        </w:rPr>
        <w:t xml:space="preserve">đu nijansi sivih i 24b boja. U crno-beloj slici zameniti nijanse sive na osnovu mapiranja. Definisati jedno default mapiranje koje uvek može da bude iskorišćeno.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9BBB59"/>
          <w:spacing w:val="0"/>
          <w:position w:val="0"/>
          <w:sz w:val="22"/>
          <w:shd w:fill="auto" w:val="clear"/>
        </w:rPr>
        <w:t xml:space="preserve">Podr</w:t>
      </w:r>
      <w:r>
        <w:rPr>
          <w:rFonts w:ascii="Calibri" w:hAnsi="Calibri" w:cs="Calibri" w:eastAsia="Calibri"/>
          <w:color w:val="9BBB59"/>
          <w:spacing w:val="0"/>
          <w:position w:val="0"/>
          <w:sz w:val="22"/>
          <w:shd w:fill="auto" w:val="clear"/>
        </w:rPr>
        <w:t xml:space="preserve">žati i mogućnost generisanja preslikavanja nijansi sivih na boje i na osnovu </w:t>
      </w:r>
      <w:r>
        <w:rPr>
          <w:rFonts w:ascii="Calibri" w:hAnsi="Calibri" w:cs="Calibri" w:eastAsia="Calibri"/>
          <w:color w:val="9BBB59"/>
          <w:spacing w:val="0"/>
          <w:position w:val="0"/>
          <w:sz w:val="22"/>
          <w:shd w:fill="auto" w:val="clear"/>
        </w:rPr>
        <w:t xml:space="preserve">„</w:t>
      </w:r>
      <w:r>
        <w:rPr>
          <w:rFonts w:ascii="Calibri" w:hAnsi="Calibri" w:cs="Calibri" w:eastAsia="Calibri"/>
          <w:color w:val="9BBB59"/>
          <w:spacing w:val="0"/>
          <w:position w:val="0"/>
          <w:sz w:val="22"/>
          <w:shd w:fill="auto" w:val="clear"/>
        </w:rPr>
        <w:t xml:space="preserve">sli</w:t>
      </w:r>
      <w:r>
        <w:rPr>
          <w:rFonts w:ascii="Calibri" w:hAnsi="Calibri" w:cs="Calibri" w:eastAsia="Calibri"/>
          <w:color w:val="9BBB59"/>
          <w:spacing w:val="0"/>
          <w:position w:val="0"/>
          <w:sz w:val="22"/>
          <w:shd w:fill="auto" w:val="clear"/>
        </w:rPr>
        <w:t xml:space="preserve">čne slike“. Učitati </w:t>
      </w:r>
      <w:r>
        <w:rPr>
          <w:rFonts w:ascii="Calibri" w:hAnsi="Calibri" w:cs="Calibri" w:eastAsia="Calibri"/>
          <w:color w:val="9BBB59"/>
          <w:spacing w:val="0"/>
          <w:position w:val="0"/>
          <w:sz w:val="22"/>
          <w:shd w:fill="auto" w:val="clear"/>
        </w:rPr>
        <w:t xml:space="preserve">„</w:t>
      </w:r>
      <w:r>
        <w:rPr>
          <w:rFonts w:ascii="Calibri" w:hAnsi="Calibri" w:cs="Calibri" w:eastAsia="Calibri"/>
          <w:color w:val="9BBB59"/>
          <w:spacing w:val="0"/>
          <w:position w:val="0"/>
          <w:sz w:val="22"/>
          <w:shd w:fill="auto" w:val="clear"/>
        </w:rPr>
        <w:t xml:space="preserve">sli</w:t>
      </w:r>
      <w:r>
        <w:rPr>
          <w:rFonts w:ascii="Calibri" w:hAnsi="Calibri" w:cs="Calibri" w:eastAsia="Calibri"/>
          <w:color w:val="9BBB59"/>
          <w:spacing w:val="0"/>
          <w:position w:val="0"/>
          <w:sz w:val="22"/>
          <w:shd w:fill="auto" w:val="clear"/>
        </w:rPr>
        <w:t xml:space="preserve">čni sliku“, konvertovati je u sliku sa 256 nijansi sive i iskoristiti dobijeno preslikavanje za kolorizaciju aktuelne slike. </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Cross-domain colorize algoritam:</w:t>
      </w:r>
    </w:p>
    <w:p>
      <w:pPr>
        <w:numPr>
          <w:ilvl w:val="0"/>
          <w:numId w:val="1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9BBB59"/>
          <w:spacing w:val="0"/>
          <w:position w:val="0"/>
          <w:sz w:val="22"/>
          <w:shd w:fill="auto" w:val="clear"/>
        </w:rPr>
        <w:t xml:space="preserve">Korisnik unese vrednost za newHue (izme</w:t>
      </w:r>
      <w:r>
        <w:rPr>
          <w:rFonts w:ascii="Calibri" w:hAnsi="Calibri" w:cs="Calibri" w:eastAsia="Calibri"/>
          <w:color w:val="9BBB59"/>
          <w:spacing w:val="0"/>
          <w:position w:val="0"/>
          <w:sz w:val="22"/>
          <w:shd w:fill="auto" w:val="clear"/>
        </w:rPr>
        <w:t xml:space="preserve">đu -1 i 5) i, opciono, vrednost za newSaturation (između 0.0 i 1.0)</w:t>
      </w:r>
    </w:p>
    <w:p>
      <w:pPr>
        <w:numPr>
          <w:ilvl w:val="0"/>
          <w:numId w:val="10"/>
        </w:numPr>
        <w:spacing w:before="0" w:after="160" w:line="259"/>
        <w:ind w:right="0" w:left="1440" w:hanging="360"/>
        <w:jc w:val="left"/>
        <w:rPr>
          <w:rFonts w:ascii="Calibri" w:hAnsi="Calibri" w:cs="Calibri" w:eastAsia="Calibri"/>
          <w:color w:val="9BBB59"/>
          <w:spacing w:val="0"/>
          <w:position w:val="0"/>
          <w:sz w:val="22"/>
          <w:shd w:fill="auto" w:val="clear"/>
        </w:rPr>
      </w:pPr>
      <w:r>
        <w:rPr>
          <w:rFonts w:ascii="Calibri" w:hAnsi="Calibri" w:cs="Calibri" w:eastAsia="Calibri"/>
          <w:color w:val="9BBB59"/>
          <w:spacing w:val="0"/>
          <w:position w:val="0"/>
          <w:sz w:val="22"/>
          <w:shd w:fill="auto" w:val="clear"/>
        </w:rPr>
        <w:t xml:space="preserve">Odrediti </w:t>
      </w:r>
      <w:r>
        <w:rPr>
          <w:rFonts w:ascii="Calibri" w:hAnsi="Calibri" w:cs="Calibri" w:eastAsia="Calibri"/>
          <w:color w:val="9BBB59"/>
          <w:spacing w:val="0"/>
          <w:position w:val="0"/>
          <w:sz w:val="22"/>
          <w:shd w:fill="auto" w:val="clear"/>
        </w:rPr>
        <w:t xml:space="preserve">širinu slike, visinu slike i bajtove koji predstavljaju piksele iWidth, iHeight,  ImageData</w:t>
      </w:r>
    </w:p>
    <w:p>
      <w:pPr>
        <w:numPr>
          <w:ilvl w:val="0"/>
          <w:numId w:val="10"/>
        </w:numPr>
        <w:spacing w:before="0" w:after="160" w:line="259"/>
        <w:ind w:right="0" w:left="1440" w:hanging="360"/>
        <w:jc w:val="left"/>
        <w:rPr>
          <w:rFonts w:ascii="Calibri" w:hAnsi="Calibri" w:cs="Calibri" w:eastAsia="Calibri"/>
          <w:color w:val="9BBB59"/>
          <w:spacing w:val="0"/>
          <w:position w:val="0"/>
          <w:sz w:val="22"/>
          <w:shd w:fill="auto" w:val="clear"/>
        </w:rPr>
      </w:pPr>
      <w:r>
        <w:rPr>
          <w:rFonts w:ascii="Calibri" w:hAnsi="Calibri" w:cs="Calibri" w:eastAsia="Calibri"/>
          <w:color w:val="9BBB59"/>
          <w:spacing w:val="0"/>
          <w:position w:val="0"/>
          <w:sz w:val="22"/>
          <w:shd w:fill="auto" w:val="clear"/>
        </w:rPr>
        <w:t xml:space="preserve">For x = 0 To iWidth - 1</w:t>
      </w:r>
    </w:p>
    <w:p>
      <w:pPr>
        <w:numPr>
          <w:ilvl w:val="0"/>
          <w:numId w:val="10"/>
        </w:numPr>
        <w:spacing w:before="0" w:after="160" w:line="259"/>
        <w:ind w:right="0" w:left="1440" w:hanging="360"/>
        <w:jc w:val="left"/>
        <w:rPr>
          <w:rFonts w:ascii="Calibri" w:hAnsi="Calibri" w:cs="Calibri" w:eastAsia="Calibri"/>
          <w:color w:val="9BBB59"/>
          <w:spacing w:val="0"/>
          <w:position w:val="0"/>
          <w:sz w:val="22"/>
          <w:shd w:fill="auto" w:val="clear"/>
        </w:rPr>
      </w:pPr>
      <w:r>
        <w:rPr>
          <w:rFonts w:ascii="Calibri" w:hAnsi="Calibri" w:cs="Calibri" w:eastAsia="Calibri"/>
          <w:color w:val="9BBB59"/>
          <w:spacing w:val="0"/>
          <w:position w:val="0"/>
          <w:sz w:val="22"/>
          <w:shd w:fill="auto" w:val="clear"/>
        </w:rPr>
        <w:t xml:space="preserve">        QuickX = x * 3</w:t>
      </w:r>
    </w:p>
    <w:p>
      <w:pPr>
        <w:numPr>
          <w:ilvl w:val="0"/>
          <w:numId w:val="10"/>
        </w:numPr>
        <w:spacing w:before="0" w:after="160" w:line="259"/>
        <w:ind w:right="0" w:left="1440" w:hanging="360"/>
        <w:jc w:val="left"/>
        <w:rPr>
          <w:rFonts w:ascii="Calibri" w:hAnsi="Calibri" w:cs="Calibri" w:eastAsia="Calibri"/>
          <w:color w:val="9BBB59"/>
          <w:spacing w:val="0"/>
          <w:position w:val="0"/>
          <w:sz w:val="22"/>
          <w:shd w:fill="auto" w:val="clear"/>
        </w:rPr>
      </w:pPr>
      <w:r>
        <w:rPr>
          <w:rFonts w:ascii="Calibri" w:hAnsi="Calibri" w:cs="Calibri" w:eastAsia="Calibri"/>
          <w:color w:val="9BBB59"/>
          <w:spacing w:val="0"/>
          <w:position w:val="0"/>
          <w:sz w:val="22"/>
          <w:shd w:fill="auto" w:val="clear"/>
        </w:rPr>
        <w:t xml:space="preserve">    For y = 0 To iHeight - 1</w:t>
      </w:r>
    </w:p>
    <w:p>
      <w:pPr>
        <w:numPr>
          <w:ilvl w:val="0"/>
          <w:numId w:val="10"/>
        </w:numPr>
        <w:spacing w:before="0" w:after="160" w:line="259"/>
        <w:ind w:right="0" w:left="1440" w:hanging="360"/>
        <w:jc w:val="left"/>
        <w:rPr>
          <w:rFonts w:ascii="Calibri" w:hAnsi="Calibri" w:cs="Calibri" w:eastAsia="Calibri"/>
          <w:color w:val="9BBB59"/>
          <w:spacing w:val="0"/>
          <w:position w:val="0"/>
          <w:sz w:val="22"/>
          <w:shd w:fill="auto" w:val="clear"/>
        </w:rPr>
      </w:pPr>
      <w:r>
        <w:rPr>
          <w:rFonts w:ascii="Calibri" w:hAnsi="Calibri" w:cs="Calibri" w:eastAsia="Calibri"/>
          <w:color w:val="9BBB59"/>
          <w:spacing w:val="0"/>
          <w:position w:val="0"/>
          <w:sz w:val="22"/>
          <w:shd w:fill="auto" w:val="clear"/>
        </w:rPr>
        <w:t xml:space="preserve">        R = ImageData(QuickX + 2, y)</w:t>
      </w:r>
    </w:p>
    <w:p>
      <w:pPr>
        <w:numPr>
          <w:ilvl w:val="0"/>
          <w:numId w:val="10"/>
        </w:numPr>
        <w:spacing w:before="0" w:after="160" w:line="259"/>
        <w:ind w:right="0" w:left="1440" w:hanging="360"/>
        <w:jc w:val="left"/>
        <w:rPr>
          <w:rFonts w:ascii="Calibri" w:hAnsi="Calibri" w:cs="Calibri" w:eastAsia="Calibri"/>
          <w:color w:val="9BBB59"/>
          <w:spacing w:val="0"/>
          <w:position w:val="0"/>
          <w:sz w:val="22"/>
          <w:shd w:fill="auto" w:val="clear"/>
        </w:rPr>
      </w:pPr>
      <w:r>
        <w:rPr>
          <w:rFonts w:ascii="Calibri" w:hAnsi="Calibri" w:cs="Calibri" w:eastAsia="Calibri"/>
          <w:color w:val="9BBB59"/>
          <w:spacing w:val="0"/>
          <w:position w:val="0"/>
          <w:sz w:val="22"/>
          <w:shd w:fill="auto" w:val="clear"/>
        </w:rPr>
        <w:t xml:space="preserve">        G = ImageData(QuickX + 1, y)</w:t>
      </w:r>
    </w:p>
    <w:p>
      <w:pPr>
        <w:numPr>
          <w:ilvl w:val="0"/>
          <w:numId w:val="10"/>
        </w:numPr>
        <w:spacing w:before="0" w:after="160" w:line="259"/>
        <w:ind w:right="0" w:left="1440" w:hanging="360"/>
        <w:jc w:val="left"/>
        <w:rPr>
          <w:rFonts w:ascii="Calibri" w:hAnsi="Calibri" w:cs="Calibri" w:eastAsia="Calibri"/>
          <w:color w:val="9BBB59"/>
          <w:spacing w:val="0"/>
          <w:position w:val="0"/>
          <w:sz w:val="22"/>
          <w:shd w:fill="auto" w:val="clear"/>
        </w:rPr>
      </w:pPr>
      <w:r>
        <w:rPr>
          <w:rFonts w:ascii="Calibri" w:hAnsi="Calibri" w:cs="Calibri" w:eastAsia="Calibri"/>
          <w:color w:val="9BBB59"/>
          <w:spacing w:val="0"/>
          <w:position w:val="0"/>
          <w:sz w:val="22"/>
          <w:shd w:fill="auto" w:val="clear"/>
        </w:rPr>
        <w:t xml:space="preserve">        B = ImageData(QuickX, y)</w:t>
      </w:r>
    </w:p>
    <w:p>
      <w:pPr>
        <w:spacing w:before="0" w:after="160" w:line="259"/>
        <w:ind w:right="0" w:left="720" w:firstLine="0"/>
        <w:jc w:val="left"/>
        <w:rPr>
          <w:rFonts w:ascii="Calibri" w:hAnsi="Calibri" w:cs="Calibri" w:eastAsia="Calibri"/>
          <w:color w:val="9BBB59"/>
          <w:spacing w:val="0"/>
          <w:position w:val="0"/>
          <w:sz w:val="22"/>
          <w:shd w:fill="auto" w:val="clear"/>
        </w:rPr>
      </w:pPr>
    </w:p>
    <w:p>
      <w:pPr>
        <w:numPr>
          <w:ilvl w:val="0"/>
          <w:numId w:val="13"/>
        </w:numPr>
        <w:spacing w:before="0" w:after="160" w:line="259"/>
        <w:ind w:right="0" w:left="1440" w:hanging="360"/>
        <w:jc w:val="left"/>
        <w:rPr>
          <w:rFonts w:ascii="Calibri" w:hAnsi="Calibri" w:cs="Calibri" w:eastAsia="Calibri"/>
          <w:color w:val="9BBB59"/>
          <w:spacing w:val="0"/>
          <w:position w:val="0"/>
          <w:sz w:val="22"/>
          <w:shd w:fill="auto" w:val="clear"/>
        </w:rPr>
      </w:pPr>
      <w:r>
        <w:rPr>
          <w:rFonts w:ascii="Calibri" w:hAnsi="Calibri" w:cs="Calibri" w:eastAsia="Calibri"/>
          <w:color w:val="9BBB59"/>
          <w:spacing w:val="0"/>
          <w:position w:val="0"/>
          <w:sz w:val="22"/>
          <w:shd w:fill="auto" w:val="clear"/>
        </w:rPr>
        <w:t xml:space="preserve">Konvertujete R,G,B vrednosti u H,S,V</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5"/>
        </w:numPr>
        <w:spacing w:before="0" w:after="160" w:line="259"/>
        <w:ind w:right="0" w:left="1440" w:hanging="360"/>
        <w:jc w:val="left"/>
        <w:rPr>
          <w:rFonts w:ascii="Calibri" w:hAnsi="Calibri" w:cs="Calibri" w:eastAsia="Calibri"/>
          <w:color w:val="9BBB59"/>
          <w:spacing w:val="0"/>
          <w:position w:val="0"/>
          <w:sz w:val="22"/>
          <w:shd w:fill="auto" w:val="clear"/>
        </w:rPr>
      </w:pPr>
      <w:r>
        <w:rPr>
          <w:rFonts w:ascii="Calibri" w:hAnsi="Calibri" w:cs="Calibri" w:eastAsia="Calibri"/>
          <w:color w:val="9BBB59"/>
          <w:spacing w:val="0"/>
          <w:position w:val="0"/>
          <w:sz w:val="22"/>
          <w:shd w:fill="auto" w:val="clear"/>
        </w:rPr>
        <w:t xml:space="preserve">Ako nije prosle</w:t>
      </w:r>
      <w:r>
        <w:rPr>
          <w:rFonts w:ascii="Calibri" w:hAnsi="Calibri" w:cs="Calibri" w:eastAsia="Calibri"/>
          <w:color w:val="9BBB59"/>
          <w:spacing w:val="0"/>
          <w:position w:val="0"/>
          <w:sz w:val="22"/>
          <w:shd w:fill="auto" w:val="clear"/>
        </w:rPr>
        <w:t xml:space="preserve">đeno newSaturation konvertujte newHue,S,V u R, G, B, u suprotnom konvertujte newHue, newSaturation, V u R, G, B  </w:t>
      </w:r>
    </w:p>
    <w:p>
      <w:pPr>
        <w:spacing w:before="0" w:after="160" w:line="259"/>
        <w:ind w:right="0" w:left="720" w:firstLine="0"/>
        <w:jc w:val="left"/>
        <w:rPr>
          <w:rFonts w:ascii="Calibri" w:hAnsi="Calibri" w:cs="Calibri" w:eastAsia="Calibri"/>
          <w:color w:val="9BBB59"/>
          <w:spacing w:val="0"/>
          <w:position w:val="0"/>
          <w:sz w:val="22"/>
          <w:shd w:fill="auto" w:val="clear"/>
        </w:rPr>
      </w:pPr>
    </w:p>
    <w:p>
      <w:pPr>
        <w:numPr>
          <w:ilvl w:val="0"/>
          <w:numId w:val="17"/>
        </w:numPr>
        <w:spacing w:before="0" w:after="160" w:line="259"/>
        <w:ind w:right="0" w:left="1440" w:hanging="360"/>
        <w:jc w:val="left"/>
        <w:rPr>
          <w:rFonts w:ascii="Calibri" w:hAnsi="Calibri" w:cs="Calibri" w:eastAsia="Calibri"/>
          <w:color w:val="9BBB59"/>
          <w:spacing w:val="0"/>
          <w:position w:val="0"/>
          <w:sz w:val="22"/>
          <w:shd w:fill="auto" w:val="clear"/>
        </w:rPr>
      </w:pPr>
      <w:r>
        <w:rPr>
          <w:rFonts w:ascii="Calibri" w:hAnsi="Calibri" w:cs="Calibri" w:eastAsia="Calibri"/>
          <w:color w:val="9BBB59"/>
          <w:spacing w:val="0"/>
          <w:position w:val="0"/>
          <w:sz w:val="22"/>
          <w:shd w:fill="auto" w:val="clear"/>
        </w:rPr>
        <w:t xml:space="preserve">Postavite vrednost piksela na novoizra</w:t>
      </w:r>
      <w:r>
        <w:rPr>
          <w:rFonts w:ascii="Calibri" w:hAnsi="Calibri" w:cs="Calibri" w:eastAsia="Calibri"/>
          <w:color w:val="9BBB59"/>
          <w:spacing w:val="0"/>
          <w:position w:val="0"/>
          <w:sz w:val="22"/>
          <w:shd w:fill="auto" w:val="clear"/>
        </w:rPr>
        <w:t xml:space="preserve">čunate vrednosti</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Zadatak 2:</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object w:dxaOrig="3664" w:dyaOrig="2024">
          <v:rect xmlns:o="urn:schemas-microsoft-com:office:office" xmlns:v="urn:schemas-microsoft-com:vml" id="rectole0000000002" style="width:183.200000pt;height:101.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9BBB59"/>
          <w:spacing w:val="0"/>
          <w:position w:val="0"/>
          <w:sz w:val="22"/>
          <w:shd w:fill="auto" w:val="clear"/>
        </w:rPr>
        <w:t xml:space="preserve">Definisati minimalnu i maksimalnu dozvoljenu vrednost po kanalu. Definisati zelenu zonu kao opseg vrednosti od minimuma do vrednosti 127. Definisati plavu zonu kao opseg od 128 do maksimalne dozvoljene vrednosti. Sve vrednosti manje od dozvoljenog minimuma zameniti naju</w:t>
      </w:r>
      <w:r>
        <w:rPr>
          <w:rFonts w:ascii="Calibri" w:hAnsi="Calibri" w:cs="Calibri" w:eastAsia="Calibri"/>
          <w:color w:val="9BBB59"/>
          <w:spacing w:val="0"/>
          <w:position w:val="0"/>
          <w:sz w:val="22"/>
          <w:shd w:fill="auto" w:val="clear"/>
        </w:rPr>
        <w:t xml:space="preserve">čestalijom vrednošću u zelenoj zoni, a sve vrednosti veće od dozvoljenog maksimuma zameniti najučestalijom vrednošću iz plave zone. </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9BBB59"/>
          <w:spacing w:val="0"/>
          <w:position w:val="0"/>
          <w:sz w:val="22"/>
          <w:shd w:fill="auto" w:val="clear"/>
        </w:rPr>
        <w:t xml:space="preserve">Gray = ( Max(Red, Green, Blue) + Min(Red, Green, Blue) ) / 2</w:t>
      </w:r>
    </w:p>
    <w:p>
      <w:pPr>
        <w:numPr>
          <w:ilvl w:val="0"/>
          <w:numId w:val="22"/>
        </w:numPr>
        <w:spacing w:before="0" w:after="160" w:line="259"/>
        <w:ind w:right="0" w:left="720" w:hanging="360"/>
        <w:jc w:val="left"/>
        <w:rPr>
          <w:rFonts w:ascii="Calibri" w:hAnsi="Calibri" w:cs="Calibri" w:eastAsia="Calibri"/>
          <w:color w:val="9BBB59"/>
          <w:spacing w:val="0"/>
          <w:position w:val="0"/>
          <w:sz w:val="22"/>
          <w:shd w:fill="auto" w:val="clear"/>
        </w:rPr>
      </w:pPr>
      <w:r>
        <w:rPr>
          <w:rFonts w:ascii="Calibri" w:hAnsi="Calibri" w:cs="Calibri" w:eastAsia="Calibri"/>
          <w:color w:val="9BBB59"/>
          <w:spacing w:val="0"/>
          <w:position w:val="0"/>
          <w:sz w:val="22"/>
          <w:shd w:fill="auto" w:val="clear"/>
        </w:rPr>
        <w:t xml:space="preserve">Stucki dithering</w:t>
      </w:r>
    </w:p>
    <w:p>
      <w:pPr>
        <w:spacing w:before="0" w:after="160" w:line="259"/>
        <w:ind w:right="0" w:left="720" w:firstLine="0"/>
        <w:jc w:val="left"/>
        <w:rPr>
          <w:rFonts w:ascii="Calibri" w:hAnsi="Calibri" w:cs="Calibri" w:eastAsia="Calibri"/>
          <w:color w:val="9BBB59"/>
          <w:spacing w:val="0"/>
          <w:position w:val="0"/>
          <w:sz w:val="22"/>
          <w:shd w:fill="auto" w:val="clear"/>
        </w:rPr>
      </w:pPr>
      <w:r>
        <w:object w:dxaOrig="3238" w:dyaOrig="2187">
          <v:rect xmlns:o="urn:schemas-microsoft-com:office:office" xmlns:v="urn:schemas-microsoft-com:vml" id="rectole0000000003" style="width:161.900000pt;height:109.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4">
    <w:abstractNumId w:val="48"/>
  </w:num>
  <w:num w:numId="6">
    <w:abstractNumId w:val="42"/>
  </w:num>
  <w:num w:numId="8">
    <w:abstractNumId w:val="36"/>
  </w:num>
  <w:num w:numId="10">
    <w:abstractNumId w:val="30"/>
  </w:num>
  <w:num w:numId="13">
    <w:abstractNumId w:val="24"/>
  </w:num>
  <w:num w:numId="15">
    <w:abstractNumId w:val="18"/>
  </w:num>
  <w:num w:numId="17">
    <w:abstractNumId w:val="12"/>
  </w:num>
  <w:num w:numId="20">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st.github.com/PhearTheCeal/6443667" Id="docRId3" Type="http://schemas.openxmlformats.org/officeDocument/2006/relationships/hyperlink" /><Relationship Target="media/image2.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Mode="External" Target="https://www.visgraf.impa.br/Courses/ip00/proj/Dithering1/ordered_dithering.html" Id="docRId2" Type="http://schemas.openxmlformats.org/officeDocument/2006/relationships/hyperlink" /><Relationship Target="embeddings/oleObject1.bin" Id="docRId4" Type="http://schemas.openxmlformats.org/officeDocument/2006/relationships/oleObject" /><Relationship Target="embeddings/oleObject2.bin" Id="docRId6" Type="http://schemas.openxmlformats.org/officeDocument/2006/relationships/oleObject" /><Relationship Target="embeddings/oleObject3.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1.wmf" Id="docRId5" Type="http://schemas.openxmlformats.org/officeDocument/2006/relationships/image" /><Relationship Target="media/image3.wmf" Id="docRId9" Type="http://schemas.openxmlformats.org/officeDocument/2006/relationships/image" /></Relationships>
</file>