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6A" w:rsidRDefault="00E173A1">
      <w:pPr>
        <w:pStyle w:val="NoSpacing"/>
        <w:spacing w:before="40" w:after="360" w:line="216" w:lineRule="auto"/>
        <w:rPr>
          <w:color w:val="5B9BD5"/>
          <w:sz w:val="72"/>
          <w:szCs w:val="72"/>
        </w:rPr>
      </w:pPr>
      <w:r>
        <w:rPr>
          <w:sz w:val="72"/>
          <w:szCs w:val="72"/>
        </w:rPr>
        <w:t xml:space="preserve">Machbarkeitsstudie: </w:t>
      </w:r>
      <w:r>
        <w:rPr>
          <w:sz w:val="72"/>
          <w:szCs w:val="72"/>
        </w:rPr>
        <w:br/>
      </w:r>
      <w:r>
        <w:rPr>
          <w:rStyle w:val="TitleChar"/>
        </w:rPr>
        <w:t>Sensitives Kuscheltier</w:t>
      </w:r>
    </w:p>
    <w:p w:rsidR="0066306A" w:rsidRDefault="00E173A1">
      <w:pPr>
        <w:pStyle w:val="NoSpacing"/>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NoSpacing"/>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NoSpacing"/>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wps:txbx>
                      <wps:bodyPr wrap="square" lIns="0" tIns="0" rIns="0" bIns="0" anchor="t">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leGrid"/>
                        <w:tblW w:w="9062" w:type="dxa"/>
                        <w:tblInd w:w="108" w:type="dxa"/>
                        <w:tblCellMar>
                          <w:left w:w="103" w:type="dxa"/>
                        </w:tblCellMar>
                        <w:tblLook w:val="04A0" w:firstRow="1" w:lastRow="0" w:firstColumn="1" w:lastColumn="0" w:noHBand="0" w:noVBand="1"/>
                      </w:tblPr>
                      <w:tblGrid>
                        <w:gridCol w:w="2266"/>
                        <w:gridCol w:w="2265"/>
                        <w:gridCol w:w="2264"/>
                        <w:gridCol w:w="2267"/>
                      </w:tblGrid>
                      <w:tr w:rsidR="00D9144A">
                        <w:tc>
                          <w:tcPr>
                            <w:tcW w:w="2265" w:type="dxa"/>
                            <w:shd w:val="clear" w:color="auto" w:fill="auto"/>
                            <w:tcMar>
                              <w:left w:w="103" w:type="dxa"/>
                            </w:tcMar>
                          </w:tcPr>
                          <w:p w:rsidR="00D9144A" w:rsidRDefault="00D9144A">
                            <w:pPr>
                              <w:spacing w:after="0"/>
                            </w:pPr>
                          </w:p>
                        </w:tc>
                        <w:tc>
                          <w:tcPr>
                            <w:tcW w:w="2265" w:type="dxa"/>
                            <w:shd w:val="clear" w:color="auto" w:fill="auto"/>
                            <w:tcMar>
                              <w:left w:w="103" w:type="dxa"/>
                            </w:tcMar>
                          </w:tcPr>
                          <w:p w:rsidR="00D9144A" w:rsidRDefault="00D9144A">
                            <w:pPr>
                              <w:spacing w:after="0"/>
                            </w:pPr>
                            <w:r>
                              <w:t xml:space="preserve">Name </w:t>
                            </w:r>
                          </w:p>
                        </w:tc>
                        <w:tc>
                          <w:tcPr>
                            <w:tcW w:w="2264" w:type="dxa"/>
                            <w:shd w:val="clear" w:color="auto" w:fill="auto"/>
                            <w:tcMar>
                              <w:left w:w="103" w:type="dxa"/>
                            </w:tcMar>
                          </w:tcPr>
                          <w:p w:rsidR="00D9144A" w:rsidRDefault="00D9144A">
                            <w:pPr>
                              <w:spacing w:after="0"/>
                            </w:pPr>
                            <w:r>
                              <w:t>Datum</w:t>
                            </w:r>
                          </w:p>
                        </w:tc>
                        <w:tc>
                          <w:tcPr>
                            <w:tcW w:w="2267" w:type="dxa"/>
                            <w:shd w:val="clear" w:color="auto" w:fill="auto"/>
                            <w:tcMar>
                              <w:left w:w="103" w:type="dxa"/>
                            </w:tcMar>
                          </w:tcPr>
                          <w:p w:rsidR="00D9144A" w:rsidRDefault="00D9144A">
                            <w:pPr>
                              <w:spacing w:after="0"/>
                            </w:pPr>
                            <w:r>
                              <w:t>Unterschrift</w:t>
                            </w:r>
                          </w:p>
                        </w:tc>
                      </w:tr>
                      <w:tr w:rsidR="00D9144A">
                        <w:tc>
                          <w:tcPr>
                            <w:tcW w:w="2265" w:type="dxa"/>
                            <w:shd w:val="clear" w:color="auto" w:fill="auto"/>
                            <w:tcMar>
                              <w:left w:w="103" w:type="dxa"/>
                            </w:tcMar>
                          </w:tcPr>
                          <w:p w:rsidR="00D9144A" w:rsidRDefault="00D9144A">
                            <w:pPr>
                              <w:spacing w:after="0"/>
                            </w:pPr>
                            <w:r>
                              <w:t>Erstellt</w:t>
                            </w:r>
                          </w:p>
                        </w:tc>
                        <w:tc>
                          <w:tcPr>
                            <w:tcW w:w="2265" w:type="dxa"/>
                            <w:shd w:val="clear" w:color="auto" w:fill="auto"/>
                            <w:tcMar>
                              <w:left w:w="103" w:type="dxa"/>
                            </w:tcMar>
                          </w:tcPr>
                          <w:p w:rsidR="00D9144A" w:rsidRDefault="00D9144A">
                            <w:pPr>
                              <w:spacing w:after="0"/>
                            </w:pPr>
                            <w:r>
                              <w:t>Patrick Komon</w:t>
                            </w:r>
                          </w:p>
                        </w:tc>
                        <w:tc>
                          <w:tcPr>
                            <w:tcW w:w="2264" w:type="dxa"/>
                            <w:shd w:val="clear" w:color="auto" w:fill="auto"/>
                            <w:tcMar>
                              <w:left w:w="103" w:type="dxa"/>
                            </w:tcMar>
                          </w:tcPr>
                          <w:p w:rsidR="00D9144A" w:rsidRDefault="00D9144A">
                            <w:pPr>
                              <w:spacing w:after="0"/>
                            </w:pPr>
                            <w:r>
                              <w:t>02.03.2015</w:t>
                            </w: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Geprüft</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r w:rsidR="00D9144A">
                        <w:tc>
                          <w:tcPr>
                            <w:tcW w:w="2265" w:type="dxa"/>
                            <w:shd w:val="clear" w:color="auto" w:fill="auto"/>
                            <w:tcMar>
                              <w:left w:w="103" w:type="dxa"/>
                            </w:tcMar>
                          </w:tcPr>
                          <w:p w:rsidR="00D9144A" w:rsidRDefault="00D9144A">
                            <w:pPr>
                              <w:spacing w:after="0"/>
                            </w:pPr>
                            <w:r>
                              <w:t>Abgenommen</w:t>
                            </w:r>
                          </w:p>
                        </w:tc>
                        <w:tc>
                          <w:tcPr>
                            <w:tcW w:w="2265" w:type="dxa"/>
                            <w:shd w:val="clear" w:color="auto" w:fill="auto"/>
                            <w:tcMar>
                              <w:left w:w="103" w:type="dxa"/>
                            </w:tcMar>
                          </w:tcPr>
                          <w:p w:rsidR="00D9144A" w:rsidRDefault="00D9144A">
                            <w:pPr>
                              <w:spacing w:after="0"/>
                            </w:pPr>
                          </w:p>
                        </w:tc>
                        <w:tc>
                          <w:tcPr>
                            <w:tcW w:w="2264" w:type="dxa"/>
                            <w:shd w:val="clear" w:color="auto" w:fill="auto"/>
                            <w:tcMar>
                              <w:left w:w="103" w:type="dxa"/>
                            </w:tcMar>
                          </w:tcPr>
                          <w:p w:rsidR="00D9144A" w:rsidRDefault="00D9144A">
                            <w:pPr>
                              <w:spacing w:after="0"/>
                            </w:pPr>
                          </w:p>
                        </w:tc>
                        <w:tc>
                          <w:tcPr>
                            <w:tcW w:w="2267" w:type="dxa"/>
                            <w:shd w:val="clear" w:color="auto" w:fill="auto"/>
                            <w:tcMar>
                              <w:left w:w="103" w:type="dxa"/>
                            </w:tcMar>
                          </w:tcPr>
                          <w:p w:rsidR="00D9144A" w:rsidRDefault="00D9144A">
                            <w:pPr>
                              <w:spacing w:after="0"/>
                            </w:pPr>
                          </w:p>
                        </w:tc>
                      </w:tr>
                    </w:tbl>
                    <w:p w:rsidR="00D9144A" w:rsidRDefault="00D9144A"/>
                  </w:txbxContent>
                </v:textbox>
                <w10:wrap type="square" anchorx="margin" anchory="page"/>
              </v:shape>
            </w:pict>
          </mc:Fallback>
        </mc:AlternateContent>
      </w:r>
      <w:r w:rsidR="00E173A1">
        <w:rPr>
          <w:caps/>
          <w:color w:val="4472C4"/>
          <w:sz w:val="24"/>
          <w:szCs w:val="24"/>
        </w:rPr>
        <w:t>Projekt: sensitives Kuscheltier 0.</w:t>
      </w:r>
      <w:r w:rsidR="0004002B">
        <w:rPr>
          <w:caps/>
          <w:color w:val="4472C4"/>
          <w:sz w:val="24"/>
          <w:szCs w:val="24"/>
        </w:rPr>
        <w:t>5</w:t>
      </w:r>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NoSpacing"/>
        <w:spacing w:before="80" w:after="40"/>
        <w:rPr>
          <w:caps/>
          <w:color w:val="4472C4"/>
          <w:sz w:val="24"/>
          <w:szCs w:val="24"/>
        </w:rPr>
      </w:pPr>
    </w:p>
    <w:tbl>
      <w:tblPr>
        <w:tblStyle w:val="TableGrid"/>
        <w:tblW w:w="9277" w:type="dxa"/>
        <w:tblLook w:val="04A0" w:firstRow="1" w:lastRow="0" w:firstColumn="1" w:lastColumn="0" w:noHBand="0" w:noVBand="1"/>
      </w:tblPr>
      <w:tblGrid>
        <w:gridCol w:w="897"/>
        <w:gridCol w:w="1829"/>
        <w:gridCol w:w="1107"/>
        <w:gridCol w:w="1334"/>
        <w:gridCol w:w="1448"/>
        <w:gridCol w:w="2662"/>
      </w:tblGrid>
      <w:tr w:rsidR="0066306A" w:rsidTr="00AF69BF">
        <w:tc>
          <w:tcPr>
            <w:tcW w:w="897" w:type="dxa"/>
            <w:shd w:val="clear" w:color="auto" w:fill="auto"/>
            <w:tcMar>
              <w:left w:w="108" w:type="dxa"/>
            </w:tcMar>
          </w:tcPr>
          <w:p w:rsidR="0066306A" w:rsidRDefault="00E173A1">
            <w:pPr>
              <w:spacing w:after="0"/>
            </w:pPr>
            <w:r>
              <w:t>Version</w:t>
            </w:r>
          </w:p>
        </w:tc>
        <w:tc>
          <w:tcPr>
            <w:tcW w:w="182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AF69BF">
        <w:tc>
          <w:tcPr>
            <w:tcW w:w="897" w:type="dxa"/>
            <w:shd w:val="clear" w:color="auto" w:fill="auto"/>
            <w:tcMar>
              <w:left w:w="108" w:type="dxa"/>
            </w:tcMar>
          </w:tcPr>
          <w:p w:rsidR="0066306A" w:rsidRDefault="00E173A1">
            <w:pPr>
              <w:spacing w:after="0"/>
            </w:pPr>
            <w:r>
              <w:t>0.1</w:t>
            </w:r>
          </w:p>
        </w:tc>
        <w:tc>
          <w:tcPr>
            <w:tcW w:w="182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r>
              <w:t>Draft</w:t>
            </w:r>
          </w:p>
        </w:tc>
        <w:tc>
          <w:tcPr>
            <w:tcW w:w="2662" w:type="dxa"/>
            <w:shd w:val="clear" w:color="auto" w:fill="auto"/>
            <w:tcMar>
              <w:left w:w="108" w:type="dxa"/>
            </w:tcMar>
          </w:tcPr>
          <w:p w:rsidR="0066306A" w:rsidRDefault="00E173A1">
            <w:pPr>
              <w:spacing w:after="0"/>
            </w:pPr>
            <w:r>
              <w:t>Struktur</w:t>
            </w:r>
          </w:p>
        </w:tc>
      </w:tr>
      <w:tr w:rsidR="00FE7BC2" w:rsidTr="00AF69BF">
        <w:tc>
          <w:tcPr>
            <w:tcW w:w="897" w:type="dxa"/>
            <w:shd w:val="clear" w:color="auto" w:fill="auto"/>
            <w:tcMar>
              <w:left w:w="108" w:type="dxa"/>
            </w:tcMar>
          </w:tcPr>
          <w:p w:rsidR="00FE7BC2" w:rsidRDefault="00FE7BC2">
            <w:pPr>
              <w:spacing w:after="0"/>
            </w:pPr>
            <w:r>
              <w:t>0.2</w:t>
            </w:r>
          </w:p>
        </w:tc>
        <w:tc>
          <w:tcPr>
            <w:tcW w:w="182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pPr>
              <w:spacing w:after="0"/>
            </w:pPr>
            <w:r>
              <w:t>Projektorganisation, Meilensteine</w:t>
            </w:r>
          </w:p>
        </w:tc>
      </w:tr>
      <w:tr w:rsidR="00FE7BC2" w:rsidTr="00AF69BF">
        <w:tc>
          <w:tcPr>
            <w:tcW w:w="897" w:type="dxa"/>
            <w:shd w:val="clear" w:color="auto" w:fill="auto"/>
            <w:tcMar>
              <w:left w:w="108" w:type="dxa"/>
            </w:tcMar>
          </w:tcPr>
          <w:p w:rsidR="00FE7BC2" w:rsidRDefault="00FE7BC2">
            <w:pPr>
              <w:spacing w:after="0"/>
            </w:pPr>
            <w:r>
              <w:t>0.3</w:t>
            </w:r>
          </w:p>
        </w:tc>
        <w:tc>
          <w:tcPr>
            <w:tcW w:w="182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r>
              <w:t>Draft</w:t>
            </w:r>
          </w:p>
        </w:tc>
        <w:tc>
          <w:tcPr>
            <w:tcW w:w="2662" w:type="dxa"/>
            <w:shd w:val="clear" w:color="auto" w:fill="auto"/>
            <w:tcMar>
              <w:left w:w="108" w:type="dxa"/>
            </w:tcMar>
          </w:tcPr>
          <w:p w:rsidR="00FE7BC2" w:rsidRDefault="00FE7BC2" w:rsidP="00FE7BC2">
            <w:pPr>
              <w:spacing w:after="0"/>
            </w:pPr>
            <w:r>
              <w:t>Soll-Zustand, Produktfunktionen (tw)</w:t>
            </w:r>
          </w:p>
        </w:tc>
      </w:tr>
      <w:tr w:rsidR="0004002B" w:rsidTr="00AF69BF">
        <w:tc>
          <w:tcPr>
            <w:tcW w:w="897" w:type="dxa"/>
            <w:shd w:val="clear" w:color="auto" w:fill="auto"/>
            <w:tcMar>
              <w:left w:w="108" w:type="dxa"/>
            </w:tcMar>
          </w:tcPr>
          <w:p w:rsidR="0004002B" w:rsidRDefault="0004002B">
            <w:pPr>
              <w:spacing w:after="0"/>
            </w:pPr>
            <w:r>
              <w:t>0.4</w:t>
            </w:r>
          </w:p>
        </w:tc>
        <w:tc>
          <w:tcPr>
            <w:tcW w:w="1829" w:type="dxa"/>
            <w:shd w:val="clear" w:color="auto" w:fill="auto"/>
            <w:tcMar>
              <w:left w:w="108" w:type="dxa"/>
            </w:tcMar>
          </w:tcPr>
          <w:p w:rsidR="0004002B" w:rsidRDefault="0004002B">
            <w:pPr>
              <w:spacing w:after="0"/>
            </w:pPr>
            <w:r>
              <w:t>Lukas Sträßler</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AF69BF">
        <w:tc>
          <w:tcPr>
            <w:tcW w:w="897" w:type="dxa"/>
            <w:shd w:val="clear" w:color="auto" w:fill="auto"/>
            <w:tcMar>
              <w:left w:w="108" w:type="dxa"/>
            </w:tcMar>
          </w:tcPr>
          <w:p w:rsidR="0004002B" w:rsidRDefault="0004002B">
            <w:pPr>
              <w:spacing w:after="0"/>
            </w:pPr>
            <w:r>
              <w:t>0.5</w:t>
            </w:r>
          </w:p>
        </w:tc>
        <w:tc>
          <w:tcPr>
            <w:tcW w:w="182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r>
              <w:t>Draft</w:t>
            </w:r>
          </w:p>
        </w:tc>
        <w:tc>
          <w:tcPr>
            <w:tcW w:w="2662" w:type="dxa"/>
            <w:shd w:val="clear" w:color="auto" w:fill="auto"/>
            <w:tcMar>
              <w:left w:w="108" w:type="dxa"/>
            </w:tcMar>
          </w:tcPr>
          <w:p w:rsidR="00AF69BF" w:rsidRDefault="0004002B" w:rsidP="00FE7BC2">
            <w:pPr>
              <w:spacing w:after="0"/>
            </w:pPr>
            <w:r>
              <w:t>Produktfunktionen, Machbarkeit</w:t>
            </w:r>
          </w:p>
        </w:tc>
      </w:tr>
      <w:tr w:rsidR="00AF69BF" w:rsidTr="00AF69BF">
        <w:tc>
          <w:tcPr>
            <w:tcW w:w="897" w:type="dxa"/>
            <w:shd w:val="clear" w:color="auto" w:fill="auto"/>
            <w:tcMar>
              <w:left w:w="108" w:type="dxa"/>
            </w:tcMar>
          </w:tcPr>
          <w:p w:rsidR="00AF69BF" w:rsidRDefault="00AF69BF">
            <w:pPr>
              <w:spacing w:after="0"/>
            </w:pPr>
            <w:r>
              <w:t>0.6</w:t>
            </w:r>
          </w:p>
        </w:tc>
        <w:tc>
          <w:tcPr>
            <w:tcW w:w="1829" w:type="dxa"/>
            <w:shd w:val="clear" w:color="auto" w:fill="auto"/>
            <w:tcMar>
              <w:left w:w="108" w:type="dxa"/>
            </w:tcMar>
          </w:tcPr>
          <w:p w:rsidR="00AF69BF" w:rsidRDefault="00AF69BF">
            <w:pPr>
              <w:spacing w:after="0"/>
            </w:pPr>
            <w:r>
              <w:t>Jakob Grieshofer</w:t>
            </w:r>
          </w:p>
        </w:tc>
        <w:tc>
          <w:tcPr>
            <w:tcW w:w="1107" w:type="dxa"/>
            <w:shd w:val="clear" w:color="auto" w:fill="auto"/>
            <w:tcMar>
              <w:left w:w="108" w:type="dxa"/>
            </w:tcMar>
          </w:tcPr>
          <w:p w:rsidR="00AF69BF" w:rsidRDefault="00AF69BF">
            <w:pPr>
              <w:spacing w:after="0"/>
            </w:pPr>
          </w:p>
        </w:tc>
        <w:tc>
          <w:tcPr>
            <w:tcW w:w="1334" w:type="dxa"/>
            <w:shd w:val="clear" w:color="auto" w:fill="auto"/>
            <w:tcMar>
              <w:left w:w="108" w:type="dxa"/>
            </w:tcMar>
          </w:tcPr>
          <w:p w:rsidR="00AF69BF" w:rsidRDefault="00AF69BF">
            <w:pPr>
              <w:spacing w:after="0"/>
            </w:pPr>
            <w:r>
              <w:t>11.03.2015</w:t>
            </w:r>
          </w:p>
        </w:tc>
        <w:tc>
          <w:tcPr>
            <w:tcW w:w="1448" w:type="dxa"/>
            <w:shd w:val="clear" w:color="auto" w:fill="auto"/>
            <w:tcMar>
              <w:left w:w="108" w:type="dxa"/>
            </w:tcMar>
          </w:tcPr>
          <w:p w:rsidR="00AF69BF" w:rsidRDefault="00AF69BF">
            <w:pPr>
              <w:spacing w:after="0"/>
            </w:pPr>
            <w:r>
              <w:t>Draft</w:t>
            </w:r>
          </w:p>
        </w:tc>
        <w:tc>
          <w:tcPr>
            <w:tcW w:w="2662" w:type="dxa"/>
            <w:shd w:val="clear" w:color="auto" w:fill="auto"/>
            <w:tcMar>
              <w:left w:w="108" w:type="dxa"/>
            </w:tcMar>
          </w:tcPr>
          <w:p w:rsidR="00AF69BF" w:rsidRDefault="00AF69BF" w:rsidP="00FE7BC2">
            <w:pPr>
              <w:spacing w:after="0"/>
            </w:pPr>
            <w:r>
              <w:t>Management Summary</w:t>
            </w:r>
            <w:bookmarkStart w:id="0" w:name="_GoBack"/>
            <w:bookmarkEnd w:id="0"/>
          </w:p>
        </w:tc>
      </w:tr>
    </w:tbl>
    <w:p w:rsidR="0066306A" w:rsidRDefault="0066306A">
      <w:pPr>
        <w:pStyle w:val="NoSpacing"/>
        <w:spacing w:before="80" w:after="40"/>
        <w:rPr>
          <w:caps/>
          <w:color w:val="4472C4"/>
          <w:sz w:val="24"/>
          <w:szCs w:val="24"/>
        </w:rPr>
      </w:pPr>
    </w:p>
    <w:p w:rsidR="0066306A" w:rsidRDefault="00E173A1">
      <w:pPr>
        <w:rPr>
          <w:caps/>
          <w:color w:val="4472C4"/>
          <w:sz w:val="24"/>
          <w:szCs w:val="24"/>
        </w:rPr>
      </w:pPr>
      <w:r>
        <w:br w:type="page"/>
      </w:r>
    </w:p>
    <w:bookmarkStart w:id="1" w:name="_Toc413849832" w:displacedByCustomXml="next"/>
    <w:sdt>
      <w:sdtPr>
        <w:id w:val="161742381"/>
        <w:docPartObj>
          <w:docPartGallery w:val="Table of Contents"/>
          <w:docPartUnique/>
        </w:docPartObj>
      </w:sdtPr>
      <w:sdtContent>
        <w:p w:rsidR="0066306A" w:rsidRDefault="00E173A1" w:rsidP="00FE7BC2">
          <w:pPr>
            <w:pStyle w:val="ContentsHeading"/>
            <w:numPr>
              <w:ilvl w:val="0"/>
              <w:numId w:val="0"/>
            </w:numPr>
            <w:ind w:left="432" w:hanging="432"/>
          </w:pPr>
          <w:r>
            <w:rPr>
              <w:lang w:val="de-DE"/>
            </w:rPr>
            <w:t>Inhalt</w:t>
          </w:r>
        </w:p>
      </w:sdtContent>
    </w:sdt>
    <w:bookmarkEnd w:id="1" w:displacedByCustomXml="prev"/>
    <w:p w:rsidR="00AF13FC" w:rsidRDefault="00FE7BC2">
      <w:pPr>
        <w:pStyle w:val="TOC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AF13FC">
          <w:rPr>
            <w:noProof/>
            <w:webHidden/>
          </w:rPr>
          <w:t>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AF13FC">
          <w:rPr>
            <w:noProof/>
            <w:webHidden/>
          </w:rPr>
          <w:t>10</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D9144A">
      <w:pPr>
        <w:pStyle w:val="TOC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Heading1"/>
      </w:pPr>
      <w:bookmarkStart w:id="2" w:name="_Toc413849833"/>
      <w:r>
        <w:lastRenderedPageBreak/>
        <w:t>Einleitung</w:t>
      </w:r>
      <w:bookmarkEnd w:id="2"/>
    </w:p>
    <w:p w:rsidR="005C77CB" w:rsidRDefault="005C77CB" w:rsidP="008B0A9E">
      <w:pPr>
        <w:pStyle w:val="Heading2"/>
      </w:pPr>
      <w:bookmarkStart w:id="3" w:name="_Toc413849834"/>
      <w:r>
        <w:t>Projektbeschreibung</w:t>
      </w:r>
      <w:bookmarkEnd w:id="3"/>
    </w:p>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Heading1"/>
      </w:pPr>
      <w:bookmarkStart w:id="4" w:name="_Toc413849835"/>
      <w:r>
        <w:t>Ist-Zustand</w:t>
      </w:r>
      <w:bookmarkEnd w:id="4"/>
    </w:p>
    <w:p w:rsidR="0066306A" w:rsidRDefault="005C77CB">
      <w:r>
        <w:t>Momentan sind Babyphones eine r</w:t>
      </w:r>
      <w:r w:rsidR="002F5CD5">
        <w:t>eine Sache die für die Eltern interessant ist</w:t>
      </w:r>
      <w:r>
        <w:t>. Kein Kind kann damit etwas anfangen und wundert sich nur warum so ein blinkendes Ding in seinem Zimmer steht und da</w:t>
      </w:r>
      <w:r w:rsidR="00D9144A">
        <w:t>ss</w:t>
      </w:r>
      <w:r>
        <w:t xml:space="preserve"> manchmal die Stimme der Mutter rauskommt. Es kann durchaus sein das die eigentliche Schutzfunktion des Babyphones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Heading1"/>
      </w:pPr>
      <w:bookmarkStart w:id="5" w:name="_Toc413849836"/>
      <w:r>
        <w:t>Produktauswahl</w:t>
      </w:r>
      <w:bookmarkEnd w:id="5"/>
    </w:p>
    <w:p w:rsidR="0066306A" w:rsidRDefault="00E173A1" w:rsidP="008B0A9E">
      <w:pPr>
        <w:pStyle w:val="Heading2"/>
      </w:pPr>
      <w:bookmarkStart w:id="6" w:name="_Toc413849837"/>
      <w:r>
        <w:t>Trendanalyse</w:t>
      </w:r>
      <w:bookmarkEnd w:id="6"/>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Babyphonefunktion und weitere Extras zum Schützen der Kleinen. </w:t>
      </w:r>
      <w:r w:rsidR="00D9144A">
        <w:t>Natürlich kann das Kind</w:t>
      </w:r>
      <w:r>
        <w:t xml:space="preserve">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Heading1"/>
      </w:pPr>
      <w:bookmarkStart w:id="7" w:name="_Toc413827388"/>
      <w:bookmarkStart w:id="8" w:name="_Toc413849838"/>
      <w:r>
        <w:t>Soll-Zustand</w:t>
      </w:r>
      <w:bookmarkEnd w:id="7"/>
      <w:bookmarkEnd w:id="8"/>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w:t>
      </w:r>
      <w:r w:rsidR="00D9144A">
        <w:t>lich könnte dieser Aufbau</w:t>
      </w:r>
      <w:r>
        <w:t xml:space="preserve"> auch bei höheren Altersgruppen Interesse wecken und da es eine Babyfon-Funktion besitzen wird, wird es auch für Eltern interessant sein.</w:t>
      </w:r>
    </w:p>
    <w:p w:rsidR="008B0A9E" w:rsidRDefault="008B0A9E" w:rsidP="008B0A9E">
      <w:pPr>
        <w:pStyle w:val="Heading2"/>
      </w:pPr>
      <w:bookmarkStart w:id="9" w:name="_Toc413827389"/>
      <w:bookmarkStart w:id="10" w:name="_Toc413849839"/>
      <w:r>
        <w:t>Muss-Ziele (must have)</w:t>
      </w:r>
      <w:bookmarkEnd w:id="9"/>
      <w:bookmarkEnd w:id="10"/>
    </w:p>
    <w:p w:rsidR="008B0A9E" w:rsidRDefault="008B0A9E" w:rsidP="008B0A9E">
      <w:pPr>
        <w:pStyle w:val="Heading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Heading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w:t>
      </w:r>
      <w:r w:rsidR="00D9144A">
        <w:t>s soll möglich sein, das von</w:t>
      </w:r>
      <w:r>
        <w:t xml:space="preserve"> Kamera und Mikrofon aufgenommen</w:t>
      </w:r>
      <w:r w:rsidR="00D9144A">
        <w:t>e</w:t>
      </w:r>
      <w:r>
        <w:t xml:space="preserve">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Heading2"/>
        <w:spacing w:line="256" w:lineRule="auto"/>
      </w:pPr>
      <w:bookmarkStart w:id="11" w:name="_Toc413827390"/>
      <w:bookmarkStart w:id="12" w:name="_Toc413849840"/>
      <w:r>
        <w:t>Soll-Ziele (should have)</w:t>
      </w:r>
      <w:bookmarkEnd w:id="11"/>
      <w:bookmarkEnd w:id="12"/>
    </w:p>
    <w:p w:rsidR="008B0A9E" w:rsidRDefault="008B0A9E" w:rsidP="008B0A9E">
      <w:pPr>
        <w:pStyle w:val="Heading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Heading1"/>
      </w:pPr>
      <w:bookmarkStart w:id="13" w:name="_Toc413827391"/>
      <w:bookmarkStart w:id="14" w:name="_Toc413849841"/>
      <w:r>
        <w:t>Produktfunktionen</w:t>
      </w:r>
      <w:bookmarkEnd w:id="13"/>
      <w:bookmarkEnd w:id="14"/>
    </w:p>
    <w:p w:rsidR="008B0A9E" w:rsidRDefault="008B0A9E" w:rsidP="008B0A9E">
      <w:pPr>
        <w:pStyle w:val="Heading2"/>
      </w:pPr>
      <w:bookmarkStart w:id="15" w:name="_Toc413849842"/>
      <w:r>
        <w:t>Hauptfunktionen</w:t>
      </w:r>
      <w:bookmarkEnd w:id="15"/>
    </w:p>
    <w:p w:rsidR="008B0A9E" w:rsidRDefault="008B0A9E" w:rsidP="008B0A9E">
      <w:pPr>
        <w:pStyle w:val="Heading3"/>
        <w:numPr>
          <w:ilvl w:val="0"/>
          <w:numId w:val="0"/>
        </w:numPr>
        <w:ind w:left="720" w:hanging="720"/>
      </w:pPr>
      <w:r>
        <w:t>/LF0005/ Verbindung herstellen</w:t>
      </w:r>
    </w:p>
    <w:tbl>
      <w:tblPr>
        <w:tblStyle w:val="GridTable4Acc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lastRenderedPageBreak/>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Heading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ridTable4Accent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line="240" w:lineRule="auto"/>
      </w:pPr>
    </w:p>
    <w:p w:rsidR="008B0A9E" w:rsidRDefault="008B0A9E" w:rsidP="008B0A9E">
      <w:pPr>
        <w:pStyle w:val="Heading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ridTable4Acc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/LF0030/ Videoaufnahme und Übertragung (live)</w:t>
      </w:r>
    </w:p>
    <w:tbl>
      <w:tblPr>
        <w:tblStyle w:val="GridTable4Acc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r>
        <w:t>Die Aufnahme von Videos durch die eben genannte Kamera im Teddy soll ebenfalls unterstützt werden. Diese Daten werden dann an das Smartphone geschickt („gestreamt“)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Heading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ridTable4Acc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Nice To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ridTable4Accent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spacing w:after="0"/>
      </w:pPr>
    </w:p>
    <w:p w:rsidR="008B0A9E" w:rsidRDefault="008B0A9E" w:rsidP="008B0A9E">
      <w:pPr>
        <w:pStyle w:val="Heading3"/>
        <w:numPr>
          <w:ilvl w:val="0"/>
          <w:numId w:val="0"/>
        </w:numPr>
        <w:spacing w:before="0"/>
        <w:ind w:left="720" w:hanging="720"/>
      </w:pPr>
      <w:r>
        <w:lastRenderedPageBreak/>
        <w:t>/LF0060/ Babyfon</w:t>
      </w:r>
    </w:p>
    <w:p w:rsidR="008B0A9E" w:rsidRDefault="008B0A9E" w:rsidP="008B0A9E">
      <w:r>
        <w:t>Das Kuscheltier soll ebenfalls über ein Mikrofon verfügen. Das macht sich diese Funktion zunutze, dieses Mikrofon im Teddybär nimmt alles Mögliche auf, und sendet es direkt an die App, welche es live (mit so kurzer Verzögerung wie möglich) wiedergibt. Dies entspricht der Funktion eines herkömmlichen Babyfons.</w:t>
      </w:r>
    </w:p>
    <w:tbl>
      <w:tblPr>
        <w:tblStyle w:val="GridTable4Accent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PlainTab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Babyfon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D9144A">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Audio-</w:t>
                  </w:r>
                  <w:proofErr w:type="spellStart"/>
                  <w:r>
                    <w:rPr>
                      <w:lang w:val="en-US"/>
                    </w:rPr>
                    <w:t>Livestream</w:t>
                  </w:r>
                  <w:proofErr w:type="spellEnd"/>
                  <w:r>
                    <w:rPr>
                      <w:lang w:val="en-US"/>
                    </w:rPr>
                    <w:t xml:space="preserve">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Must Have</w:t>
            </w:r>
          </w:p>
        </w:tc>
      </w:tr>
    </w:tbl>
    <w:p w:rsidR="008B0A9E" w:rsidRDefault="008B0A9E" w:rsidP="008B0A9E">
      <w:pPr>
        <w:pStyle w:val="Heading1"/>
      </w:pPr>
      <w:bookmarkStart w:id="16" w:name="_Toc413827392"/>
      <w:bookmarkStart w:id="17" w:name="_Toc413849843"/>
      <w:r>
        <w:t>Machbarkeit</w:t>
      </w:r>
      <w:bookmarkEnd w:id="16"/>
      <w:bookmarkEnd w:id="17"/>
    </w:p>
    <w:p w:rsidR="008B0A9E" w:rsidRDefault="008B0A9E" w:rsidP="008B0A9E">
      <w:pPr>
        <w:pStyle w:val="Heading2"/>
      </w:pPr>
      <w:bookmarkStart w:id="18" w:name="_Toc413827393"/>
      <w:bookmarkStart w:id="19" w:name="_Toc413849844"/>
      <w:r>
        <w:t>Technische Machbarkeit</w:t>
      </w:r>
      <w:bookmarkEnd w:id="18"/>
      <w:bookmarkEnd w:id="19"/>
    </w:p>
    <w:p w:rsidR="008B0A9E" w:rsidRDefault="008B0A9E" w:rsidP="008B0A9E">
      <w:pPr>
        <w:pStyle w:val="Heading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3pt" o:ole="">
            <v:imagedata r:id="rId9" o:title=""/>
          </v:shape>
          <o:OLEObject Type="Embed" ProgID="Visio.Drawing.15" ShapeID="_x0000_i1025" DrawAspect="Content" ObjectID="_1487604971" r:id="rId10"/>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Raspberry Pi, dessen Verwendung uns vom Auftraggeber vorgegeben wurde). Auf diesen Computern müssen zwei Programme laufen, eines greift nur auf Funktionen des anderen zu, der sogenannte Client, in Form der App und eines stellt die Funktionen zur Verfügung, dies wird ein Programm sein, das am Raspberry selbst als Dienst läuft, der Server. Diese beiden Programme kommunizieren miteinander um Daten (z.B. Audio oder Video) zwischen einander zu übertragen und müssen beide ebenfalls jeweils auf die angeschlossene Hardware (Mikrofon, Kamera, </w:t>
      </w:r>
      <w:r>
        <w:lastRenderedPageBreak/>
        <w:t>usw.) zugreifen können. Dieser Aufbau ist im Prinzip einfach realisierbar jedoch müssen einige Entscheidungen getroffen werden, da es sehr viele verschiedene Wege der Umsetzung gibt.</w:t>
      </w:r>
    </w:p>
    <w:p w:rsidR="008B0A9E" w:rsidRDefault="008B0A9E" w:rsidP="008B0A9E">
      <w:pPr>
        <w:pStyle w:val="Heading3"/>
      </w:pPr>
      <w:r>
        <w:t>Probleme</w:t>
      </w:r>
    </w:p>
    <w:p w:rsidR="008B0A9E" w:rsidRDefault="008B0A9E" w:rsidP="008B0A9E">
      <w:pPr>
        <w:pStyle w:val="Heading4"/>
        <w:numPr>
          <w:ilvl w:val="0"/>
          <w:numId w:val="0"/>
        </w:numPr>
      </w:pPr>
      <w:r>
        <w:t>1. Verbindung</w:t>
      </w:r>
    </w:p>
    <w:p w:rsidR="008B0A9E" w:rsidRDefault="008B0A9E" w:rsidP="008B0A9E">
      <w:r>
        <w:t xml:space="preserve">Wie kann das Smartphone drahtlos mit dem Raspberry verbunden werden? Auf diese Frage gibt es ein paar Antworten, welche jeweils ihre Vor- und Nachteile haben. </w:t>
      </w:r>
    </w:p>
    <w:p w:rsidR="008B0A9E" w:rsidRDefault="008B0A9E" w:rsidP="008B0A9E">
      <w:pPr>
        <w:pStyle w:val="ListParagraph"/>
        <w:numPr>
          <w:ilvl w:val="0"/>
          <w:numId w:val="33"/>
        </w:numPr>
      </w:pPr>
      <w:r>
        <w:t>Bluetooth</w:t>
      </w:r>
      <w:r>
        <w:br/>
        <w:t>Die meisten Smartphones verfügen über eine Bluetooth-Schnittstelle. Der Raspberry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Paragraph"/>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Paragraph"/>
        <w:numPr>
          <w:ilvl w:val="0"/>
          <w:numId w:val="33"/>
        </w:numPr>
      </w:pPr>
      <w:r>
        <w:t>NFC (Near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Paragraph"/>
        <w:numPr>
          <w:ilvl w:val="0"/>
          <w:numId w:val="33"/>
        </w:numPr>
      </w:pPr>
      <w:r>
        <w:t>WLAN</w:t>
      </w:r>
    </w:p>
    <w:p w:rsidR="008B0A9E" w:rsidRDefault="008B0A9E" w:rsidP="008B0A9E">
      <w:pPr>
        <w:pStyle w:val="ListParagraph"/>
      </w:pPr>
      <w:r>
        <w:t>Eine weitere Möglichkeit wäre über das klassische WLAN.  Dabei müsste ein WLAN-Adapter für den Raspberry gekauft werden. Ein Pluspunkt ist, dass man dann keinen Extra-Bildschirm oder Tastatur für die Konfiguration mit dem Raspberry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Raspberry ab und ist bei einem qualitativ-durchschnittlich Adapter ausreichend. Auch die Reichweite ist zufriedenstellen, ca. im Bereich von 10m.</w:t>
      </w:r>
    </w:p>
    <w:p w:rsidR="008B0A9E" w:rsidRDefault="008B0A9E" w:rsidP="008B0A9E">
      <w:pPr>
        <w:pStyle w:val="Heading4"/>
        <w:numPr>
          <w:ilvl w:val="0"/>
          <w:numId w:val="0"/>
        </w:numPr>
        <w:ind w:left="864" w:hanging="864"/>
      </w:pPr>
      <w:r>
        <w:t>2. App-Komptabilität</w:t>
      </w:r>
    </w:p>
    <w:p w:rsidR="008B0A9E" w:rsidRDefault="008B0A9E" w:rsidP="008B0A9E">
      <w:r>
        <w:t>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Objective C/C/C++ geschrieben werden. Die größte Erfahrung hat das Projektteam beim Entwickeln mit Java, der große Anteil an Geräten, die es verwenden, spricht ebenfalls stark für Android.</w:t>
      </w:r>
    </w:p>
    <w:p w:rsidR="008B0A9E" w:rsidRDefault="008B0A9E" w:rsidP="008B0A9E">
      <w:r>
        <w:t xml:space="preserve">Die Verbreitung der Android-Versionen sieht wie folgt aus: „Jelly Bean“ (4.1.x - 4.3) besitzt mit 44,5% die größte Verbreitung unter allen Android-Geräten, danach kommt „KitKat“ (4.4) mit 39,7%, </w:t>
      </w:r>
      <w:r>
        <w:lastRenderedPageBreak/>
        <w:t>„Gingerbread“ (2.3.3 - 2.3.7) mit 7,4% und „Ice Cream Sandwich“ (4.0.3 - 4.0.4) mit 6,4%. „Lollipop“ (5.0) und „Froyo“ (2.2) werden aufgrund ihrer geringen Popularität nicht beachtet.</w:t>
      </w:r>
    </w:p>
    <w:p w:rsidR="008B0A9E" w:rsidRDefault="008B0A9E" w:rsidP="008B0A9E">
      <w:r>
        <w:t>Die Unterstützung von Versionen ab „Jelly Bean“ scheint am sinnvollsten, da dadurch etwa 84,5% aller Android-Geräte gedeckt sind, und zusätzlich nicht mit veralteten Bibliotheken gearbeitet werden muss.</w:t>
      </w:r>
    </w:p>
    <w:p w:rsidR="008B0A9E" w:rsidRDefault="008B0A9E" w:rsidP="008B0A9E">
      <w:pPr>
        <w:pStyle w:val="Heading4"/>
        <w:numPr>
          <w:ilvl w:val="0"/>
          <w:numId w:val="0"/>
        </w:numPr>
        <w:ind w:left="864" w:hanging="864"/>
      </w:pPr>
      <w:r>
        <w:t>3. Server-Implementierung</w:t>
      </w:r>
    </w:p>
    <w:p w:rsidR="008B0A9E" w:rsidRDefault="008B0A9E" w:rsidP="008B0A9E">
      <w:r>
        <w:t>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Objective C, C oder C++. Dazu kommt auch die Tatsache, dass es für die Sprache eine Bibliothek gibt, mit welcher man auf die GPIO(„general purpose input/output“)-Pins des Raspberrys zugegriffen werden kann. Recherchen haben gezeigt dass dies mit der Sprache Python (RPi.GPIO-Modul)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Heading2"/>
      </w:pPr>
      <w:bookmarkStart w:id="20" w:name="_Toc413827394"/>
      <w:bookmarkStart w:id="21" w:name="_Toc413849845"/>
      <w:r>
        <w:t>Wirtschaftliche Machbarkeit</w:t>
      </w:r>
      <w:bookmarkEnd w:id="20"/>
      <w:bookmarkEnd w:id="21"/>
    </w:p>
    <w:p w:rsidR="008B0A9E" w:rsidRDefault="008B0A9E" w:rsidP="008B0A9E">
      <w:pPr>
        <w:pStyle w:val="Heading3"/>
      </w:pPr>
      <w:r>
        <w:t>Personalaufwand</w:t>
      </w:r>
    </w:p>
    <w:p w:rsidR="008B0A9E" w:rsidRDefault="008B0A9E" w:rsidP="008B0A9E">
      <w:r>
        <w:t xml:space="preserve">Zu entwickeln sind also die App und die Server-Software. Ebenfalls muss sich das Projektteam in das Thema umfassend einlesen und einarbeiten. Dazu muss der Raspberry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GridTableLight"/>
        <w:tblW w:w="0" w:type="auto"/>
        <w:tblInd w:w="0" w:type="dxa"/>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Raspberry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Heading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Paragraph"/>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Paragraph"/>
        <w:numPr>
          <w:ilvl w:val="0"/>
          <w:numId w:val="34"/>
        </w:numPr>
      </w:pPr>
      <w:r>
        <w:t>Raspberry Pi A+:</w:t>
      </w:r>
    </w:p>
    <w:p w:rsidR="008B0A9E" w:rsidRDefault="008B0A9E" w:rsidP="008B0A9E">
      <w:pPr>
        <w:pStyle w:val="ListParagraph"/>
      </w:pPr>
      <w:r>
        <w:lastRenderedPageBreak/>
        <w:t>Das ist ein kleiner Rechner, verfügt über 256MB RAM und einen 700MHz ARM-Prozessor. Er verfügt auch über ansteuerbare GPIO-Pins. Er wird vom Auftraggeber zur Verfügung gestellt.</w:t>
      </w:r>
    </w:p>
    <w:p w:rsidR="008B0A9E" w:rsidRDefault="008B0A9E" w:rsidP="008B0A9E">
      <w:pPr>
        <w:pStyle w:val="ListParagraph"/>
        <w:numPr>
          <w:ilvl w:val="0"/>
          <w:numId w:val="34"/>
        </w:numPr>
      </w:pPr>
      <w:r>
        <w:t>Kamera:</w:t>
      </w:r>
    </w:p>
    <w:p w:rsidR="008B0A9E" w:rsidRDefault="008B0A9E" w:rsidP="008B0A9E">
      <w:pPr>
        <w:pStyle w:val="ListParagraph"/>
      </w:pPr>
      <w:r>
        <w:t>Eine spezielle Kamera für den Raspberry Pi wird bestellt. Erwartet sind Kosten im Bereich von 25€ + Versand.</w:t>
      </w:r>
    </w:p>
    <w:p w:rsidR="008B0A9E" w:rsidRDefault="008B0A9E" w:rsidP="008B0A9E">
      <w:pPr>
        <w:pStyle w:val="ListParagraph"/>
        <w:numPr>
          <w:ilvl w:val="0"/>
          <w:numId w:val="34"/>
        </w:numPr>
      </w:pPr>
      <w:r>
        <w:t>Mikrofon:</w:t>
      </w:r>
    </w:p>
    <w:p w:rsidR="008B0A9E" w:rsidRDefault="008B0A9E" w:rsidP="008B0A9E">
      <w:pPr>
        <w:pStyle w:val="ListParagraph"/>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Paragraph"/>
        <w:numPr>
          <w:ilvl w:val="0"/>
          <w:numId w:val="34"/>
        </w:numPr>
        <w:tabs>
          <w:tab w:val="left" w:pos="6540"/>
        </w:tabs>
      </w:pPr>
      <w:r>
        <w:t>Sensoren &amp; andere elektronische Bauteile:</w:t>
      </w:r>
    </w:p>
    <w:p w:rsidR="008B0A9E" w:rsidRDefault="008B0A9E" w:rsidP="008B0A9E">
      <w:pPr>
        <w:pStyle w:val="ListParagraph"/>
        <w:tabs>
          <w:tab w:val="left" w:pos="6540"/>
        </w:tabs>
      </w:pPr>
      <w:r>
        <w:t>Es werden ebenfalls einige andere Sensoren an den Raspberry Pi angeschlossen, sowie andere elektronische Bauteile für deren Beschaltung. Zu erwarten sind Ausgaben im Bereich &lt;5€</w:t>
      </w:r>
    </w:p>
    <w:p w:rsidR="008B0A9E" w:rsidRDefault="008B0A9E" w:rsidP="008B0A9E">
      <w:pPr>
        <w:pStyle w:val="Heading3"/>
        <w:spacing w:line="256" w:lineRule="auto"/>
      </w:pPr>
      <w:r>
        <w:t>Materialaufwand</w:t>
      </w:r>
    </w:p>
    <w:p w:rsidR="008B0A9E" w:rsidRDefault="008B0A9E" w:rsidP="008B0A9E">
      <w:pPr>
        <w:pStyle w:val="ListParagraph"/>
        <w:numPr>
          <w:ilvl w:val="0"/>
          <w:numId w:val="34"/>
        </w:numPr>
      </w:pPr>
      <w:r>
        <w:t>Computer und IDE(s):</w:t>
      </w:r>
    </w:p>
    <w:p w:rsidR="008B0A9E" w:rsidRDefault="008B0A9E" w:rsidP="008B0A9E">
      <w:pPr>
        <w:pStyle w:val="ListParagraph"/>
      </w:pPr>
      <w:r>
        <w:t>Die Entwicklungssysteme sind bereits vorhanden in Form der Laptop</w:t>
      </w:r>
      <w:r w:rsidR="007B3886">
        <w:t>s</w:t>
      </w:r>
      <w:r>
        <w:t xml:space="preserve"> der Teammitglieder. IDEs zum Implementieren der Diagramme sind ebenfalls schon installiert</w:t>
      </w:r>
    </w:p>
    <w:p w:rsidR="008B0A9E" w:rsidRDefault="008B0A9E" w:rsidP="008B0A9E">
      <w:pPr>
        <w:pStyle w:val="Heading2"/>
      </w:pPr>
      <w:bookmarkStart w:id="22" w:name="_Toc413827395"/>
      <w:bookmarkStart w:id="23" w:name="_Toc413849846"/>
      <w:r>
        <w:t>Persönliche Machbarkeit</w:t>
      </w:r>
      <w:bookmarkEnd w:id="22"/>
      <w:bookmarkEnd w:id="23"/>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Heading2"/>
      </w:pPr>
      <w:bookmarkStart w:id="24" w:name="_Toc413827397"/>
      <w:bookmarkStart w:id="25" w:name="_Toc413849847"/>
      <w:r>
        <w:t>Risiken</w:t>
      </w:r>
      <w:bookmarkEnd w:id="24"/>
      <w:r>
        <w:t xml:space="preserve"> und Chancen</w:t>
      </w:r>
      <w:bookmarkEnd w:id="25"/>
    </w:p>
    <w:p w:rsidR="008B0A9E" w:rsidRDefault="008B0A9E" w:rsidP="008B0A9E">
      <w:pPr>
        <w:spacing w:after="0"/>
      </w:pPr>
    </w:p>
    <w:tbl>
      <w:tblPr>
        <w:tblStyle w:val="GridTable4Accent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Speicherung aller relevanten Daten auf Server (z.B. GitHub);</w:t>
            </w:r>
            <w:r>
              <w:br/>
              <w:t>Regelmäßige Backups</w:t>
            </w:r>
          </w:p>
        </w:tc>
      </w:tr>
    </w:tbl>
    <w:p w:rsidR="008B0A9E" w:rsidRDefault="008B0A9E" w:rsidP="008B0A9E"/>
    <w:tbl>
      <w:tblPr>
        <w:tblStyle w:val="GridTable4Accent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p w:rsidR="005A06D8" w:rsidRDefault="005A06D8" w:rsidP="008B0A9E">
      <w:r>
        <w:lastRenderedPageBreak/>
        <w:br/>
      </w:r>
    </w:p>
    <w:tbl>
      <w:tblPr>
        <w:tblStyle w:val="GridTable4Accent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Eintrittswahr-scheinlichkeit</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Heading1"/>
      </w:pPr>
      <w:bookmarkStart w:id="26" w:name="_Toc413849848"/>
      <w:r>
        <w:t>Projektorganisation</w:t>
      </w:r>
      <w:bookmarkEnd w:id="26"/>
    </w:p>
    <w:p w:rsidR="0066306A" w:rsidRDefault="00E173A1">
      <w:r>
        <w:t>Das Projektteam besteht a</w:t>
      </w:r>
      <w:r w:rsidR="000E4F47">
        <w:t xml:space="preserve">us dem Projektleiter Herr </w:t>
      </w:r>
      <w:r>
        <w:t xml:space="preserve">Sträßler und drei </w:t>
      </w:r>
      <w:r w:rsidR="00463A88">
        <w:t>Entwicklern</w:t>
      </w:r>
      <w:r>
        <w:t>. Für den Netzwerk- sowie den Datens</w:t>
      </w:r>
      <w:r w:rsidR="000E4F47">
        <w:t>treamingbereich ist Herr Komon zuständig. Die h</w:t>
      </w:r>
      <w:r>
        <w:t>ardwarenahe Programmierung am Ra</w:t>
      </w:r>
      <w:r w:rsidR="000E4F47">
        <w:t>spberry Pi übernimmt Herr Mayer. Soundbearbeitung sowie Implementierungs</w:t>
      </w:r>
      <w:r w:rsidR="00463A88">
        <w:t>-</w:t>
      </w:r>
      <w:r>
        <w:t xml:space="preserve"> und Testu</w:t>
      </w:r>
      <w:r w:rsidR="000E4F47">
        <w:t xml:space="preserve">ngsarbeiten übernimmt Herr </w:t>
      </w:r>
      <w:r>
        <w:t>Grieshofer.</w:t>
      </w:r>
    </w:p>
    <w:p w:rsidR="0066306A" w:rsidRDefault="00E173A1">
      <w:r>
        <w:t>Auftraggeber des Projekt</w:t>
      </w:r>
      <w:r w:rsidR="000E4F47">
        <w:t>es</w:t>
      </w:r>
      <w:r>
        <w:t xml:space="preserve"> ist Herr Prof. Brein. Der erweiterte Expertenkreis besteht aus Herr Prof. Rafeiner-Magor, Herr Prof. Paulitsch und Herr Prof. Radatz. </w:t>
      </w:r>
    </w:p>
    <w:p w:rsidR="0066306A" w:rsidRDefault="00E173A1" w:rsidP="008B0A9E">
      <w:pPr>
        <w:pStyle w:val="Heading1"/>
      </w:pPr>
      <w:bookmarkStart w:id="27" w:name="_Toc413849849"/>
      <w:r>
        <w:t>Projektplanung</w:t>
      </w:r>
      <w:bookmarkEnd w:id="27"/>
    </w:p>
    <w:p w:rsidR="0066306A" w:rsidRDefault="00E173A1" w:rsidP="008B0A9E">
      <w:pPr>
        <w:pStyle w:val="Heading2"/>
      </w:pPr>
      <w:bookmarkStart w:id="28" w:name="_Toc413849850"/>
      <w:r>
        <w:t>Projektstrukturplan</w:t>
      </w:r>
      <w:bookmarkEnd w:id="28"/>
    </w:p>
    <w:p w:rsidR="004550E9" w:rsidRPr="004550E9" w:rsidRDefault="004550E9" w:rsidP="004550E9"/>
    <w:p w:rsidR="004550E9" w:rsidRDefault="00A27363" w:rsidP="00A27363">
      <w:r>
        <w:object w:dxaOrig="14550" w:dyaOrig="8686">
          <v:shape id="_x0000_i1026" type="#_x0000_t75" style="width:453.25pt;height:270.15pt" o:ole="">
            <v:imagedata r:id="rId11" o:title=""/>
          </v:shape>
          <o:OLEObject Type="Embed" ProgID="Visio.Drawing.15" ShapeID="_x0000_i1026" DrawAspect="Content" ObjectID="_1487604972" r:id="rId12"/>
        </w:object>
      </w:r>
    </w:p>
    <w:p w:rsidR="004550E9" w:rsidRDefault="004550E9">
      <w:r>
        <w:br w:type="page"/>
      </w:r>
    </w:p>
    <w:p w:rsidR="0066306A" w:rsidRDefault="00E173A1" w:rsidP="008B0A9E">
      <w:pPr>
        <w:pStyle w:val="Heading2"/>
      </w:pPr>
      <w:bookmarkStart w:id="29" w:name="_Toc413849851"/>
      <w:r>
        <w:lastRenderedPageBreak/>
        <w:t>Meilensteinplanung</w:t>
      </w:r>
      <w:bookmarkEnd w:id="29"/>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Heading1"/>
      </w:pPr>
      <w:bookmarkStart w:id="30" w:name="_Toc413849852"/>
      <w:r w:rsidRPr="008B0A9E">
        <w:t>Management</w:t>
      </w:r>
      <w:r>
        <w:t xml:space="preserve"> Summary</w:t>
      </w:r>
      <w:bookmarkEnd w:id="30"/>
    </w:p>
    <w:p w:rsidR="007B3886" w:rsidRPr="007B3886" w:rsidRDefault="00AD7497" w:rsidP="007B3886">
      <w:r>
        <w:t>Kinder sind der Grundstein der heutigen Gesellschaft, und da man sowohl ihren Spaß, wie auch ihre Sicherheit bewahren möchte, haben wir unser Projekt „Sensitives Kuscheltier“ gemacht.</w:t>
      </w:r>
      <w:r w:rsidR="003A13AC">
        <w:t xml:space="preserve"> </w:t>
      </w:r>
      <w:r>
        <w:br/>
        <w:t xml:space="preserve">Da wir in einer digitalisierten Welt leben haben wir das quasi erste Spielzeug eines Kindes, das Kuscheltier, mit Technik in Form </w:t>
      </w:r>
      <w:r w:rsidR="003562F8">
        <w:t>eines Raspberry Pies und</w:t>
      </w:r>
      <w:r>
        <w:t xml:space="preserve"> Sensoren im Tier</w:t>
      </w:r>
      <w:r w:rsidR="003562F8">
        <w:t>,</w:t>
      </w:r>
      <w:r>
        <w:t xml:space="preserve"> und einer für das Smartphone entwickelten Application</w:t>
      </w:r>
      <w:r w:rsidR="003562F8">
        <w:t xml:space="preserve"> zur steuerung dieser</w:t>
      </w:r>
      <w:r>
        <w:t>, erweitert.</w:t>
      </w:r>
      <w:r w:rsidR="003A13AC">
        <w:br/>
      </w:r>
      <w:r w:rsidR="003A13AC">
        <w:t>Zu den meistverwendeten Laufumgebungen im Smartphone-Bereich zählen unter anderem Windows Mobile, Android und iOS. Im Endergebnis ist ersichtlich, dass Android am besten für das Projekt geeignet ist.</w:t>
      </w:r>
      <w:r w:rsidR="003562F8">
        <w:br/>
      </w:r>
      <w:r w:rsidR="003562F8" w:rsidRPr="003562F8">
        <w:t>Für die Programmierung des Raspberry Pies wird Python verwendet.</w:t>
      </w:r>
      <w:r w:rsidR="003A13AC">
        <w:br/>
      </w:r>
      <w:r w:rsidR="003A13AC">
        <w:t>Die Umsetzung für Android</w:t>
      </w:r>
      <w:r w:rsidR="003562F8">
        <w:t xml:space="preserve"> und Python</w:t>
      </w:r>
      <w:r w:rsidR="003A13AC">
        <w:t xml:space="preserve"> ist sowohl technisch als auch wirtschaftlich sowie persönlich Machbar. Das gesamte Team und die Arbeitsmittel sind ausreichend für die bevorstehende Aufgabe gerüstet und weitreichend einsatzbereit. Das Kn</w:t>
      </w:r>
      <w:r>
        <w:t>ow-How im Feld von Java ist</w:t>
      </w:r>
      <w:r w:rsidR="003A13AC">
        <w:t xml:space="preserve"> gut bekannt</w:t>
      </w:r>
      <w:r w:rsidR="003562F8">
        <w:t>, das von Python wird sich angeeignet. Es</w:t>
      </w:r>
      <w:r w:rsidR="003A13AC">
        <w:t xml:space="preserve"> wird für das Projekt ausreichend sein um die festgelegten Ziele zu erreichen.</w:t>
      </w:r>
      <w:r w:rsidR="003562F8">
        <w:br/>
        <w:t>Die Sensoren und das Kuscheltier müssen gekauft werden</w:t>
      </w:r>
      <w:r w:rsidR="00A3119E">
        <w:t>, dadurch fallen entsprechende Kosten an, die allerdings unter 100 Euro bleiben.</w:t>
      </w:r>
      <w:r>
        <w:br/>
      </w:r>
      <w:r w:rsidR="003A13AC">
        <w:t xml:space="preserve">Das komplette Projekt wird ca. </w:t>
      </w:r>
      <w:r w:rsidR="00A3119E">
        <w:t>fünf Monate</w:t>
      </w:r>
      <w:r w:rsidR="003A13AC">
        <w:t xml:space="preserve"> benötigen. Die genauen Termine sind in der Meilensteinplanung ersichtlich.</w:t>
      </w:r>
    </w:p>
    <w:sectPr w:rsidR="007B3886" w:rsidRPr="007B3886">
      <w:headerReference w:type="default" r:id="rId13"/>
      <w:footerReference w:type="default" r:id="rId14"/>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346" w:rsidRDefault="00351346">
      <w:pPr>
        <w:spacing w:after="0" w:line="240" w:lineRule="auto"/>
      </w:pPr>
      <w:r>
        <w:separator/>
      </w:r>
    </w:p>
  </w:endnote>
  <w:endnote w:type="continuationSeparator" w:id="0">
    <w:p w:rsidR="00351346" w:rsidRDefault="0035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10214"/>
      <w:docPartObj>
        <w:docPartGallery w:val="Page Numbers (Bottom of Page)"/>
        <w:docPartUnique/>
      </w:docPartObj>
    </w:sdtPr>
    <w:sdtContent>
      <w:p w:rsidR="00D9144A" w:rsidRDefault="00D9144A">
        <w:pPr>
          <w:pStyle w:val="Footer"/>
          <w:jc w:val="center"/>
        </w:pPr>
        <w:r>
          <w:fldChar w:fldCharType="begin"/>
        </w:r>
        <w:r>
          <w:instrText>PAGE</w:instrText>
        </w:r>
        <w:r>
          <w:fldChar w:fldCharType="separate"/>
        </w:r>
        <w:r w:rsidR="00AF69BF">
          <w:rPr>
            <w:noProof/>
          </w:rPr>
          <w:t>2</w:t>
        </w:r>
        <w:r>
          <w:fldChar w:fldCharType="end"/>
        </w:r>
      </w:p>
    </w:sdtContent>
  </w:sdt>
  <w:p w:rsidR="00D9144A" w:rsidRDefault="00D91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346" w:rsidRDefault="00351346">
      <w:pPr>
        <w:spacing w:after="0" w:line="240" w:lineRule="auto"/>
      </w:pPr>
      <w:r>
        <w:separator/>
      </w:r>
    </w:p>
  </w:footnote>
  <w:footnote w:type="continuationSeparator" w:id="0">
    <w:p w:rsidR="00351346" w:rsidRDefault="00351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4A" w:rsidRDefault="00D9144A">
    <w:pPr>
      <w:pStyle w:val="Header"/>
    </w:pPr>
    <w:r>
      <w:t>Sensitives Kuscheltier 0.5</w:t>
    </w:r>
    <w:r>
      <w:tab/>
    </w:r>
    <w:r>
      <w:tab/>
      <w:t>Letzte Änderung: 11.03.2015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6A"/>
    <w:rsid w:val="000023D0"/>
    <w:rsid w:val="0004002B"/>
    <w:rsid w:val="00045012"/>
    <w:rsid w:val="00055FF5"/>
    <w:rsid w:val="000E4F47"/>
    <w:rsid w:val="000F1DDD"/>
    <w:rsid w:val="0012522D"/>
    <w:rsid w:val="00192715"/>
    <w:rsid w:val="001C708C"/>
    <w:rsid w:val="001F140B"/>
    <w:rsid w:val="0025679B"/>
    <w:rsid w:val="002A2703"/>
    <w:rsid w:val="002F5CD5"/>
    <w:rsid w:val="00351346"/>
    <w:rsid w:val="00352576"/>
    <w:rsid w:val="003562F8"/>
    <w:rsid w:val="003A13AC"/>
    <w:rsid w:val="003C28F7"/>
    <w:rsid w:val="00413AAA"/>
    <w:rsid w:val="004421A8"/>
    <w:rsid w:val="0044331A"/>
    <w:rsid w:val="004550E9"/>
    <w:rsid w:val="00463A88"/>
    <w:rsid w:val="00502714"/>
    <w:rsid w:val="0053572D"/>
    <w:rsid w:val="005A06D8"/>
    <w:rsid w:val="005A228E"/>
    <w:rsid w:val="005C77CB"/>
    <w:rsid w:val="005E2357"/>
    <w:rsid w:val="00614B0C"/>
    <w:rsid w:val="0066306A"/>
    <w:rsid w:val="007144D2"/>
    <w:rsid w:val="007651A3"/>
    <w:rsid w:val="00767561"/>
    <w:rsid w:val="00773A95"/>
    <w:rsid w:val="007B3886"/>
    <w:rsid w:val="007B3B90"/>
    <w:rsid w:val="007B6EE2"/>
    <w:rsid w:val="00820CF0"/>
    <w:rsid w:val="00862B8D"/>
    <w:rsid w:val="008B0A9E"/>
    <w:rsid w:val="008C06F2"/>
    <w:rsid w:val="009907F1"/>
    <w:rsid w:val="00A129AD"/>
    <w:rsid w:val="00A27363"/>
    <w:rsid w:val="00A3119E"/>
    <w:rsid w:val="00A738EA"/>
    <w:rsid w:val="00AD7497"/>
    <w:rsid w:val="00AF13FC"/>
    <w:rsid w:val="00AF69BF"/>
    <w:rsid w:val="00BE7685"/>
    <w:rsid w:val="00C056A7"/>
    <w:rsid w:val="00CA154D"/>
    <w:rsid w:val="00CB1F28"/>
    <w:rsid w:val="00CF75D2"/>
    <w:rsid w:val="00D00DC9"/>
    <w:rsid w:val="00D50ACE"/>
    <w:rsid w:val="00D9144A"/>
    <w:rsid w:val="00E173A1"/>
    <w:rsid w:val="00E26C0A"/>
    <w:rsid w:val="00E41C6C"/>
    <w:rsid w:val="00E4567B"/>
    <w:rsid w:val="00F32487"/>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C9"/>
  </w:style>
  <w:style w:type="paragraph" w:styleId="Heading1">
    <w:name w:val="heading 1"/>
    <w:basedOn w:val="Normal"/>
    <w:next w:val="Normal"/>
    <w:link w:val="Heading1Char"/>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7857F5"/>
  </w:style>
  <w:style w:type="character" w:customStyle="1" w:styleId="Heading1Char">
    <w:name w:val="Heading 1 Char"/>
    <w:basedOn w:val="DefaultParagraphFont"/>
    <w:link w:val="Heading1"/>
    <w:uiPriority w:val="9"/>
    <w:rsid w:val="00D00D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0D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0D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0D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0D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0D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0D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00DC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D00DC9"/>
    <w:rPr>
      <w:color w:val="5A5A5A" w:themeColor="text1" w:themeTint="A5"/>
      <w:spacing w:val="10"/>
    </w:rPr>
  </w:style>
  <w:style w:type="character" w:styleId="Strong">
    <w:name w:val="Strong"/>
    <w:basedOn w:val="DefaultParagraphFont"/>
    <w:uiPriority w:val="22"/>
    <w:qFormat/>
    <w:rsid w:val="00D00DC9"/>
    <w:rPr>
      <w:b/>
      <w:bCs/>
      <w:color w:val="000000" w:themeColor="text1"/>
    </w:rPr>
  </w:style>
  <w:style w:type="character" w:styleId="Emphasis">
    <w:name w:val="Emphasis"/>
    <w:basedOn w:val="DefaultParagraphFont"/>
    <w:uiPriority w:val="20"/>
    <w:qFormat/>
    <w:rsid w:val="00D00DC9"/>
    <w:rPr>
      <w:i/>
      <w:iCs/>
      <w:color w:val="auto"/>
    </w:rPr>
  </w:style>
  <w:style w:type="character" w:customStyle="1" w:styleId="QuoteChar">
    <w:name w:val="Quote Char"/>
    <w:basedOn w:val="DefaultParagraphFont"/>
    <w:link w:val="Quote"/>
    <w:uiPriority w:val="29"/>
    <w:rsid w:val="00D00DC9"/>
    <w:rPr>
      <w:i/>
      <w:iCs/>
      <w:color w:val="000000" w:themeColor="text1"/>
    </w:rPr>
  </w:style>
  <w:style w:type="character" w:customStyle="1" w:styleId="IntenseQuoteChar">
    <w:name w:val="Intense Quote Char"/>
    <w:basedOn w:val="DefaultParagraphFont"/>
    <w:link w:val="IntenseQuote"/>
    <w:uiPriority w:val="30"/>
    <w:rsid w:val="00D00DC9"/>
    <w:rPr>
      <w:color w:val="000000" w:themeColor="text1"/>
      <w:shd w:val="clear" w:color="auto" w:fill="F2F2F2" w:themeFill="background1" w:themeFillShade="F2"/>
    </w:rPr>
  </w:style>
  <w:style w:type="character" w:styleId="SubtleEmphasis">
    <w:name w:val="Subtle Emphasis"/>
    <w:basedOn w:val="DefaultParagraphFont"/>
    <w:uiPriority w:val="19"/>
    <w:qFormat/>
    <w:rsid w:val="00D00DC9"/>
    <w:rPr>
      <w:i/>
      <w:iCs/>
      <w:color w:val="404040" w:themeColor="text1" w:themeTint="BF"/>
    </w:rPr>
  </w:style>
  <w:style w:type="character" w:styleId="IntenseEmphasis">
    <w:name w:val="Intense Emphasis"/>
    <w:basedOn w:val="DefaultParagraphFont"/>
    <w:uiPriority w:val="21"/>
    <w:qFormat/>
    <w:rsid w:val="00D00DC9"/>
    <w:rPr>
      <w:b/>
      <w:bCs/>
      <w:i/>
      <w:iCs/>
      <w:caps/>
    </w:rPr>
  </w:style>
  <w:style w:type="character" w:styleId="SubtleReference">
    <w:name w:val="Subtle Reference"/>
    <w:basedOn w:val="DefaultParagraphFont"/>
    <w:uiPriority w:val="31"/>
    <w:qFormat/>
    <w:rsid w:val="00D00D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0DC9"/>
    <w:rPr>
      <w:b/>
      <w:bCs/>
      <w:smallCaps/>
      <w:u w:val="single"/>
    </w:rPr>
  </w:style>
  <w:style w:type="character" w:styleId="BookTitle">
    <w:name w:val="Book Title"/>
    <w:basedOn w:val="DefaultParagraphFont"/>
    <w:uiPriority w:val="33"/>
    <w:qFormat/>
    <w:rsid w:val="00D00DC9"/>
    <w:rPr>
      <w:b w:val="0"/>
      <w:bCs w:val="0"/>
      <w:smallCaps/>
      <w:spacing w:val="5"/>
    </w:rPr>
  </w:style>
  <w:style w:type="character" w:customStyle="1" w:styleId="HeaderChar">
    <w:name w:val="Header Char"/>
    <w:basedOn w:val="DefaultParagraphFont"/>
    <w:link w:val="Header"/>
    <w:uiPriority w:val="99"/>
    <w:rsid w:val="005913E5"/>
  </w:style>
  <w:style w:type="character" w:customStyle="1" w:styleId="FooterChar">
    <w:name w:val="Footer Char"/>
    <w:basedOn w:val="DefaultParagraphFont"/>
    <w:link w:val="Footer"/>
    <w:uiPriority w:val="99"/>
    <w:rsid w:val="005913E5"/>
  </w:style>
  <w:style w:type="character" w:customStyle="1" w:styleId="InternetLink">
    <w:name w:val="Internet Link"/>
    <w:basedOn w:val="DefaultParagraphFon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D00DC9"/>
    <w:pPr>
      <w:spacing w:after="0" w:line="240" w:lineRule="auto"/>
    </w:pPr>
  </w:style>
  <w:style w:type="paragraph" w:styleId="Title">
    <w:name w:val="Title"/>
    <w:basedOn w:val="Normal"/>
    <w:next w:val="Normal"/>
    <w:link w:val="TitleChar"/>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0DC9"/>
    <w:pPr>
      <w:numPr>
        <w:ilvl w:val="1"/>
      </w:numPr>
    </w:pPr>
    <w:rPr>
      <w:color w:val="5A5A5A" w:themeColor="text1" w:themeTint="A5"/>
      <w:spacing w:val="10"/>
    </w:rPr>
  </w:style>
  <w:style w:type="paragraph" w:styleId="Quote">
    <w:name w:val="Quote"/>
    <w:basedOn w:val="Normal"/>
    <w:next w:val="Normal"/>
    <w:link w:val="QuoteChar"/>
    <w:uiPriority w:val="29"/>
    <w:qFormat/>
    <w:rsid w:val="00D00DC9"/>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Heading1"/>
    <w:next w:val="Normal"/>
    <w:uiPriority w:val="39"/>
    <w:unhideWhenUsed/>
    <w:rsid w:val="007857F5"/>
  </w:style>
  <w:style w:type="paragraph" w:styleId="Header">
    <w:name w:val="header"/>
    <w:basedOn w:val="Normal"/>
    <w:link w:val="HeaderChar"/>
    <w:uiPriority w:val="99"/>
    <w:unhideWhenUsed/>
    <w:rsid w:val="005913E5"/>
    <w:pPr>
      <w:tabs>
        <w:tab w:val="center" w:pos="4536"/>
        <w:tab w:val="right" w:pos="9072"/>
      </w:tabs>
      <w:spacing w:after="0" w:line="240" w:lineRule="auto"/>
    </w:pPr>
  </w:style>
  <w:style w:type="paragraph" w:styleId="Footer">
    <w:name w:val="footer"/>
    <w:basedOn w:val="Normal"/>
    <w:link w:val="FooterChar"/>
    <w:uiPriority w:val="99"/>
    <w:unhideWhenUsed/>
    <w:rsid w:val="005913E5"/>
    <w:pPr>
      <w:tabs>
        <w:tab w:val="center" w:pos="4536"/>
        <w:tab w:val="right" w:pos="9072"/>
      </w:tabs>
      <w:spacing w:after="0" w:line="240" w:lineRule="auto"/>
    </w:pPr>
  </w:style>
  <w:style w:type="paragraph" w:customStyle="1" w:styleId="Contents1">
    <w:name w:val="Contents 1"/>
    <w:basedOn w:val="Normal"/>
    <w:next w:val="Normal"/>
    <w:autoRedefine/>
    <w:uiPriority w:val="39"/>
    <w:unhideWhenUsed/>
    <w:rsid w:val="003252F8"/>
    <w:pPr>
      <w:spacing w:after="100"/>
    </w:pPr>
  </w:style>
  <w:style w:type="paragraph" w:customStyle="1" w:styleId="Contents2">
    <w:name w:val="Contents 2"/>
    <w:basedOn w:val="Normal"/>
    <w:next w:val="Normal"/>
    <w:autoRedefine/>
    <w:uiPriority w:val="39"/>
    <w:unhideWhenUsed/>
    <w:rsid w:val="003252F8"/>
    <w:pPr>
      <w:spacing w:after="100"/>
      <w:ind w:left="220"/>
    </w:pPr>
  </w:style>
  <w:style w:type="paragraph" w:customStyle="1" w:styleId="FrameContents">
    <w:name w:val="Frame Contents"/>
    <w:basedOn w:val="Normal"/>
  </w:style>
  <w:style w:type="paragraph" w:customStyle="1" w:styleId="TableContents">
    <w:name w:val="Table Contents"/>
    <w:basedOn w:val="Normal"/>
  </w:style>
  <w:style w:type="table" w:styleId="TableGrid">
    <w:name w:val="Table Grid"/>
    <w:basedOn w:val="TableNormal"/>
    <w:uiPriority w:val="39"/>
    <w:rsid w:val="000D5CD6"/>
    <w:pPr>
      <w:spacing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00DC9"/>
    <w:pPr>
      <w:outlineLvl w:val="9"/>
    </w:pPr>
  </w:style>
  <w:style w:type="table" w:customStyle="1" w:styleId="GridTable4">
    <w:name w:val="Grid Table 4"/>
    <w:basedOn w:val="TableNormal"/>
    <w:uiPriority w:val="49"/>
    <w:rsid w:val="002A270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TableNormal"/>
    <w:uiPriority w:val="49"/>
    <w:rsid w:val="002A270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
    <w:name w:val="Grid Table 4 Accent 1"/>
    <w:basedOn w:val="TableNormal"/>
    <w:uiPriority w:val="49"/>
    <w:rsid w:val="002A27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PlainTable1">
    <w:name w:val="Plain Table 1"/>
    <w:basedOn w:val="TableNormal"/>
    <w:uiPriority w:val="41"/>
    <w:rsid w:val="002A27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3">
    <w:name w:val="List Table 1 Light Accent 3"/>
    <w:basedOn w:val="TableNormal"/>
    <w:uiPriority w:val="46"/>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4">
    <w:name w:val="Plain Table 4"/>
    <w:basedOn w:val="TableNormal"/>
    <w:uiPriority w:val="44"/>
    <w:rsid w:val="002A27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7BC2"/>
    <w:pPr>
      <w:spacing w:after="100"/>
    </w:pPr>
  </w:style>
  <w:style w:type="paragraph" w:styleId="TOC2">
    <w:name w:val="toc 2"/>
    <w:basedOn w:val="Normal"/>
    <w:next w:val="Normal"/>
    <w:autoRedefine/>
    <w:uiPriority w:val="39"/>
    <w:unhideWhenUsed/>
    <w:rsid w:val="00FE7BC2"/>
    <w:pPr>
      <w:spacing w:after="100"/>
      <w:ind w:left="220"/>
    </w:pPr>
  </w:style>
  <w:style w:type="paragraph" w:styleId="TOC3">
    <w:name w:val="toc 3"/>
    <w:basedOn w:val="Normal"/>
    <w:next w:val="Normal"/>
    <w:autoRedefine/>
    <w:uiPriority w:val="39"/>
    <w:unhideWhenUsed/>
    <w:rsid w:val="00FE7BC2"/>
    <w:pPr>
      <w:spacing w:after="100"/>
      <w:ind w:left="440"/>
    </w:pPr>
  </w:style>
  <w:style w:type="character" w:styleId="Hyperlink">
    <w:name w:val="Hyperlink"/>
    <w:basedOn w:val="DefaultParagraphFont"/>
    <w:uiPriority w:val="99"/>
    <w:unhideWhenUsed/>
    <w:rsid w:val="00FE7BC2"/>
    <w:rPr>
      <w:color w:val="0563C1" w:themeColor="hyperlink"/>
      <w:u w:val="single"/>
    </w:rPr>
  </w:style>
  <w:style w:type="paragraph" w:styleId="ListParagraph">
    <w:name w:val="List Paragraph"/>
    <w:basedOn w:val="Normal"/>
    <w:uiPriority w:val="34"/>
    <w:qFormat/>
    <w:rsid w:val="008B0A9E"/>
    <w:pPr>
      <w:spacing w:line="256" w:lineRule="auto"/>
      <w:ind w:left="720"/>
      <w:contextualSpacing/>
    </w:pPr>
  </w:style>
  <w:style w:type="table" w:customStyle="1" w:styleId="GridTableLight">
    <w:name w:val="Grid Table Light"/>
    <w:basedOn w:val="TableNormal"/>
    <w:uiPriority w:val="40"/>
    <w:rsid w:val="008B0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Zeichnu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A264-2DE9-4663-924D-D7C4D181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3531</Words>
  <Characters>22246</Characters>
  <Application>Microsoft Office Word</Application>
  <DocSecurity>0</DocSecurity>
  <Lines>185</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Jakob</cp:lastModifiedBy>
  <cp:revision>44</cp:revision>
  <dcterms:created xsi:type="dcterms:W3CDTF">2015-03-02T09:29:00Z</dcterms:created>
  <dcterms:modified xsi:type="dcterms:W3CDTF">2015-03-11T17:50:00Z</dcterms:modified>
  <dc:language>en-US</dc:language>
</cp:coreProperties>
</file>