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08"/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Déployer une VM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Etape 1 :</w:t>
      </w:r>
    </w:p>
    <w:p w:rsidR="00000000" w:rsidDel="00000000" w:rsidP="00000000" w:rsidRDefault="00000000" w:rsidRPr="00000000" w14:paraId="00000004">
      <w:pPr>
        <w:rPr>
          <w:color w:val="ff0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Une fois arriver sur l’interface graphique pour pouvoir installer l’OS (sans interface graphique), appuyer sur « Installer » 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ATTENTION !!!! Ne pas appuyer sur « Graphic Installer ».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Sélectionner la langue, puis le pays, et enfin le clavier</w:t>
      </w:r>
    </w:p>
    <w:p w:rsidR="00000000" w:rsidDel="00000000" w:rsidP="00000000" w:rsidRDefault="00000000" w:rsidRPr="00000000" w14:paraId="0000000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Etape 2 :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Entrez votre Nom pour la machine (</w:t>
      </w:r>
      <w:r w:rsidDel="00000000" w:rsidR="00000000" w:rsidRPr="00000000">
        <w:rPr>
          <w:sz w:val="26"/>
          <w:szCs w:val="26"/>
          <w:rtl w:val="0"/>
        </w:rPr>
        <w:t xml:space="preserve">Debian2</w:t>
      </w:r>
      <w:r w:rsidDel="00000000" w:rsidR="00000000" w:rsidRPr="00000000">
        <w:rPr>
          <w:sz w:val="26"/>
          <w:szCs w:val="26"/>
          <w:rtl w:val="0"/>
        </w:rPr>
        <w:t xml:space="preserve">), puis vous devez entrer un domaine (</w:t>
      </w:r>
      <w:r w:rsidDel="00000000" w:rsidR="00000000" w:rsidRPr="00000000">
        <w:rPr>
          <w:sz w:val="26"/>
          <w:szCs w:val="26"/>
          <w:rtl w:val="0"/>
        </w:rPr>
        <w:t xml:space="preserve">ylabs.fr</w:t>
      </w:r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Ensuite vous devrez entrer un Mot de Passe pour le root (</w:t>
      </w:r>
      <w:r w:rsidDel="00000000" w:rsidR="00000000" w:rsidRPr="00000000">
        <w:rPr>
          <w:sz w:val="26"/>
          <w:szCs w:val="26"/>
          <w:rtl w:val="0"/>
        </w:rPr>
        <w:t xml:space="preserve">Debian2</w:t>
      </w:r>
      <w:r w:rsidDel="00000000" w:rsidR="00000000" w:rsidRPr="00000000">
        <w:rPr>
          <w:sz w:val="26"/>
          <w:szCs w:val="26"/>
          <w:rtl w:val="0"/>
        </w:rPr>
        <w:t xml:space="preserve">). </w:t>
      </w:r>
      <w:r w:rsidDel="00000000" w:rsidR="00000000" w:rsidRPr="00000000">
        <w:rPr>
          <w:sz w:val="26"/>
          <w:szCs w:val="26"/>
          <w:highlight w:val="yellow"/>
          <w:rtl w:val="0"/>
        </w:rPr>
        <w:t xml:space="preserve">5VJVgbrI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Après avoir confirmé le Mot de Passe, il faut créer un nouvel utilisateur (other) et son mot de passe (1234). </w:t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Etape 3 : Partitionner le disque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Appuyer sur « Assisté – utiliser le disque en entier », puis Confirmer. 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Ensuite choisissez un schéma de partionnement (« Partitions /home, /var et /tmp séparées »).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Enfin confirmer et appliquer les changements sur les disques.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Etape 4 : Configurer l’outil de gestion des paquets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 pas analyser les autres supports d’installation. Choisissez votre pays (France) et puis un miroir de l’archive Debian </w:t>
      </w:r>
      <w:r w:rsidDel="00000000" w:rsidR="00000000" w:rsidRPr="00000000">
        <w:rPr>
          <w:color w:val="6aa84f"/>
          <w:sz w:val="26"/>
          <w:szCs w:val="26"/>
          <w:rtl w:val="0"/>
        </w:rPr>
        <w:t xml:space="preserve">(= c’est un </w:t>
      </w:r>
      <w:r w:rsidDel="00000000" w:rsidR="00000000" w:rsidRPr="00000000">
        <w:rPr>
          <w:b w:val="1"/>
          <w:bCs w:val="1"/>
          <w:color w:val="6aa84f"/>
          <w:sz w:val="26"/>
          <w:szCs w:val="26"/>
          <w:rtl w:val="0"/>
        </w:rPr>
        <w:t xml:space="preserve">serveur “miroir”</w:t>
      </w:r>
      <w:r w:rsidDel="00000000" w:rsidR="00000000" w:rsidRPr="00000000">
        <w:rPr>
          <w:color w:val="6aa84f"/>
          <w:sz w:val="26"/>
          <w:szCs w:val="26"/>
          <w:rtl w:val="0"/>
        </w:rPr>
        <w:t xml:space="preserve"> qui contient les </w:t>
      </w:r>
      <w:r w:rsidDel="00000000" w:rsidR="00000000" w:rsidRPr="00000000">
        <w:rPr>
          <w:b w:val="1"/>
          <w:bCs w:val="1"/>
          <w:color w:val="6aa84f"/>
          <w:sz w:val="26"/>
          <w:szCs w:val="26"/>
          <w:rtl w:val="0"/>
        </w:rPr>
        <w:t xml:space="preserve">mêmes fichiers</w:t>
      </w:r>
      <w:r w:rsidDel="00000000" w:rsidR="00000000" w:rsidRPr="00000000">
        <w:rPr>
          <w:color w:val="6aa84f"/>
          <w:sz w:val="26"/>
          <w:szCs w:val="26"/>
          <w:rtl w:val="0"/>
        </w:rPr>
        <w:t xml:space="preserve"> qu’un serveur principal (par exemple, un site web, une base de données ou une bibliothèque numérique), et qui permet d’y accéder </w:t>
      </w:r>
      <w:r w:rsidDel="00000000" w:rsidR="00000000" w:rsidRPr="00000000">
        <w:rPr>
          <w:b w:val="1"/>
          <w:bCs w:val="1"/>
          <w:color w:val="6aa84f"/>
          <w:sz w:val="26"/>
          <w:szCs w:val="26"/>
          <w:rtl w:val="0"/>
        </w:rPr>
        <w:t xml:space="preserve">depuis un autre endroit</w:t>
      </w:r>
      <w:r w:rsidDel="00000000" w:rsidR="00000000" w:rsidRPr="00000000">
        <w:rPr>
          <w:color w:val="6aa84f"/>
          <w:sz w:val="26"/>
          <w:szCs w:val="26"/>
          <w:rtl w:val="0"/>
        </w:rPr>
        <w:t xml:space="preserve">.)</w:t>
      </w:r>
      <w:r w:rsidDel="00000000" w:rsidR="00000000" w:rsidRPr="00000000">
        <w:rPr>
          <w:sz w:val="26"/>
          <w:szCs w:val="26"/>
          <w:rtl w:val="0"/>
        </w:rPr>
        <w:t xml:space="preserve"> (« deb.debian.org »). 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Laisser vide le Mandataire http.</w:t>
      </w:r>
    </w:p>
    <w:p w:rsidR="00000000" w:rsidDel="00000000" w:rsidP="00000000" w:rsidRDefault="00000000" w:rsidRPr="00000000" w14:paraId="0000001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Etape 5 : Configuration de popularity-contest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Mettez « Non » à l'étude statistique de l’utilisation des paquets.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ATTENTION ! COCHER / DÉCOCHER C’EST « SPACE » ET PAS « ENTER ».</w:t>
      </w:r>
      <w:r w:rsidDel="00000000" w:rsidR="00000000" w:rsidRPr="00000000">
        <w:rPr>
          <w:sz w:val="26"/>
          <w:szCs w:val="26"/>
          <w:rtl w:val="0"/>
        </w:rPr>
        <w:t xml:space="preserve">  Il y a plusieurs case qu’il faut cocher et d’autres qu’il faut décocher, justement pour enlever l’interface graphique </w:t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262336" cy="3105134"/>
            <wp:effectExtent b="0" l="0" r="0" t="0"/>
            <wp:docPr descr="Une image contenant texte, ordinateur, capture d’écran, affichage&#10;&#10;Le contenu généré par l’IA peut être incorrect." id="1442853924" name="image1.png"/>
            <a:graphic>
              <a:graphicData uri="http://schemas.openxmlformats.org/drawingml/2006/picture">
                <pic:pic>
                  <pic:nvPicPr>
                    <pic:cNvPr descr="Une image contenant texte, ordinateur, capture d’écran, affichage&#10;&#10;Le contenu généré par l’IA peut être incorrect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2336" cy="31051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Etape 6 : Installation du grub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Cochez « OUI », ensuite choisissez de le mettre sur « /dev/sda »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f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itre7">
    <w:name w:val="heading 7"/>
    <w:basedOn w:val="Normal"/>
    <w:next w:val="Normal"/>
    <w:link w:val="Titre7Car"/>
    <w:uiPriority w:val="9"/>
    <w:semiHidden w:val="1"/>
    <w:unhideWhenUsed w:val="1"/>
    <w:qFormat w:val="1"/>
    <w:rsid w:val="00FF515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itre8">
    <w:name w:val="heading 8"/>
    <w:basedOn w:val="Normal"/>
    <w:next w:val="Normal"/>
    <w:link w:val="Titre8Car"/>
    <w:uiPriority w:val="9"/>
    <w:semiHidden w:val="1"/>
    <w:unhideWhenUsed w:val="1"/>
    <w:qFormat w:val="1"/>
    <w:rsid w:val="00FF515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itre9">
    <w:name w:val="heading 9"/>
    <w:basedOn w:val="Normal"/>
    <w:next w:val="Normal"/>
    <w:link w:val="Titre9Car"/>
    <w:uiPriority w:val="9"/>
    <w:semiHidden w:val="1"/>
    <w:unhideWhenUsed w:val="1"/>
    <w:qFormat w:val="1"/>
    <w:rsid w:val="00FF515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Policepardfaut" w:default="1">
    <w:name w:val="Default Paragraph Font"/>
    <w:uiPriority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Titre1Car" w:customStyle="1">
    <w:name w:val="Titre 1 Car"/>
    <w:basedOn w:val="Policepardfaut"/>
    <w:link w:val="Titre1"/>
    <w:uiPriority w:val="9"/>
    <w:rsid w:val="00FF515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 w:val="1"/>
    <w:rsid w:val="00FF515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 w:val="1"/>
    <w:rsid w:val="00FF515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 w:val="1"/>
    <w:rsid w:val="00FF515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itre5Car" w:customStyle="1">
    <w:name w:val="Titre 5 Car"/>
    <w:basedOn w:val="Policepardfaut"/>
    <w:link w:val="Titre5"/>
    <w:uiPriority w:val="9"/>
    <w:semiHidden w:val="1"/>
    <w:rsid w:val="00FF5159"/>
    <w:rPr>
      <w:rFonts w:cstheme="majorBidi" w:eastAsiaTheme="majorEastAsia"/>
      <w:color w:val="0f4761" w:themeColor="accent1" w:themeShade="0000BF"/>
    </w:rPr>
  </w:style>
  <w:style w:type="character" w:styleId="Titre6Car" w:customStyle="1">
    <w:name w:val="Titre 6 Car"/>
    <w:basedOn w:val="Policepardfaut"/>
    <w:link w:val="Titre6"/>
    <w:uiPriority w:val="9"/>
    <w:semiHidden w:val="1"/>
    <w:rsid w:val="00FF5159"/>
    <w:rPr>
      <w:rFonts w:cstheme="majorBidi" w:eastAsiaTheme="majorEastAsia"/>
      <w:i w:val="1"/>
      <w:iCs w:val="1"/>
      <w:color w:val="595959" w:themeColor="text1" w:themeTint="0000A6"/>
    </w:rPr>
  </w:style>
  <w:style w:type="character" w:styleId="Titre7Car" w:customStyle="1">
    <w:name w:val="Titre 7 Car"/>
    <w:basedOn w:val="Policepardfaut"/>
    <w:link w:val="Titre7"/>
    <w:uiPriority w:val="9"/>
    <w:semiHidden w:val="1"/>
    <w:rsid w:val="00FF5159"/>
    <w:rPr>
      <w:rFonts w:cstheme="majorBidi" w:eastAsiaTheme="majorEastAsia"/>
      <w:color w:val="595959" w:themeColor="text1" w:themeTint="0000A6"/>
    </w:rPr>
  </w:style>
  <w:style w:type="character" w:styleId="Titre8Car" w:customStyle="1">
    <w:name w:val="Titre 8 Car"/>
    <w:basedOn w:val="Policepardfaut"/>
    <w:link w:val="Titre8"/>
    <w:uiPriority w:val="9"/>
    <w:semiHidden w:val="1"/>
    <w:rsid w:val="00FF5159"/>
    <w:rPr>
      <w:rFonts w:cstheme="majorBidi" w:eastAsiaTheme="majorEastAsia"/>
      <w:i w:val="1"/>
      <w:iCs w:val="1"/>
      <w:color w:val="272727" w:themeColor="text1" w:themeTint="0000D8"/>
    </w:rPr>
  </w:style>
  <w:style w:type="character" w:styleId="Titre9Car" w:customStyle="1">
    <w:name w:val="Titre 9 Car"/>
    <w:basedOn w:val="Policepardfaut"/>
    <w:link w:val="Titre9"/>
    <w:uiPriority w:val="9"/>
    <w:semiHidden w:val="1"/>
    <w:rsid w:val="00FF5159"/>
    <w:rPr>
      <w:rFonts w:cstheme="majorBidi" w:eastAsiaTheme="majorEastAsia"/>
      <w:color w:val="272727" w:themeColor="text1" w:themeTint="0000D8"/>
    </w:rPr>
  </w:style>
  <w:style w:type="character" w:styleId="TitreCar" w:customStyle="1">
    <w:name w:val="Titre Car"/>
    <w:basedOn w:val="Policepardfaut"/>
    <w:link w:val="Titre"/>
    <w:uiPriority w:val="10"/>
    <w:rsid w:val="00FF515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ous-titreCar" w:customStyle="1">
    <w:name w:val="Sous-titre Car"/>
    <w:basedOn w:val="Policepardfaut"/>
    <w:link w:val="Sous-titre"/>
    <w:uiPriority w:val="11"/>
    <w:rsid w:val="00FF515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 w:val="1"/>
    <w:rsid w:val="00FF515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tionCar" w:customStyle="1">
    <w:name w:val="Citation Car"/>
    <w:basedOn w:val="Policepardfaut"/>
    <w:link w:val="Citation"/>
    <w:uiPriority w:val="29"/>
    <w:rsid w:val="00FF5159"/>
    <w:rPr>
      <w:i w:val="1"/>
      <w:iCs w:val="1"/>
      <w:color w:val="404040" w:themeColor="text1" w:themeTint="0000BF"/>
    </w:rPr>
  </w:style>
  <w:style w:type="paragraph" w:styleId="Paragraphedeliste">
    <w:name w:val="List Paragraph"/>
    <w:basedOn w:val="Normal"/>
    <w:uiPriority w:val="34"/>
    <w:qFormat w:val="1"/>
    <w:rsid w:val="00FF5159"/>
    <w:pPr>
      <w:ind w:left="720"/>
      <w:contextualSpacing w:val="1"/>
    </w:pPr>
  </w:style>
  <w:style w:type="character" w:styleId="Accentuationintense">
    <w:name w:val="Intense Emphasis"/>
    <w:basedOn w:val="Policepardfaut"/>
    <w:uiPriority w:val="21"/>
    <w:qFormat w:val="1"/>
    <w:rsid w:val="00FF5159"/>
    <w:rPr>
      <w:i w:val="1"/>
      <w:iCs w:val="1"/>
      <w:color w:val="0f4761" w:themeColor="accent1" w:themeShade="0000BF"/>
    </w:rPr>
  </w:style>
  <w:style w:type="paragraph" w:styleId="Citationintense">
    <w:name w:val="Intense Quote"/>
    <w:basedOn w:val="Normal"/>
    <w:next w:val="Normal"/>
    <w:link w:val="CitationintenseCar"/>
    <w:uiPriority w:val="30"/>
    <w:qFormat w:val="1"/>
    <w:rsid w:val="00FF515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FF5159"/>
    <w:rPr>
      <w:i w:val="1"/>
      <w:iCs w:val="1"/>
      <w:color w:val="0f4761" w:themeColor="accent1" w:themeShade="0000BF"/>
    </w:rPr>
  </w:style>
  <w:style w:type="character" w:styleId="Rfrenceintense">
    <w:name w:val="Intense Reference"/>
    <w:basedOn w:val="Policepardfaut"/>
    <w:uiPriority w:val="32"/>
    <w:qFormat w:val="1"/>
    <w:rsid w:val="00FF5159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Rq4yofRVFoVPzRnfjuZptg+N3A==">CgMxLjA4AHIhMWZiRnZ2Qm9SaXBwYW90WmEtb3JNRl9Zb3VLTG02Q0Z5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2025-11-12T09:12:00Z</dcterms:created>
  <dc:creator>SCHMITT Gabriel</dc:creator>
</cp:coreProperties>
</file>