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MBTI 性格测评程序产品需求文档（PRD）</w:t>
      </w:r>
    </w:p>
    <w:p>
      <w:pPr>
        <w:ind w:firstLine="480"/>
      </w:pPr>
      <w:r>
        <w:rPr>
          <w:b/>
          <w:bCs/>
        </w:rPr>
        <w:t xml:space="preserve">文档版本</w:t>
      </w:r>
      <w:r>
        <w:t xml:space="preserve">：V1.0　　</w:t>
      </w:r>
      <w:r>
        <w:rPr>
          <w:b/>
          <w:bCs/>
        </w:rPr>
        <w:t xml:space="preserve">日期</w:t>
      </w:r>
      <w:r>
        <w:t xml:space="preserve">：2026年9月15日　　</w:t>
      </w:r>
      <w:r>
        <w:rPr>
          <w:b/>
          <w:bCs/>
        </w:rPr>
        <w:t xml:space="preserve">状态</w:t>
      </w:r>
      <w:r>
        <w:t xml:space="preserve">：定稿　　</w:t>
      </w:r>
      <w:r>
        <w:rPr>
          <w:b/>
          <w:bCs/>
        </w:rPr>
        <w:t xml:space="preserve">关联文档</w:t>
      </w:r>
      <w:r>
        <w:t xml:space="preserve">：MBTI 性格测评程序需求规格说明书 V1.1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一、产品概述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产品定位</w:t>
      </w:r>
    </w:p>
    <w:p>
      <w:pPr>
        <w:ind w:firstLine="480"/>
      </w:pPr>
      <w:r>
        <w:t xml:space="preserve">一款面向培训班演示场景的轻量级 MBTI 性格测评工具，以单文件网页形态交付，用户双击即可在浏览器完成"答题—计分—出结果"全流程，最近一次测评结果自动保存在本机浏览器中，下次打开可回看。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产品目标</w:t>
      </w:r>
    </w:p>
    <w:p>
      <w:pPr>
        <w:ind w:firstLine="480"/>
      </w:pPr>
      <w:r>
        <w:rPr>
          <w:b/>
          <w:bCs/>
        </w:rPr>
        <w:t xml:space="preserve">一、核心目标</w:t>
      </w:r>
      <w:r>
        <w:t xml:space="preserve">：在演示现场零配置、零故障地完成一次完整测评流程，充分体现 AI 辅助开发从需求梳理到交付落地的完整能力。</w:t>
      </w:r>
    </w:p>
    <w:p>
      <w:pPr>
        <w:ind w:firstLine="480"/>
      </w:pPr>
      <w:r>
        <w:rPr>
          <w:b/>
          <w:bCs/>
        </w:rPr>
        <w:t xml:space="preserve">二、体验目标</w:t>
      </w:r>
      <w:r>
        <w:t xml:space="preserve">：现场体验的用户反馈"挺准 / 有意思"，愿意主动讨论或传播，形成互动记忆点。</w:t>
      </w:r>
    </w:p>
    <w:p>
      <w:pPr>
        <w:ind w:firstLine="480"/>
      </w:pPr>
      <w:r>
        <w:rPr>
          <w:b/>
          <w:bCs/>
        </w:rPr>
        <w:t xml:space="preserve">三、交付目标</w:t>
      </w:r>
      <w:r>
        <w:t xml:space="preserve">：交付物为单个 HTML 文件（约 27KB），双击即可运行，无任何外部依赖。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名词解释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的四个测量轴：E/I 外向-内向、S/N 实感-直觉、T/F 思考-情感、J/P 判断-知觉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每道题两个互斥选项，分别指向某维度的一侧（如 E 或 I）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四字母类型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各维度取多数侧字母拼合而成的人格类型，共 16 种（如 INTJ）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倾向度百分比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某维度两侧得分占总分的比例，如 E 63% / I 37%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测评记录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一次完成的测评结果（类型、维度百分比、作答、完成时间），存于浏览器 localStorage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单文件网页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 HTML/CSS/JavaScript 内嵌于一个 .html 文件，不依赖任何外部资源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二、目标用户</w:t>
      </w:r>
    </w:p>
    <w:p>
      <w:pPr>
        <w:ind w:firstLine="480"/>
      </w:pPr>
      <w:r>
        <w:rPr>
          <w:b/>
          <w:bCs/>
        </w:rPr>
        <w:t xml:space="preserve">一、主讲讲师</w:t>
      </w:r>
      <w:r>
        <w:t xml:space="preserve">：演示时的主要观众，关注完成度、实现原理与 AI 辅助开发过程的呈现。</w:t>
      </w:r>
    </w:p>
    <w:p>
      <w:pPr>
        <w:ind w:firstLine="480"/>
      </w:pPr>
      <w:r>
        <w:rPr>
          <w:b/>
          <w:bCs/>
        </w:rPr>
        <w:t xml:space="preserve">二、培训班同学</w:t>
      </w:r>
      <w:r>
        <w:t xml:space="preserve">：演示结束后可能现场体验测评，人数为个位数，是"体验好"这一成功标准的直接对象。</w:t>
      </w:r>
    </w:p>
    <w:p>
      <w:pPr>
        <w:ind w:firstLine="480"/>
      </w:pPr>
      <w:r>
        <w:rPr>
          <w:b/>
          <w:bCs/>
        </w:rPr>
        <w:t xml:space="preserve">三、开发者本人</w:t>
      </w:r>
      <w:r>
        <w:t xml:space="preserve">：程序作为培训班实践作品留存，是后续迭代与展示的主体。</w:t>
      </w:r>
    </w:p>
    <w:p>
      <w:pPr>
        <w:ind w:firstLine="480"/>
      </w:pPr>
      <w:r>
        <w:rPr>
          <w:b/>
          <w:bCs/>
        </w:rPr>
        <w:t xml:space="preserve">用户规模结论</w:t>
      </w:r>
      <w:r>
        <w:t xml:space="preserve">：个位数用户、单次演示场景为主，无并发要求、无长期运维要求；界面做到体面、能体现完成度即可，不做过度打磨。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三、功能需求（按优先级）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P0 必做（演示底线，缺失即不可交付）</w:t>
      </w:r>
    </w:p>
    <w:p>
      <w:pPr>
        <w:ind w:firstLine="480"/>
      </w:pPr>
      <w:r>
        <w:rPr>
          <w:b/>
          <w:bCs/>
        </w:rPr>
        <w:t xml:space="preserve">F-01 题库模块</w:t>
      </w:r>
    </w:p>
    <w:p>
      <w:pPr>
        <w:ind w:firstLine="480"/>
      </w:pPr>
      <w:r>
        <w:t xml:space="preserve">功能描述：内置自编精简版题库，四维度（E/I、S/N、T/F、J/P）均衡分配题目；每题由题干、A/B 两个互斥选项、所属维度、各选项对应倾向五要素构成。</w:t>
      </w:r>
    </w:p>
    <w:p>
      <w:pPr>
        <w:ind w:firstLine="480"/>
      </w:pPr>
      <w:r>
        <w:t xml:space="preserve">验收标准：题目数量在 28~32 题区间内；四个维度题目数量相等；每题选项倾向必须为同维度互斥字母；题干不得重复；题目全部为自编内容，不涉及 MBTI 官方受版权保护文本。</w:t>
      </w:r>
    </w:p>
    <w:p>
      <w:pPr>
        <w:ind w:firstLine="480"/>
      </w:pPr>
      <w:r>
        <w:rPr>
          <w:b/>
          <w:bCs/>
        </w:rPr>
        <w:t xml:space="preserve">F-02 答题交互</w:t>
      </w:r>
    </w:p>
    <w:p>
      <w:pPr>
        <w:ind w:firstLine="480"/>
      </w:pPr>
      <w:r>
        <w:t xml:space="preserve">功能描述：单题呈现、逐题作答；顶部显示进度（当前题号 / 总题数）；未作答时"下一题"按钮禁用；支持回退到上一题修改答案，回退后原选中态正确恢复；最后一题答完自动进入结果页。</w:t>
      </w:r>
    </w:p>
    <w:p>
      <w:pPr>
        <w:ind w:firstLine="480"/>
      </w:pPr>
      <w:r>
        <w:t xml:space="preserve">验收标准：进入答题页第一题时"上一题"按钮禁用；未选答案点"下一题"无效；回退后选中态与上次作答一致；32 题在 3~5 分钟内可完成。</w:t>
      </w:r>
    </w:p>
    <w:p>
      <w:pPr>
        <w:ind w:firstLine="480"/>
      </w:pPr>
      <w:r>
        <w:rPr>
          <w:b/>
          <w:bCs/>
        </w:rPr>
        <w:t xml:space="preserve">F-03 计分引擎</w:t>
      </w:r>
    </w:p>
    <w:p>
      <w:pPr>
        <w:ind w:firstLine="480"/>
      </w:pPr>
      <w:r>
        <w:t xml:space="preserve">功能描述：独立成模块的计分逻辑（题目数据与计算分离）。按维度累计各侧计数，换算为倾向度百分比（四舍五入），按各维度多数侧判定字母，拼出四字母类型；4:4 平局时默认取左侧字母（E/S/T/J）。</w:t>
      </w:r>
    </w:p>
    <w:p>
      <w:pPr>
        <w:ind w:firstLine="480"/>
      </w:pPr>
      <w:r>
        <w:t xml:space="preserve">验收标准：构造极端答案（全选某侧）可准确判出对应 16 型之一；比例换算正确（如 5E3I → E 63% / I 37%）；4:4 平局按既定规则判型；空数据不抛异常。</w:t>
      </w:r>
    </w:p>
    <w:p>
      <w:pPr>
        <w:ind w:firstLine="480"/>
      </w:pPr>
      <w:r>
        <w:rPr>
          <w:b/>
          <w:bCs/>
        </w:rPr>
        <w:t xml:space="preserve">F-04 结果呈现</w:t>
      </w:r>
    </w:p>
    <w:p>
      <w:pPr>
        <w:ind w:firstLine="480"/>
      </w:pPr>
      <w:r>
        <w:t xml:space="preserve">功能描述：结果页包含四字母类型大字、类型昵称、四个维度各一条双向百分比条、对应类型解读文字；页面固定位置标注"非专业心理测评"声明。</w:t>
      </w:r>
    </w:p>
    <w:p>
      <w:pPr>
        <w:ind w:firstLine="480"/>
      </w:pPr>
      <w:r>
        <w:t xml:space="preserve">验收标准：16 型全部有昵称与描述文案；百分比条左右两侧数值与计分引擎输出一致；声明文案完整可读。</w:t>
      </w:r>
    </w:p>
    <w:p>
      <w:pPr>
        <w:ind w:firstLine="480"/>
      </w:pPr>
      <w:r>
        <w:rPr>
          <w:b/>
          <w:bCs/>
        </w:rPr>
        <w:t xml:space="preserve">F-05 记录保存与回看</w:t>
      </w:r>
    </w:p>
    <w:p>
      <w:pPr>
        <w:ind w:firstLine="480"/>
      </w:pPr>
      <w:r>
        <w:t xml:space="preserve">功能描述：测评完成时自动将本次记录写入浏览器 localStorage（仅保留最近一次，新记录覆盖旧记录）；再次打开页面检测到记录时，展示"查看上次结果 / 重新开始测评"入口；查看上次结果可跳过答题直达结果页；提供清除本机记录操作。</w:t>
      </w:r>
    </w:p>
    <w:p>
      <w:pPr>
        <w:ind w:firstLine="480"/>
      </w:pPr>
      <w:r>
        <w:t xml:space="preserve">验收标准：完成测评后刷新页面，记录入口出现且显示上次类型与时间；"查看上次结果"直达结果页；清除记录后入口消失、localStorage 为空；刷新后记录不复活。</w:t>
      </w:r>
    </w:p>
    <w:p>
      <w:pPr>
        <w:ind w:firstLine="480"/>
      </w:pPr>
      <w:r>
        <w:rPr>
          <w:b/>
          <w:bCs/>
        </w:rPr>
        <w:t xml:space="preserve">F-06 重测功能</w:t>
      </w:r>
    </w:p>
    <w:p>
      <w:pPr>
        <w:ind w:firstLine="480"/>
      </w:pPr>
      <w:r>
        <w:t xml:space="preserve">功能描述：结果页与首页记录入口均提供"重新测评"按钮，点击后清空当前作答回到第一题。</w:t>
      </w:r>
    </w:p>
    <w:p>
      <w:pPr>
        <w:ind w:firstLine="480"/>
      </w:pPr>
      <w:r>
        <w:t xml:space="preserve">验收标准：从结果页与首页均可发起重测；重测后 localStorage 记录被新结果覆盖。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P1 —— 应做（提升体验与演示效果，缺失需说明）</w:t>
      </w:r>
    </w:p>
    <w:p>
      <w:pPr>
        <w:ind w:firstLine="480"/>
      </w:pPr>
      <w:r>
        <w:rPr>
          <w:b/>
          <w:bCs/>
        </w:rPr>
        <w:t xml:space="preserve">F-07 首页记录检测</w:t>
      </w:r>
    </w:p>
    <w:p>
      <w:pPr>
        <w:ind w:firstLine="480"/>
      </w:pPr>
      <w:r>
        <w:t xml:space="preserve">功能描述：首次打开页面时检测本机是否存在上次测评记录，存在则优先展示"查看上次结果"入口与记录概要，不存在则直接显示开始测评入口。</w:t>
      </w:r>
    </w:p>
    <w:p>
      <w:pPr>
        <w:ind w:firstLine="480"/>
      </w:pPr>
      <w:r>
        <w:t xml:space="preserve">验收标准：有记录时首页不直接出现"开始测评"，而是展示记录入口；无记录时直接可开始。</w:t>
      </w:r>
    </w:p>
    <w:p>
      <w:pPr>
        <w:ind w:firstLine="480"/>
      </w:pPr>
      <w:r>
        <w:rPr>
          <w:b/>
          <w:bCs/>
        </w:rPr>
        <w:t xml:space="preserve">F-08 免责声明与合规提示</w:t>
      </w:r>
    </w:p>
    <w:p>
      <w:pPr>
        <w:ind w:firstLine="480"/>
      </w:pPr>
      <w:r>
        <w:t xml:space="preserve">功能描述：结果页固定位置展示"本测试基于 MBTI 四维度理念自编，仅供娱乐参考，非专业心理测评，结果不构成心理咨询、人格诊断或人才评估依据"声明；页脚同步展示。</w:t>
      </w:r>
    </w:p>
    <w:p>
      <w:pPr>
        <w:ind w:firstLine="480"/>
      </w:pPr>
      <w:r>
        <w:t xml:space="preserve">验收标准：结果页与页脚均展示；文字清晰完整；不出现"专业评估 / 诊断"等误导性表述。</w:t>
      </w:r>
    </w:p>
    <w:p>
      <w:pPr>
        <w:ind w:firstLine="480"/>
      </w:pPr>
      <w:r>
        <w:rPr>
          <w:b/>
          <w:bCs/>
        </w:rPr>
        <w:t xml:space="preserve">F-09 进度可视化</w:t>
      </w:r>
    </w:p>
    <w:p>
      <w:pPr>
        <w:ind w:firstLine="480"/>
      </w:pPr>
      <w:r>
        <w:t xml:space="preserve">功能描述：答题页顶部显示进度条，随题号增长平滑填充；显示当前维度名称（能量来源 / 信息获取 / 决策方式 / 生活态度）。</w:t>
      </w:r>
    </w:p>
    <w:p>
      <w:pPr>
        <w:ind w:firstLine="480"/>
      </w:pPr>
      <w:r>
        <w:t xml:space="preserve">验收标准：进度条随题号正确填充；维度名称随题目切换正确变化。</w:t>
      </w:r>
    </w:p>
    <w:p>
      <w:pPr>
        <w:ind w:firstLine="480"/>
      </w:pPr>
      <w:r>
        <w:rPr>
          <w:b/>
          <w:bCs/>
        </w:rPr>
        <w:t xml:space="preserve">F-10 移动端适配</w:t>
      </w:r>
    </w:p>
    <w:p>
      <w:pPr>
        <w:ind w:firstLine="480"/>
      </w:pPr>
      <w:r>
        <w:t xml:space="preserve">功能描述：页面在手机浏览器宽度下可正常使用，按钮与文本不溢出、不遮挡。</w:t>
      </w:r>
    </w:p>
    <w:p>
      <w:pPr>
        <w:ind w:firstLine="480"/>
      </w:pPr>
      <w:r>
        <w:t xml:space="preserve">验收标准：主流手机浏览器（iOS Safari / 安卓 Chrome）宽度下答题、出结果、回看均可正常操作。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P2 —— 可选（本期不做，作为后续迭代方向）</w:t>
      </w:r>
    </w:p>
    <w:p>
      <w:pPr>
        <w:ind w:firstLine="480"/>
      </w:pPr>
      <w:r>
        <w:rPr>
          <w:b/>
          <w:bCs/>
        </w:rPr>
        <w:t xml:space="preserve">F-11 结果导出与分享</w:t>
      </w:r>
      <w:r>
        <w:t xml:space="preserve">：支持将结果页保存为图片或分享到微信，增强传播性。 </w:t>
      </w:r>
      <w:r>
        <w:rPr>
          <w:b/>
          <w:bCs/>
        </w:rPr>
        <w:t xml:space="preserve">F-12 历史记录列表</w:t>
      </w:r>
      <w:r>
        <w:t xml:space="preserve">：保留多次测评记录并可翻看，与当前"仅保留最近一次"策略冲突，需另行设计存储与界面。 </w:t>
      </w:r>
      <w:r>
        <w:rPr>
          <w:b/>
          <w:bCs/>
        </w:rPr>
        <w:t xml:space="preserve">F-13 对比 / 匹配扩展</w:t>
      </w:r>
      <w:r>
        <w:t xml:space="preserve">：16 型两两对比、关系匹配度等，属内容扩展，优先级低。 </w:t>
      </w:r>
      <w:r>
        <w:rPr>
          <w:b/>
          <w:bCs/>
        </w:rPr>
        <w:t xml:space="preserve">F-14 多语言与主题</w:t>
      </w:r>
      <w:r>
        <w:t xml:space="preserve">：深色模式、英文版本，属体验扩展。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四、交互流程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主流程（测评完成）</w:t>
      </w:r>
    </w:p>
    <w:p>
      <w:pPr>
        <w:ind w:firstLine="480"/>
      </w:pPr>
      <w:r>
        <w:t xml:space="preserve">开始 → 首页（无记录）→ 开始测评 → 逐题作答（可回退修改）→ 最后一题答完 → 计分 → 结果页 → 可重新测评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有记录时的回看流程</w:t>
      </w:r>
    </w:p>
    <w:p>
      <w:pPr>
        <w:ind w:firstLine="480"/>
      </w:pPr>
      <w:r>
        <w:t xml:space="preserve">打开页面 → 首页（有记录）→ 查看上次结果 → 结果页（标注"上次测评记录"）→ 可重新测评或清除记录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清除记录流程</w:t>
      </w:r>
    </w:p>
    <w:p>
      <w:pPr>
        <w:ind w:firstLine="480"/>
      </w:pPr>
      <w:r>
        <w:t xml:space="preserve">结果页 / 首页 → 点击"清除本机记录" → 确认弹窗 → 清除 localStorage → 回到首页（无记录）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五、数据设计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数据存储</w:t>
      </w:r>
    </w:p>
    <w:p>
      <w:pPr>
        <w:ind w:firstLine="480"/>
      </w:pPr>
      <w:r>
        <w:rPr>
          <w:b/>
          <w:bCs/>
        </w:rPr>
        <w:t xml:space="preserve">本地存储</w:t>
      </w:r>
      <w:r>
        <w:t xml:space="preserve">：浏览器 localStorage，键名 </w:t>
      </w:r>
      <w:r>
        <w:rPr>
          <w:rFonts w:ascii="Consolas" w:cs="Consolas" w:eastAsia="Consolas" w:hAnsi="Consolas"/>
        </w:rPr>
        <w:t xml:space="preserve">mbti_last_record_v1</w:t>
      </w:r>
      <w:r>
        <w:t xml:space="preserve">，值 JSON 包含：四字母类型、四维度百分比明细（左 / 右侧字母、百分比、各侧计数）、作答序列、完成时间（ISO 格式）。</w:t>
      </w:r>
    </w:p>
    <w:p>
      <w:pPr>
        <w:ind w:firstLine="480"/>
      </w:pPr>
      <w:r>
        <w:rPr>
          <w:b/>
          <w:bCs/>
        </w:rPr>
        <w:t xml:space="preserve">存储规则</w:t>
      </w:r>
      <w:r>
        <w:t xml:space="preserve">：仅保留最近一次记录，新记录覆盖旧记录；仅存本机浏览器，不上传任何服务器；更换设备或清除浏览器数据后记录自然消失。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数据字典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四字母人格类型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INTJ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四维度结果明细（EI/SN/TF/JP 各含两侧字母、百分比、计数）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EI: {left:63, right:37, ...}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answers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与题目一一对应的作答序列（A/B）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["A","B","A",...]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作答完成时间（ISO 格式）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2026-09-15T08:41:54.373Z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六、非功能需求（NFR）</w:t>
      </w:r>
    </w:p>
    <w:p>
      <w:pPr>
        <w:ind w:firstLine="480"/>
      </w:pPr>
      <w:r>
        <w:rPr>
          <w:b/>
          <w:bCs/>
        </w:rPr>
        <w:t xml:space="preserve">一、性能</w:t>
      </w:r>
      <w:r>
        <w:t xml:space="preserve">：页面加载时间不超过 2 秒（本地文件场景）；答题点击响应不超过 100ms；结果页渲染不超过 200ms。</w:t>
      </w:r>
    </w:p>
    <w:p>
      <w:pPr>
        <w:ind w:firstLine="480"/>
      </w:pPr>
      <w:r>
        <w:rPr>
          <w:b/>
          <w:bCs/>
        </w:rPr>
        <w:t xml:space="preserve">二、兼容性</w:t>
      </w:r>
      <w:r>
        <w:t xml:space="preserve">：主流现代浏览器（Chrome、Edge、手机自带浏览器）正常运行；不考虑 IE 及老旧机型。</w:t>
      </w:r>
    </w:p>
    <w:p>
      <w:pPr>
        <w:ind w:firstLine="480"/>
      </w:pPr>
      <w:r>
        <w:rPr>
          <w:b/>
          <w:bCs/>
        </w:rPr>
        <w:t xml:space="preserve">三、可用性</w:t>
      </w:r>
      <w:r>
        <w:t xml:space="preserve">：无任何依赖与外部资源，离线可用，双击即开；单文件体积 ≤ 50KB。</w:t>
      </w:r>
    </w:p>
    <w:p>
      <w:pPr>
        <w:ind w:firstLine="480"/>
      </w:pPr>
      <w:r>
        <w:rPr>
          <w:b/>
          <w:bCs/>
        </w:rPr>
        <w:t xml:space="preserve">四、可维护性</w:t>
      </w:r>
      <w:r>
        <w:t xml:space="preserve">：题库、16 型文案、计分引擎、记录存取、视图控制按模块分区组织，计分引擎独立可测。</w:t>
      </w:r>
    </w:p>
    <w:p>
      <w:pPr>
        <w:ind w:firstLine="480"/>
      </w:pPr>
      <w:r>
        <w:rPr>
          <w:b/>
          <w:bCs/>
        </w:rPr>
        <w:t xml:space="preserve">五、版权与合规</w:t>
      </w:r>
      <w:r>
        <w:t xml:space="preserve">：不使用 MBTI 官方受版权保护题目；页面声明非专业测评；无用户个人信息采集。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七、验收标准汇总</w:t>
      </w:r>
    </w:p>
    <w:p>
      <w:pPr>
        <w:ind w:firstLine="480"/>
      </w:pPr>
      <w:r>
        <w:rPr>
          <w:b/>
          <w:bCs/>
        </w:rPr>
        <w:t xml:space="preserve">一、功能验收（F-01 ~ F-06 全部通过）</w:t>
      </w:r>
      <w:r>
        <w:t xml:space="preserve">：按 3.1 各条验收标准逐项验证，其中判型正确性需通过自动化脚本（Node 断言 16 种极端组合 + 百分比边界）与人工抽查双重确认。</w:t>
      </w:r>
    </w:p>
    <w:p>
      <w:pPr>
        <w:ind w:firstLine="480"/>
      </w:pPr>
      <w:r>
        <w:rPr>
          <w:b/>
          <w:bCs/>
        </w:rPr>
        <w:t xml:space="preserve">二、流程验收</w:t>
      </w:r>
      <w:r>
        <w:t xml:space="preserve">：主流程、回访流程、清除流程全部走通，刷新页面记录不丢失、清除后不复活。</w:t>
      </w:r>
    </w:p>
    <w:p>
      <w:pPr>
        <w:ind w:firstLine="480"/>
      </w:pPr>
      <w:r>
        <w:rPr>
          <w:b/>
          <w:bCs/>
        </w:rPr>
        <w:t xml:space="preserve">三、视觉验收</w:t>
      </w:r>
      <w:r>
        <w:t xml:space="preserve">：结果页四个维度百分比条、类型大字、解读文字无重叠错乱，移动端与桌面端均正常。</w:t>
      </w:r>
    </w:p>
    <w:p>
      <w:pPr>
        <w:ind w:firstLine="480"/>
      </w:pPr>
      <w:r>
        <w:rPr>
          <w:b/>
          <w:bCs/>
        </w:rPr>
        <w:t xml:space="preserve">四、演示验收（成功标准落地）</w:t>
      </w:r>
      <w:r>
        <w:t xml:space="preserve">：现场完整走通答题—计分—结果全流程，无报错、无卡顿；32 题在 5 分钟内可完成。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八、里程碑规划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完成标准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第一阶段（需求）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苏格拉底八问 + SPEC V1.1 定稿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七大部分齐全，用户确认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第二阶段（开发）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单文件网页实现（题库 / 交互 / 计分 / 结果 / 记录）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功能点 F-01 ~ F-10 全部实现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第三阶段（验证）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Node 自动化测试 + 浏览器全流程实测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 项断言通过；全流程无报错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第四阶段（交付）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 .html 与 PRD，准备演示讲解要点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交付文件就绪、讲解口径清晰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九、遗留问题与开放项</w:t>
      </w:r>
    </w:p>
    <w:p>
      <w:pPr>
        <w:ind w:firstLine="480"/>
      </w:pPr>
      <w:r>
        <w:rPr>
          <w:b/>
          <w:bCs/>
        </w:rPr>
        <w:t xml:space="preserve">一、题量上限</w:t>
      </w:r>
      <w:r>
        <w:t xml:space="preserve">：SPEC 规定 28~32 题，实际实现 32 题（四维度各 8 题），处于区间上沿。如需缩减，需按维度均衡重新分配。</w:t>
      </w:r>
    </w:p>
    <w:p>
      <w:pPr>
        <w:ind w:firstLine="480"/>
      </w:pPr>
      <w:r>
        <w:rPr>
          <w:b/>
          <w:bCs/>
        </w:rPr>
        <w:t xml:space="preserve">二、平局规则</w:t>
      </w:r>
      <w:r>
        <w:t xml:space="preserve">：当前 4:4 平局固定取左侧字母（E/S/T/J）。如需更细致，可增加"凭最后一题"等变体，本期不做。</w:t>
      </w:r>
    </w:p>
    <w:p>
      <w:pPr>
        <w:ind w:firstLine="480"/>
      </w:pPr>
      <w:r>
        <w:rPr>
          <w:b/>
          <w:bCs/>
        </w:rPr>
        <w:t xml:space="preserve">三、记录粒度</w:t>
      </w:r>
      <w:r>
        <w:t xml:space="preserve">：当前仅保留最近一次。多人共用同一台演示机时，后测者会覆盖先测者记录。如需多账号需另设方案，本期不做。</w:t>
      </w:r>
    </w:p>
    <w:p>
      <w:pPr>
        <w:ind w:firstLine="480"/>
      </w:pPr>
      <w:r>
        <w:rPr>
          <w:b/>
          <w:bCs/>
        </w:rPr>
        <w:t xml:space="preserve">四、类型文案复核</w:t>
      </w:r>
      <w:r>
        <w:t xml:space="preserve">：16 型解读文案为 AI 自编内容，属主观描述；如需更严谨请复核或引入权威表述来源（注意版权）。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2026-09-15T09:14:59.692Z</dcterms:created>
  <dcterms:modified xsi:type="dcterms:W3CDTF">2026-09-15T09:14:59.694Z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