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DBC7" w14:textId="2F8EB58D" w:rsidR="002123AA" w:rsidRDefault="002123AA" w:rsidP="002123AA">
      <w:r>
        <w:t>1. After each stride-2 conv, why do we double the number of filters?</w:t>
      </w:r>
    </w:p>
    <w:p w14:paraId="5E15C530" w14:textId="77777777" w:rsidR="00E76F85" w:rsidRPr="00E76F85" w:rsidRDefault="00E76F85" w:rsidP="00E76F85">
      <w:r>
        <w:t xml:space="preserve">A1. </w:t>
      </w:r>
      <w:r w:rsidRPr="00E76F85">
        <w:t>In convolutional neural networks (CNNs), it is common to increase the number of filters after each stride-2 convolutional layer. Doubling the number of filters after each stride-2 convolutional layer is a commonly used design choice, but it is not always necessary and depends on the specific architecture and task at hand.</w:t>
      </w:r>
    </w:p>
    <w:p w14:paraId="043ABB27" w14:textId="77777777" w:rsidR="00E76F85" w:rsidRPr="00E76F85" w:rsidRDefault="00E76F85" w:rsidP="00E76F85">
      <w:r w:rsidRPr="00E76F85">
        <w:t>The main reason for doubling the number of filters after each stride-2 convolutional layer is to increase the capacity of the model to learn more complex features. By increasing the number of filters, we allow the network to learn more diverse and abstract representations of the input data.</w:t>
      </w:r>
    </w:p>
    <w:p w14:paraId="5C2A6C2E" w14:textId="77777777" w:rsidR="00E76F85" w:rsidRPr="00E76F85" w:rsidRDefault="00E76F85" w:rsidP="00E76F85">
      <w:r w:rsidRPr="00E76F85">
        <w:t xml:space="preserve">When we apply a stride-2 convolutional layer, the spatial resolution of the feature maps is reduced by a factor of 2, which means that we can afford to increase the number of filters without drastically increasing the computational cost of the model. This is because the number of operations required to compute the convolutional operation is proportional to the number of </w:t>
      </w:r>
      <w:proofErr w:type="gramStart"/>
      <w:r w:rsidRPr="00E76F85">
        <w:t>filters, but</w:t>
      </w:r>
      <w:proofErr w:type="gramEnd"/>
      <w:r w:rsidRPr="00E76F85">
        <w:t xml:space="preserve"> is not directly affected by the spatial resolution of the feature maps.</w:t>
      </w:r>
    </w:p>
    <w:p w14:paraId="62851692" w14:textId="77777777" w:rsidR="00E76F85" w:rsidRPr="00E76F85" w:rsidRDefault="00E76F85" w:rsidP="00E76F85">
      <w:r w:rsidRPr="00E76F85">
        <w:t>However, doubling the number of filters after each stride-2 convolutional layer is not always necessary or optimal. It is important to balance the number of filters with the available computational resources and the complexity of the task at hand. In some cases, it may be more appropriate to increase the number of filters at a slower rate or to use a different growth rate for the number of filters.</w:t>
      </w:r>
    </w:p>
    <w:p w14:paraId="10D7A270" w14:textId="26BFD487" w:rsidR="00E76F85" w:rsidRDefault="00E76F85" w:rsidP="002123AA"/>
    <w:p w14:paraId="19733630" w14:textId="3031C1EB" w:rsidR="002123AA" w:rsidRDefault="002123AA" w:rsidP="002123AA">
      <w:r>
        <w:t xml:space="preserve">2. Why do we use a larger kernel with MNIST (with simple </w:t>
      </w:r>
      <w:proofErr w:type="spellStart"/>
      <w:r>
        <w:t>cnn</w:t>
      </w:r>
      <w:proofErr w:type="spellEnd"/>
      <w:r>
        <w:t>) in the first conv?</w:t>
      </w:r>
    </w:p>
    <w:p w14:paraId="7C0A0BF6" w14:textId="77777777" w:rsidR="00E76F85" w:rsidRPr="00E76F85" w:rsidRDefault="00E76F85" w:rsidP="00E76F85">
      <w:r>
        <w:t xml:space="preserve">A2. </w:t>
      </w:r>
      <w:r w:rsidRPr="00E76F85">
        <w:t>In the context of the MNIST dataset, using a larger kernel size in the first convolutional layer of a simple CNN can help to capture more global and abstract features in the input images.</w:t>
      </w:r>
    </w:p>
    <w:p w14:paraId="2879CCFC" w14:textId="77777777" w:rsidR="00E76F85" w:rsidRPr="00E76F85" w:rsidRDefault="00E76F85" w:rsidP="00E76F85">
      <w:r w:rsidRPr="00E76F85">
        <w:t>The MNIST dataset consists of 28x28 grayscale images of handwritten digits, which are relatively simple and can be recognized with a relatively small number of features. However, using a larger kernel size in the first convolutional layer can help to capture more complex patterns and relationships between pixels, which can be useful for improving the accuracy of the model.</w:t>
      </w:r>
    </w:p>
    <w:p w14:paraId="63B9B9AF" w14:textId="77777777" w:rsidR="00E76F85" w:rsidRPr="00E76F85" w:rsidRDefault="00E76F85" w:rsidP="00E76F85">
      <w:r w:rsidRPr="00E76F85">
        <w:t>In addition, using a larger kernel size can help to reduce the number of parameters in the model, which can make the model more efficient and less prone to overfitting. This is because a larger kernel size allows the model to capture more information with fewer parameters, which can reduce the risk of overfitting on the training data.</w:t>
      </w:r>
    </w:p>
    <w:p w14:paraId="67155C1E" w14:textId="77777777" w:rsidR="00E76F85" w:rsidRPr="00E76F85" w:rsidRDefault="00E76F85" w:rsidP="00E76F85">
      <w:r w:rsidRPr="00E76F85">
        <w:t>However, it is important to balance the benefits of using a larger kernel size with the computational cost of the model. In some cases, using a larger kernel size may not be practical or necessary, and a smaller kernel size may be sufficient for the task at hand. It is important to experiment with different kernel sizes and architectures to find the optimal configuration for a given task.</w:t>
      </w:r>
    </w:p>
    <w:p w14:paraId="7FE9169B" w14:textId="397BDA2B" w:rsidR="00E76F85" w:rsidRDefault="00E76F85" w:rsidP="002123AA"/>
    <w:p w14:paraId="73F2A18E" w14:textId="77777777" w:rsidR="002123AA" w:rsidRDefault="002123AA" w:rsidP="002123AA">
      <w:r>
        <w:t xml:space="preserve">3. What data is saved by </w:t>
      </w:r>
      <w:proofErr w:type="spellStart"/>
      <w:r>
        <w:t>ActivationStats</w:t>
      </w:r>
      <w:proofErr w:type="spellEnd"/>
      <w:r>
        <w:t xml:space="preserve"> for each layer?</w:t>
      </w:r>
    </w:p>
    <w:p w14:paraId="0ED6CCF6" w14:textId="77777777" w:rsidR="00E76F85" w:rsidRPr="00E76F85" w:rsidRDefault="00E76F85" w:rsidP="00E76F85">
      <w:r>
        <w:t xml:space="preserve">A3. </w:t>
      </w:r>
      <w:r w:rsidRPr="00E76F85">
        <w:br/>
        <w:t xml:space="preserve">The </w:t>
      </w:r>
      <w:proofErr w:type="spellStart"/>
      <w:r w:rsidRPr="00E76F85">
        <w:rPr>
          <w:b/>
          <w:bCs/>
        </w:rPr>
        <w:t>ActivationStats</w:t>
      </w:r>
      <w:proofErr w:type="spellEnd"/>
      <w:r w:rsidRPr="00E76F85">
        <w:t xml:space="preserve"> class in </w:t>
      </w:r>
      <w:proofErr w:type="spellStart"/>
      <w:r w:rsidRPr="00E76F85">
        <w:t>PyTorch's</w:t>
      </w:r>
      <w:proofErr w:type="spellEnd"/>
      <w:r w:rsidRPr="00E76F85">
        <w:t xml:space="preserve"> </w:t>
      </w:r>
      <w:proofErr w:type="spellStart"/>
      <w:r w:rsidRPr="00E76F85">
        <w:rPr>
          <w:b/>
          <w:bCs/>
        </w:rPr>
        <w:t>fastai</w:t>
      </w:r>
      <w:proofErr w:type="spellEnd"/>
      <w:r w:rsidRPr="00E76F85">
        <w:t xml:space="preserve"> library allows you to collect and save statistics on the activations of each layer in a neural network during training. Specifically, the </w:t>
      </w:r>
      <w:proofErr w:type="spellStart"/>
      <w:r w:rsidRPr="00E76F85">
        <w:rPr>
          <w:b/>
          <w:bCs/>
        </w:rPr>
        <w:t>ActivationStats</w:t>
      </w:r>
      <w:proofErr w:type="spellEnd"/>
      <w:r w:rsidRPr="00E76F85">
        <w:t xml:space="preserve"> class saves the following data for each layer:</w:t>
      </w:r>
    </w:p>
    <w:p w14:paraId="6181BE4D" w14:textId="77777777" w:rsidR="00E76F85" w:rsidRPr="00E76F85" w:rsidRDefault="00E76F85" w:rsidP="00E76F85">
      <w:pPr>
        <w:numPr>
          <w:ilvl w:val="0"/>
          <w:numId w:val="2"/>
        </w:numPr>
      </w:pPr>
      <w:r w:rsidRPr="00E76F85">
        <w:rPr>
          <w:b/>
          <w:bCs/>
        </w:rPr>
        <w:lastRenderedPageBreak/>
        <w:t>activations</w:t>
      </w:r>
      <w:r w:rsidRPr="00E76F85">
        <w:t xml:space="preserve">: A list of tensors containing the activations for each </w:t>
      </w:r>
      <w:proofErr w:type="gramStart"/>
      <w:r w:rsidRPr="00E76F85">
        <w:t>mini-batch</w:t>
      </w:r>
      <w:proofErr w:type="gramEnd"/>
      <w:r w:rsidRPr="00E76F85">
        <w:t xml:space="preserve"> during training. The shape of each tensor is </w:t>
      </w:r>
      <w:r w:rsidRPr="00E76F85">
        <w:rPr>
          <w:b/>
          <w:bCs/>
        </w:rPr>
        <w:t>(</w:t>
      </w:r>
      <w:proofErr w:type="spellStart"/>
      <w:r w:rsidRPr="00E76F85">
        <w:rPr>
          <w:b/>
          <w:bCs/>
        </w:rPr>
        <w:t>batch_size</w:t>
      </w:r>
      <w:proofErr w:type="spellEnd"/>
      <w:r w:rsidRPr="00E76F85">
        <w:rPr>
          <w:b/>
          <w:bCs/>
        </w:rPr>
        <w:t>, channels, height, width)</w:t>
      </w:r>
      <w:r w:rsidRPr="00E76F85">
        <w:t>.</w:t>
      </w:r>
    </w:p>
    <w:p w14:paraId="496E6E02" w14:textId="77777777" w:rsidR="00E76F85" w:rsidRPr="00E76F85" w:rsidRDefault="00E76F85" w:rsidP="00E76F85">
      <w:pPr>
        <w:numPr>
          <w:ilvl w:val="0"/>
          <w:numId w:val="2"/>
        </w:numPr>
      </w:pPr>
      <w:r w:rsidRPr="00E76F85">
        <w:rPr>
          <w:b/>
          <w:bCs/>
        </w:rPr>
        <w:t>means</w:t>
      </w:r>
      <w:r w:rsidRPr="00E76F85">
        <w:t xml:space="preserve">: A list of tensors containing the mean activation values for each channel across all </w:t>
      </w:r>
      <w:proofErr w:type="gramStart"/>
      <w:r w:rsidRPr="00E76F85">
        <w:t>mini-batches</w:t>
      </w:r>
      <w:proofErr w:type="gramEnd"/>
      <w:r w:rsidRPr="00E76F85">
        <w:t xml:space="preserve"> during training. The shape of each tensor is </w:t>
      </w:r>
      <w:r w:rsidRPr="00E76F85">
        <w:rPr>
          <w:b/>
          <w:bCs/>
        </w:rPr>
        <w:t>(channels,)</w:t>
      </w:r>
      <w:r w:rsidRPr="00E76F85">
        <w:t>.</w:t>
      </w:r>
    </w:p>
    <w:p w14:paraId="2C7F1AFE" w14:textId="77777777" w:rsidR="00E76F85" w:rsidRPr="00E76F85" w:rsidRDefault="00E76F85" w:rsidP="00E76F85">
      <w:pPr>
        <w:numPr>
          <w:ilvl w:val="0"/>
          <w:numId w:val="2"/>
        </w:numPr>
      </w:pPr>
      <w:proofErr w:type="spellStart"/>
      <w:r w:rsidRPr="00E76F85">
        <w:rPr>
          <w:b/>
          <w:bCs/>
        </w:rPr>
        <w:t>stds</w:t>
      </w:r>
      <w:proofErr w:type="spellEnd"/>
      <w:r w:rsidRPr="00E76F85">
        <w:t xml:space="preserve">: A list of tensors containing the standard deviation of the activation values for each channel across all </w:t>
      </w:r>
      <w:proofErr w:type="gramStart"/>
      <w:r w:rsidRPr="00E76F85">
        <w:t>mini-batches</w:t>
      </w:r>
      <w:proofErr w:type="gramEnd"/>
      <w:r w:rsidRPr="00E76F85">
        <w:t xml:space="preserve"> during training. The shape of each tensor is </w:t>
      </w:r>
      <w:r w:rsidRPr="00E76F85">
        <w:rPr>
          <w:b/>
          <w:bCs/>
        </w:rPr>
        <w:t>(channels,)</w:t>
      </w:r>
      <w:r w:rsidRPr="00E76F85">
        <w:t>.</w:t>
      </w:r>
    </w:p>
    <w:p w14:paraId="233B5B11" w14:textId="77777777" w:rsidR="00E76F85" w:rsidRPr="00E76F85" w:rsidRDefault="00E76F85" w:rsidP="00E76F85">
      <w:pPr>
        <w:numPr>
          <w:ilvl w:val="0"/>
          <w:numId w:val="2"/>
        </w:numPr>
      </w:pPr>
      <w:r w:rsidRPr="00E76F85">
        <w:rPr>
          <w:b/>
          <w:bCs/>
        </w:rPr>
        <w:t>mins</w:t>
      </w:r>
      <w:r w:rsidRPr="00E76F85">
        <w:t xml:space="preserve">: A list of tensors containing the minimum activation value for each channel across all </w:t>
      </w:r>
      <w:proofErr w:type="gramStart"/>
      <w:r w:rsidRPr="00E76F85">
        <w:t>mini-batches</w:t>
      </w:r>
      <w:proofErr w:type="gramEnd"/>
      <w:r w:rsidRPr="00E76F85">
        <w:t xml:space="preserve"> during training. The shape of each tensor is </w:t>
      </w:r>
      <w:r w:rsidRPr="00E76F85">
        <w:rPr>
          <w:b/>
          <w:bCs/>
        </w:rPr>
        <w:t>(channels,)</w:t>
      </w:r>
      <w:r w:rsidRPr="00E76F85">
        <w:t>.</w:t>
      </w:r>
    </w:p>
    <w:p w14:paraId="37215805" w14:textId="77777777" w:rsidR="00E76F85" w:rsidRPr="00E76F85" w:rsidRDefault="00E76F85" w:rsidP="00E76F85">
      <w:pPr>
        <w:numPr>
          <w:ilvl w:val="0"/>
          <w:numId w:val="2"/>
        </w:numPr>
      </w:pPr>
      <w:proofErr w:type="spellStart"/>
      <w:r w:rsidRPr="00E76F85">
        <w:rPr>
          <w:b/>
          <w:bCs/>
        </w:rPr>
        <w:t>maxs</w:t>
      </w:r>
      <w:proofErr w:type="spellEnd"/>
      <w:r w:rsidRPr="00E76F85">
        <w:t xml:space="preserve">: A list of tensors containing the maximum activation value for each channel across all </w:t>
      </w:r>
      <w:proofErr w:type="gramStart"/>
      <w:r w:rsidRPr="00E76F85">
        <w:t>mini-batches</w:t>
      </w:r>
      <w:proofErr w:type="gramEnd"/>
      <w:r w:rsidRPr="00E76F85">
        <w:t xml:space="preserve"> during training. The shape of each tensor is </w:t>
      </w:r>
      <w:r w:rsidRPr="00E76F85">
        <w:rPr>
          <w:b/>
          <w:bCs/>
        </w:rPr>
        <w:t>(channels,)</w:t>
      </w:r>
      <w:r w:rsidRPr="00E76F85">
        <w:t>.</w:t>
      </w:r>
    </w:p>
    <w:p w14:paraId="153A7E2D" w14:textId="77777777" w:rsidR="00E76F85" w:rsidRPr="00E76F85" w:rsidRDefault="00E76F85" w:rsidP="00E76F85">
      <w:r w:rsidRPr="00E76F85">
        <w:t>By collecting and saving these statistics for each layer during training, you can gain insights into how the activations of each layer are changing over time and how they are affected by changes to the model architecture or training process. This can be useful for debugging and optimizing the performance of the model.</w:t>
      </w:r>
    </w:p>
    <w:p w14:paraId="3E2CC7C9" w14:textId="00074D55" w:rsidR="002123AA" w:rsidRDefault="002123AA" w:rsidP="002123AA"/>
    <w:p w14:paraId="56F945F5" w14:textId="77777777" w:rsidR="002123AA" w:rsidRDefault="002123AA" w:rsidP="002123AA">
      <w:r>
        <w:t xml:space="preserve">4. How do we get a learner's </w:t>
      </w:r>
      <w:proofErr w:type="spellStart"/>
      <w:r>
        <w:t>callback</w:t>
      </w:r>
      <w:proofErr w:type="spellEnd"/>
      <w:r>
        <w:t xml:space="preserve"> after they've completed training?</w:t>
      </w:r>
    </w:p>
    <w:p w14:paraId="33FD9CF9" w14:textId="0C8E4D84" w:rsidR="002123AA" w:rsidRDefault="00E76F85" w:rsidP="002123AA">
      <w:r>
        <w:t xml:space="preserve">A4. </w:t>
      </w:r>
      <w:r w:rsidRPr="00E76F85">
        <w:t xml:space="preserve">In </w:t>
      </w:r>
      <w:proofErr w:type="spellStart"/>
      <w:r w:rsidRPr="00E76F85">
        <w:t>PyTorch's</w:t>
      </w:r>
      <w:proofErr w:type="spellEnd"/>
      <w:r w:rsidRPr="00E76F85">
        <w:t xml:space="preserve"> </w:t>
      </w:r>
      <w:proofErr w:type="spellStart"/>
      <w:r w:rsidRPr="00E76F85">
        <w:rPr>
          <w:b/>
          <w:bCs/>
        </w:rPr>
        <w:t>fastai</w:t>
      </w:r>
      <w:proofErr w:type="spellEnd"/>
      <w:r w:rsidRPr="00E76F85">
        <w:t xml:space="preserve"> library, </w:t>
      </w:r>
      <w:r>
        <w:t>we</w:t>
      </w:r>
      <w:r w:rsidRPr="00E76F85">
        <w:t xml:space="preserve"> can get a learner's </w:t>
      </w:r>
      <w:proofErr w:type="spellStart"/>
      <w:r w:rsidRPr="00E76F85">
        <w:t>callback</w:t>
      </w:r>
      <w:proofErr w:type="spellEnd"/>
      <w:r w:rsidRPr="00E76F85">
        <w:t xml:space="preserve"> after they've completed training by using the </w:t>
      </w:r>
      <w:proofErr w:type="spellStart"/>
      <w:r w:rsidRPr="00E76F85">
        <w:rPr>
          <w:b/>
          <w:bCs/>
        </w:rPr>
        <w:t>fit_one_cycle</w:t>
      </w:r>
      <w:proofErr w:type="spellEnd"/>
      <w:r w:rsidRPr="00E76F85">
        <w:t xml:space="preserve"> method to train the model and passing a </w:t>
      </w:r>
      <w:proofErr w:type="spellStart"/>
      <w:r w:rsidRPr="00E76F85">
        <w:t>callback</w:t>
      </w:r>
      <w:proofErr w:type="spellEnd"/>
      <w:r w:rsidRPr="00E76F85">
        <w:t xml:space="preserve"> function to the </w:t>
      </w:r>
      <w:proofErr w:type="spellStart"/>
      <w:proofErr w:type="gramStart"/>
      <w:r w:rsidRPr="00E76F85">
        <w:rPr>
          <w:b/>
          <w:bCs/>
        </w:rPr>
        <w:t>callbacks</w:t>
      </w:r>
      <w:proofErr w:type="spellEnd"/>
      <w:proofErr w:type="gramEnd"/>
      <w:r w:rsidRPr="00E76F85">
        <w:t xml:space="preserve"> parameter.</w:t>
      </w:r>
    </w:p>
    <w:p w14:paraId="71594785" w14:textId="77777777" w:rsidR="00E76F85" w:rsidRDefault="00E76F85" w:rsidP="002123AA"/>
    <w:p w14:paraId="237BD58D" w14:textId="77777777" w:rsidR="002123AA" w:rsidRDefault="002123AA" w:rsidP="002123AA">
      <w:r>
        <w:t xml:space="preserve">5. </w:t>
      </w:r>
      <w:bookmarkStart w:id="0" w:name="_Hlk134969605"/>
      <w:r>
        <w:t>What are the drawbacks of activations above zero?</w:t>
      </w:r>
    </w:p>
    <w:bookmarkEnd w:id="0"/>
    <w:p w14:paraId="527788B6" w14:textId="77777777" w:rsidR="00E76F85" w:rsidRPr="00E76F85" w:rsidRDefault="00E76F85" w:rsidP="00E76F85">
      <w:r>
        <w:t xml:space="preserve">A5. </w:t>
      </w:r>
      <w:r w:rsidRPr="00E76F85">
        <w:t>In general, there are no inherent drawbacks to having activations above zero in a neural network. In fact, having non-zero activations is necessary for the network to learn and make predictions.</w:t>
      </w:r>
    </w:p>
    <w:p w14:paraId="4EC49FEF" w14:textId="77777777" w:rsidR="00E76F85" w:rsidRPr="00E76F85" w:rsidRDefault="00E76F85" w:rsidP="00E76F85">
      <w:r w:rsidRPr="00E76F85">
        <w:t>However, there are a few potential issues that can arise if the activations become too large or too small:</w:t>
      </w:r>
    </w:p>
    <w:p w14:paraId="68386A4A" w14:textId="77777777" w:rsidR="00E76F85" w:rsidRPr="00E76F85" w:rsidRDefault="00E76F85" w:rsidP="00E76F85">
      <w:pPr>
        <w:numPr>
          <w:ilvl w:val="0"/>
          <w:numId w:val="3"/>
        </w:numPr>
      </w:pPr>
      <w:r w:rsidRPr="00E76F85">
        <w:rPr>
          <w:b/>
          <w:bCs/>
        </w:rPr>
        <w:t>Vanishing gradients:</w:t>
      </w:r>
      <w:r w:rsidRPr="00E76F85">
        <w:t xml:space="preserve"> If the activations become very small, the gradients during backpropagation can also become very small, which can slow down or prevent the learning process. This is known as the "vanishing gradients" problem.</w:t>
      </w:r>
    </w:p>
    <w:p w14:paraId="57528A40" w14:textId="77777777" w:rsidR="00E76F85" w:rsidRPr="00E76F85" w:rsidRDefault="00E76F85" w:rsidP="00E76F85">
      <w:pPr>
        <w:numPr>
          <w:ilvl w:val="0"/>
          <w:numId w:val="3"/>
        </w:numPr>
      </w:pPr>
      <w:r w:rsidRPr="00E76F85">
        <w:rPr>
          <w:b/>
          <w:bCs/>
        </w:rPr>
        <w:t>Exploding gradients:</w:t>
      </w:r>
      <w:r w:rsidRPr="00E76F85">
        <w:t xml:space="preserve"> On the other hand, if the activations become very large, the gradients during backpropagation can also become very large, which can cause the weights in the network to update too much and result in unstable training. This is known as the "exploding gradients" problem.</w:t>
      </w:r>
    </w:p>
    <w:p w14:paraId="148E8C46" w14:textId="77777777" w:rsidR="00E76F85" w:rsidRPr="00E76F85" w:rsidRDefault="00E76F85" w:rsidP="00E76F85">
      <w:pPr>
        <w:numPr>
          <w:ilvl w:val="0"/>
          <w:numId w:val="3"/>
        </w:numPr>
      </w:pPr>
      <w:r w:rsidRPr="00E76F85">
        <w:rPr>
          <w:b/>
          <w:bCs/>
        </w:rPr>
        <w:t>Saturating neurons:</w:t>
      </w:r>
      <w:r w:rsidRPr="00E76F85">
        <w:t xml:space="preserve"> If the activations become very large, the neurons in the network can become "saturated", meaning that they are no longer sensitive to changes in the input. This can result in the network not learning anything useful.</w:t>
      </w:r>
    </w:p>
    <w:p w14:paraId="3BA816CC" w14:textId="77777777" w:rsidR="00E76F85" w:rsidRPr="00E76F85" w:rsidRDefault="00E76F85" w:rsidP="00E76F85">
      <w:r w:rsidRPr="00E76F85">
        <w:t>To address these issues, several techniques have been developed, such as weight initialization schemes, batch normalization, and gradient clipping, to help keep the activations within a reasonable range and ensure stable training.</w:t>
      </w:r>
    </w:p>
    <w:p w14:paraId="60BC3493" w14:textId="3A7F60E2" w:rsidR="002123AA" w:rsidRDefault="002123AA" w:rsidP="002123AA"/>
    <w:p w14:paraId="2F39C7A4" w14:textId="77777777" w:rsidR="002123AA" w:rsidRDefault="002123AA" w:rsidP="002123AA">
      <w:r>
        <w:t>6.Draw up the benefits and drawbacks of practicing in larger batches?</w:t>
      </w:r>
    </w:p>
    <w:p w14:paraId="405622D0" w14:textId="77777777" w:rsidR="00E76F85" w:rsidRPr="00E76F85" w:rsidRDefault="00E76F85" w:rsidP="00E76F85">
      <w:r>
        <w:t xml:space="preserve">A6. </w:t>
      </w:r>
      <w:r w:rsidRPr="00E76F85">
        <w:t>Here are some potential benefits and drawbacks of practicing in larger batches in deep learning:</w:t>
      </w:r>
    </w:p>
    <w:p w14:paraId="4382561C" w14:textId="77777777" w:rsidR="00E76F85" w:rsidRPr="00E76F85" w:rsidRDefault="00E76F85" w:rsidP="00E76F85">
      <w:r w:rsidRPr="00E76F85">
        <w:t>Benefits:</w:t>
      </w:r>
    </w:p>
    <w:p w14:paraId="7A2E541F" w14:textId="77777777" w:rsidR="00E76F85" w:rsidRPr="00E76F85" w:rsidRDefault="00E76F85" w:rsidP="00E76F85">
      <w:pPr>
        <w:numPr>
          <w:ilvl w:val="0"/>
          <w:numId w:val="4"/>
        </w:numPr>
      </w:pPr>
      <w:r w:rsidRPr="00E76F85">
        <w:rPr>
          <w:b/>
          <w:bCs/>
        </w:rPr>
        <w:t>Faster training:</w:t>
      </w:r>
      <w:r w:rsidRPr="00E76F85">
        <w:t xml:space="preserve"> Practicing with larger batches can reduce the overall training time since the model can process more data in each iteration.</w:t>
      </w:r>
    </w:p>
    <w:p w14:paraId="5E5E354D" w14:textId="77777777" w:rsidR="00E76F85" w:rsidRPr="00E76F85" w:rsidRDefault="00E76F85" w:rsidP="00E76F85">
      <w:pPr>
        <w:numPr>
          <w:ilvl w:val="0"/>
          <w:numId w:val="4"/>
        </w:numPr>
      </w:pPr>
      <w:r w:rsidRPr="00E76F85">
        <w:rPr>
          <w:b/>
          <w:bCs/>
        </w:rPr>
        <w:t>Improved hardware utilization:</w:t>
      </w:r>
      <w:r w:rsidRPr="00E76F85">
        <w:t xml:space="preserve"> </w:t>
      </w:r>
      <w:proofErr w:type="gramStart"/>
      <w:r w:rsidRPr="00E76F85">
        <w:t>Larger</w:t>
      </w:r>
      <w:proofErr w:type="gramEnd"/>
      <w:r w:rsidRPr="00E76F85">
        <w:t xml:space="preserve"> batches can help maximize the utilization of available hardware, such as GPUs, which are often designed to process large amounts of data in parallel.</w:t>
      </w:r>
    </w:p>
    <w:p w14:paraId="5F2FB78B" w14:textId="77777777" w:rsidR="00E76F85" w:rsidRPr="00E76F85" w:rsidRDefault="00E76F85" w:rsidP="00E76F85">
      <w:pPr>
        <w:numPr>
          <w:ilvl w:val="0"/>
          <w:numId w:val="4"/>
        </w:numPr>
      </w:pPr>
      <w:r w:rsidRPr="00E76F85">
        <w:rPr>
          <w:b/>
          <w:bCs/>
        </w:rPr>
        <w:t>Better generalization:</w:t>
      </w:r>
      <w:r w:rsidRPr="00E76F85">
        <w:t xml:space="preserve"> Using larger batches can help the model generalize better to new data since it is exposed to more diverse examples during training.</w:t>
      </w:r>
    </w:p>
    <w:p w14:paraId="44A130E7" w14:textId="77777777" w:rsidR="00E76F85" w:rsidRPr="00E76F85" w:rsidRDefault="00E76F85" w:rsidP="00E76F85">
      <w:pPr>
        <w:numPr>
          <w:ilvl w:val="0"/>
          <w:numId w:val="4"/>
        </w:numPr>
      </w:pPr>
      <w:r w:rsidRPr="00E76F85">
        <w:rPr>
          <w:b/>
          <w:bCs/>
        </w:rPr>
        <w:t>Improved convergence:</w:t>
      </w:r>
      <w:r w:rsidRPr="00E76F85">
        <w:t xml:space="preserve"> </w:t>
      </w:r>
      <w:proofErr w:type="gramStart"/>
      <w:r w:rsidRPr="00E76F85">
        <w:t>Larger</w:t>
      </w:r>
      <w:proofErr w:type="gramEnd"/>
      <w:r w:rsidRPr="00E76F85">
        <w:t xml:space="preserve"> batches can help the model converge faster since it updates the weights less frequently and is less sensitive to noise in the gradient.</w:t>
      </w:r>
    </w:p>
    <w:p w14:paraId="76DDECD9" w14:textId="77777777" w:rsidR="00E76F85" w:rsidRPr="00E76F85" w:rsidRDefault="00E76F85" w:rsidP="00E76F85">
      <w:r w:rsidRPr="00E76F85">
        <w:t>Drawbacks:</w:t>
      </w:r>
    </w:p>
    <w:p w14:paraId="3AD4465B" w14:textId="77777777" w:rsidR="00E76F85" w:rsidRPr="00E76F85" w:rsidRDefault="00E76F85" w:rsidP="00E76F85">
      <w:pPr>
        <w:numPr>
          <w:ilvl w:val="0"/>
          <w:numId w:val="5"/>
        </w:numPr>
      </w:pPr>
      <w:r w:rsidRPr="00E76F85">
        <w:rPr>
          <w:b/>
          <w:bCs/>
        </w:rPr>
        <w:t>Memory limitations:</w:t>
      </w:r>
      <w:r w:rsidRPr="00E76F85">
        <w:t xml:space="preserve"> Using larger batches can require more memory, which can be a limitation on smaller machines or when dealing with larger models or datasets.</w:t>
      </w:r>
    </w:p>
    <w:p w14:paraId="7C9BDEE8" w14:textId="77777777" w:rsidR="00E76F85" w:rsidRPr="00E76F85" w:rsidRDefault="00E76F85" w:rsidP="00E76F85">
      <w:pPr>
        <w:numPr>
          <w:ilvl w:val="0"/>
          <w:numId w:val="5"/>
        </w:numPr>
      </w:pPr>
      <w:r w:rsidRPr="00E76F85">
        <w:rPr>
          <w:b/>
          <w:bCs/>
        </w:rPr>
        <w:t>Difficulty finding global optima:</w:t>
      </w:r>
      <w:r w:rsidRPr="00E76F85">
        <w:t xml:space="preserve"> </w:t>
      </w:r>
      <w:proofErr w:type="gramStart"/>
      <w:r w:rsidRPr="00E76F85">
        <w:t>Large</w:t>
      </w:r>
      <w:proofErr w:type="gramEnd"/>
      <w:r w:rsidRPr="00E76F85">
        <w:t xml:space="preserve"> batch sizes can make it harder for the model to find the global optima since the updates to the weights are less frequent and more "coarse". This can result in the model getting stuck in local optima.</w:t>
      </w:r>
    </w:p>
    <w:p w14:paraId="02C35FEC" w14:textId="77777777" w:rsidR="00E76F85" w:rsidRPr="00E76F85" w:rsidRDefault="00E76F85" w:rsidP="00E76F85">
      <w:pPr>
        <w:numPr>
          <w:ilvl w:val="0"/>
          <w:numId w:val="5"/>
        </w:numPr>
      </w:pPr>
      <w:r w:rsidRPr="00E76F85">
        <w:rPr>
          <w:b/>
          <w:bCs/>
        </w:rPr>
        <w:t>Decreased performance on certain tasks:</w:t>
      </w:r>
      <w:r w:rsidRPr="00E76F85">
        <w:t xml:space="preserve"> Some tasks, such as those that require fine-grained predictions or small-scale patterns, may not benefit from larger </w:t>
      </w:r>
      <w:proofErr w:type="gramStart"/>
      <w:r w:rsidRPr="00E76F85">
        <w:t>batches</w:t>
      </w:r>
      <w:proofErr w:type="gramEnd"/>
      <w:r w:rsidRPr="00E76F85">
        <w:t xml:space="preserve"> and may even perform worse.</w:t>
      </w:r>
    </w:p>
    <w:p w14:paraId="1C439B1B" w14:textId="77777777" w:rsidR="00E76F85" w:rsidRPr="00E76F85" w:rsidRDefault="00E76F85" w:rsidP="00E76F85">
      <w:pPr>
        <w:numPr>
          <w:ilvl w:val="0"/>
          <w:numId w:val="5"/>
        </w:numPr>
      </w:pPr>
      <w:r w:rsidRPr="00E76F85">
        <w:rPr>
          <w:b/>
          <w:bCs/>
        </w:rPr>
        <w:t>Increased risk of overfitting:</w:t>
      </w:r>
      <w:r w:rsidRPr="00E76F85">
        <w:t xml:space="preserve"> Using larger batches can increase the risk of overfitting since the model may memorize the data in the batch rather than learning generalizable patterns.</w:t>
      </w:r>
    </w:p>
    <w:p w14:paraId="68A22164" w14:textId="77777777" w:rsidR="00E76F85" w:rsidRPr="00E76F85" w:rsidRDefault="00E76F85" w:rsidP="00E76F85">
      <w:r w:rsidRPr="00E76F85">
        <w:t>In general, the choice of batch size should be based on the specific task, model, and hardware being used, as well as the available computational resources and memory. It's often recommended to start with smaller batch sizes and gradually increase them while monitoring the performance of the model.</w:t>
      </w:r>
    </w:p>
    <w:p w14:paraId="2EE7EE38" w14:textId="77777777" w:rsidR="00E76F85" w:rsidRPr="00E76F85" w:rsidRDefault="00E76F85" w:rsidP="00E76F85">
      <w:pPr>
        <w:rPr>
          <w:vanish/>
        </w:rPr>
      </w:pPr>
      <w:r w:rsidRPr="00E76F85">
        <w:rPr>
          <w:vanish/>
        </w:rPr>
        <w:t>Top of Form</w:t>
      </w:r>
    </w:p>
    <w:p w14:paraId="56ACA90E" w14:textId="12AA9B9C" w:rsidR="002123AA" w:rsidRDefault="002123AA" w:rsidP="002123AA"/>
    <w:p w14:paraId="38DE6D0E" w14:textId="77777777" w:rsidR="002123AA" w:rsidRDefault="002123AA" w:rsidP="002123AA">
      <w:r>
        <w:t>7. Why should we avoid starting training with a high learning rate?</w:t>
      </w:r>
    </w:p>
    <w:p w14:paraId="61602590" w14:textId="77777777" w:rsidR="00E76F85" w:rsidRPr="00E76F85" w:rsidRDefault="00E76F85" w:rsidP="00E76F85">
      <w:r>
        <w:t xml:space="preserve">A7. </w:t>
      </w:r>
      <w:r w:rsidRPr="00E76F85">
        <w:t>Starting training with a high learning rate can lead to several issues, including:</w:t>
      </w:r>
    </w:p>
    <w:p w14:paraId="408DFACD" w14:textId="77777777" w:rsidR="00E76F85" w:rsidRPr="00E76F85" w:rsidRDefault="00E76F85" w:rsidP="00E76F85">
      <w:pPr>
        <w:numPr>
          <w:ilvl w:val="0"/>
          <w:numId w:val="6"/>
        </w:numPr>
      </w:pPr>
      <w:r w:rsidRPr="00E76F85">
        <w:rPr>
          <w:b/>
          <w:bCs/>
        </w:rPr>
        <w:t>Instability:</w:t>
      </w:r>
      <w:r w:rsidRPr="00E76F85">
        <w:t xml:space="preserve"> A high learning rate can cause the optimization algorithm to overshoot the optimal weights, resulting in unstable and oscillatory </w:t>
      </w:r>
      <w:proofErr w:type="spellStart"/>
      <w:r w:rsidRPr="00E76F85">
        <w:t>behavior</w:t>
      </w:r>
      <w:proofErr w:type="spellEnd"/>
      <w:r w:rsidRPr="00E76F85">
        <w:t>.</w:t>
      </w:r>
    </w:p>
    <w:p w14:paraId="21DB5D1F" w14:textId="77777777" w:rsidR="00E76F85" w:rsidRPr="00E76F85" w:rsidRDefault="00E76F85" w:rsidP="00E76F85">
      <w:pPr>
        <w:numPr>
          <w:ilvl w:val="0"/>
          <w:numId w:val="6"/>
        </w:numPr>
      </w:pPr>
      <w:r w:rsidRPr="00E76F85">
        <w:rPr>
          <w:b/>
          <w:bCs/>
        </w:rPr>
        <w:t>Divergence:</w:t>
      </w:r>
      <w:r w:rsidRPr="00E76F85">
        <w:t xml:space="preserve"> If the learning rate is too high, the loss function may not converge to a minimum and may instead diverge.</w:t>
      </w:r>
    </w:p>
    <w:p w14:paraId="77902F26" w14:textId="77777777" w:rsidR="00E76F85" w:rsidRPr="00E76F85" w:rsidRDefault="00E76F85" w:rsidP="00E76F85">
      <w:pPr>
        <w:numPr>
          <w:ilvl w:val="0"/>
          <w:numId w:val="6"/>
        </w:numPr>
      </w:pPr>
      <w:r w:rsidRPr="00E76F85">
        <w:rPr>
          <w:b/>
          <w:bCs/>
        </w:rPr>
        <w:t>Poor generalization:</w:t>
      </w:r>
      <w:r w:rsidRPr="00E76F85">
        <w:t xml:space="preserve"> A high learning rate can cause the model to learn features that are specific to the training set and do not generalize well to new data.</w:t>
      </w:r>
    </w:p>
    <w:p w14:paraId="716DAA2E" w14:textId="77777777" w:rsidR="00E76F85" w:rsidRPr="00E76F85" w:rsidRDefault="00E76F85" w:rsidP="00E76F85">
      <w:pPr>
        <w:numPr>
          <w:ilvl w:val="0"/>
          <w:numId w:val="6"/>
        </w:numPr>
      </w:pPr>
      <w:r w:rsidRPr="00E76F85">
        <w:rPr>
          <w:b/>
          <w:bCs/>
        </w:rPr>
        <w:lastRenderedPageBreak/>
        <w:t>Longer training time:</w:t>
      </w:r>
      <w:r w:rsidRPr="00E76F85">
        <w:t xml:space="preserve"> If the optimization algorithm diverges or oscillates, it may take longer for the model to converge to a good set of weights, resulting in longer training times.</w:t>
      </w:r>
    </w:p>
    <w:p w14:paraId="17269DC6" w14:textId="77777777" w:rsidR="00E76F85" w:rsidRPr="00E76F85" w:rsidRDefault="00E76F85" w:rsidP="00E76F85">
      <w:r w:rsidRPr="00E76F85">
        <w:t>To avoid these issues, it's generally recommended to start with a lower learning rate and gradually increase it over time. This allows the model to converge more stably and learn features that generalize well to new data. Additionally, techniques such as learning rate schedules, which decrease the learning rate over time, can be used to further improve stability and convergence.</w:t>
      </w:r>
    </w:p>
    <w:p w14:paraId="480A8C4D" w14:textId="3F7F8088" w:rsidR="002123AA" w:rsidRDefault="002123AA" w:rsidP="002123AA"/>
    <w:p w14:paraId="57B5341F" w14:textId="77777777" w:rsidR="002123AA" w:rsidRDefault="002123AA" w:rsidP="002123AA">
      <w:r>
        <w:t>8. What are the pros of studying with a high rate of learning?</w:t>
      </w:r>
    </w:p>
    <w:p w14:paraId="3EB50F95" w14:textId="77777777" w:rsidR="00E76F85" w:rsidRPr="00E76F85" w:rsidRDefault="00E76F85" w:rsidP="00E76F85">
      <w:r>
        <w:t xml:space="preserve">A8. </w:t>
      </w:r>
      <w:r w:rsidRPr="00E76F85">
        <w:br/>
        <w:t>Studying with a high learning rate can have some advantages, such as:</w:t>
      </w:r>
    </w:p>
    <w:p w14:paraId="4323AF18" w14:textId="77777777" w:rsidR="00E76F85" w:rsidRPr="00E76F85" w:rsidRDefault="00E76F85" w:rsidP="00E76F85">
      <w:pPr>
        <w:numPr>
          <w:ilvl w:val="0"/>
          <w:numId w:val="7"/>
        </w:numPr>
      </w:pPr>
      <w:r w:rsidRPr="00E76F85">
        <w:rPr>
          <w:b/>
          <w:bCs/>
        </w:rPr>
        <w:t>Faster convergence:</w:t>
      </w:r>
      <w:r w:rsidRPr="00E76F85">
        <w:t xml:space="preserve"> A high learning rate can help the model converge faster to a good set of weights, which can be especially useful when training large datasets or complex models.</w:t>
      </w:r>
    </w:p>
    <w:p w14:paraId="4B00F35A" w14:textId="77777777" w:rsidR="00E76F85" w:rsidRPr="00E76F85" w:rsidRDefault="00E76F85" w:rsidP="00E76F85">
      <w:pPr>
        <w:numPr>
          <w:ilvl w:val="0"/>
          <w:numId w:val="7"/>
        </w:numPr>
      </w:pPr>
      <w:r w:rsidRPr="00E76F85">
        <w:rPr>
          <w:b/>
          <w:bCs/>
        </w:rPr>
        <w:t>Avoiding local optima:</w:t>
      </w:r>
      <w:r w:rsidRPr="00E76F85">
        <w:t xml:space="preserve"> A high learning rate can help the model avoid getting stuck in local optima and instead find the global optimum.</w:t>
      </w:r>
    </w:p>
    <w:p w14:paraId="7E84900B" w14:textId="77777777" w:rsidR="00E76F85" w:rsidRPr="00E76F85" w:rsidRDefault="00E76F85" w:rsidP="00E76F85">
      <w:pPr>
        <w:numPr>
          <w:ilvl w:val="0"/>
          <w:numId w:val="7"/>
        </w:numPr>
      </w:pPr>
      <w:r w:rsidRPr="00E76F85">
        <w:rPr>
          <w:b/>
          <w:bCs/>
        </w:rPr>
        <w:t>Regularization:</w:t>
      </w:r>
      <w:r w:rsidRPr="00E76F85">
        <w:t xml:space="preserve"> A high learning rate can act as a form of regularization by introducing noise in the weight updates, which can prevent the model from overfitting to the training set.</w:t>
      </w:r>
    </w:p>
    <w:p w14:paraId="3E96F9B8" w14:textId="77777777" w:rsidR="00E76F85" w:rsidRPr="00E76F85" w:rsidRDefault="00E76F85" w:rsidP="00E76F85">
      <w:r w:rsidRPr="00E76F85">
        <w:t>However, it's important to note that these benefits are highly dependent on the specific problem and dataset being studied, and that a learning rate that is too high can lead to instability, divergence, and poor generalization, as discussed in the previous answer. Therefore, it's generally recommended to start with a lower learning rate and gradually increase it over time, rather than starting with a high learning rate.</w:t>
      </w:r>
    </w:p>
    <w:p w14:paraId="5D9D7468" w14:textId="40F6EE45" w:rsidR="002123AA" w:rsidRDefault="002123AA" w:rsidP="002123AA"/>
    <w:p w14:paraId="058A2E08" w14:textId="2DE86FB3" w:rsidR="00B915EE" w:rsidRDefault="002123AA" w:rsidP="002123AA">
      <w:r>
        <w:t>9. Why do we want to end the training with a low learning rate?</w:t>
      </w:r>
    </w:p>
    <w:p w14:paraId="262855B4" w14:textId="77777777" w:rsidR="00E76F85" w:rsidRPr="00E76F85" w:rsidRDefault="00E76F85" w:rsidP="00E76F85">
      <w:r>
        <w:t xml:space="preserve">A9. </w:t>
      </w:r>
      <w:r w:rsidRPr="00E76F85">
        <w:br/>
        <w:t>Ending the training with a low learning rate can be beneficial for several reasons:</w:t>
      </w:r>
    </w:p>
    <w:p w14:paraId="746C9069" w14:textId="77777777" w:rsidR="00E76F85" w:rsidRPr="00E76F85" w:rsidRDefault="00E76F85" w:rsidP="00E76F85">
      <w:pPr>
        <w:numPr>
          <w:ilvl w:val="0"/>
          <w:numId w:val="8"/>
        </w:numPr>
      </w:pPr>
      <w:r w:rsidRPr="00E76F85">
        <w:rPr>
          <w:b/>
          <w:bCs/>
        </w:rPr>
        <w:t>Improved generalization:</w:t>
      </w:r>
      <w:r w:rsidRPr="00E76F85">
        <w:t xml:space="preserve"> A low learning rate can help the model learn features that generalize well to new data by preventing overfitting to the training set. This is because a low learning rate leads to smaller weight updates, which can help the model avoid making large, overfitting-inducing changes to the weights.</w:t>
      </w:r>
    </w:p>
    <w:p w14:paraId="03ED0AED" w14:textId="77777777" w:rsidR="00E76F85" w:rsidRPr="00E76F85" w:rsidRDefault="00E76F85" w:rsidP="00E76F85">
      <w:pPr>
        <w:numPr>
          <w:ilvl w:val="0"/>
          <w:numId w:val="8"/>
        </w:numPr>
      </w:pPr>
      <w:r w:rsidRPr="00E76F85">
        <w:rPr>
          <w:b/>
          <w:bCs/>
        </w:rPr>
        <w:t>Improved stability:</w:t>
      </w:r>
      <w:r w:rsidRPr="00E76F85">
        <w:t xml:space="preserve"> A low learning rate can help stabilize the training process by reducing the risk of the optimization algorithm overshooting the optimal weights and oscillating or diverging.</w:t>
      </w:r>
    </w:p>
    <w:p w14:paraId="37C8E676" w14:textId="77777777" w:rsidR="00E76F85" w:rsidRPr="00E76F85" w:rsidRDefault="00E76F85" w:rsidP="00E76F85">
      <w:pPr>
        <w:numPr>
          <w:ilvl w:val="0"/>
          <w:numId w:val="8"/>
        </w:numPr>
      </w:pPr>
      <w:r w:rsidRPr="00E76F85">
        <w:rPr>
          <w:b/>
          <w:bCs/>
        </w:rPr>
        <w:t>Better convergence:</w:t>
      </w:r>
      <w:r w:rsidRPr="00E76F85">
        <w:t xml:space="preserve"> A low learning rate can help the optimization algorithm converge to a more accurate and robust set of weights, resulting in better model performance.</w:t>
      </w:r>
    </w:p>
    <w:p w14:paraId="313E17D5" w14:textId="77777777" w:rsidR="00E76F85" w:rsidRPr="00E76F85" w:rsidRDefault="00E76F85" w:rsidP="00E76F85">
      <w:pPr>
        <w:numPr>
          <w:ilvl w:val="0"/>
          <w:numId w:val="8"/>
        </w:numPr>
      </w:pPr>
      <w:r w:rsidRPr="00E76F85">
        <w:rPr>
          <w:b/>
          <w:bCs/>
        </w:rPr>
        <w:t>Fine-tuning:</w:t>
      </w:r>
      <w:r w:rsidRPr="00E76F85">
        <w:t xml:space="preserve"> Using a low learning rate at the end of training is often used in a technique called "fine-tuning," where the weights of a pre-trained model are adjusted for a new task or dataset. Fine-tuning with a low learning rate allows the model to retain the general features learned in the pre-training phase, while adapting to the specific characteristics of the new task or dataset.</w:t>
      </w:r>
    </w:p>
    <w:p w14:paraId="36250D7D" w14:textId="77777777" w:rsidR="00E76F85" w:rsidRPr="00E76F85" w:rsidRDefault="00E76F85" w:rsidP="00E76F85">
      <w:r w:rsidRPr="00E76F85">
        <w:lastRenderedPageBreak/>
        <w:t>Overall, ending the training with a low learning rate can help improve the accuracy, robustness, and generalization of the model, while also improving the stability and convergence of the training process.</w:t>
      </w:r>
    </w:p>
    <w:p w14:paraId="49120483" w14:textId="46833659" w:rsidR="00E76F85" w:rsidRDefault="00E76F85" w:rsidP="002123AA"/>
    <w:sectPr w:rsidR="00E7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00"/>
    <w:multiLevelType w:val="multilevel"/>
    <w:tmpl w:val="998E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8271F"/>
    <w:multiLevelType w:val="multilevel"/>
    <w:tmpl w:val="363C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33FA"/>
    <w:multiLevelType w:val="multilevel"/>
    <w:tmpl w:val="6732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F17DF"/>
    <w:multiLevelType w:val="multilevel"/>
    <w:tmpl w:val="DB1A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61187"/>
    <w:multiLevelType w:val="multilevel"/>
    <w:tmpl w:val="428E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1620C"/>
    <w:multiLevelType w:val="multilevel"/>
    <w:tmpl w:val="6176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C45EA"/>
    <w:multiLevelType w:val="multilevel"/>
    <w:tmpl w:val="BC8A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523643">
    <w:abstractNumId w:val="3"/>
  </w:num>
  <w:num w:numId="2" w16cid:durableId="1849952006">
    <w:abstractNumId w:val="5"/>
  </w:num>
  <w:num w:numId="3" w16cid:durableId="882134115">
    <w:abstractNumId w:val="0"/>
  </w:num>
  <w:num w:numId="4" w16cid:durableId="29453399">
    <w:abstractNumId w:val="7"/>
  </w:num>
  <w:num w:numId="5" w16cid:durableId="300578391">
    <w:abstractNumId w:val="1"/>
  </w:num>
  <w:num w:numId="6" w16cid:durableId="238449418">
    <w:abstractNumId w:val="4"/>
  </w:num>
  <w:num w:numId="7" w16cid:durableId="353770050">
    <w:abstractNumId w:val="6"/>
  </w:num>
  <w:num w:numId="8" w16cid:durableId="229313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77"/>
    <w:rsid w:val="002123AA"/>
    <w:rsid w:val="002A5C77"/>
    <w:rsid w:val="00B915EE"/>
    <w:rsid w:val="00E76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F85"/>
    <w:pPr>
      <w:ind w:left="720"/>
      <w:contextualSpacing/>
    </w:pPr>
  </w:style>
  <w:style w:type="paragraph" w:styleId="NormalWeb">
    <w:name w:val="Normal (Web)"/>
    <w:basedOn w:val="Normal"/>
    <w:uiPriority w:val="99"/>
    <w:semiHidden/>
    <w:unhideWhenUsed/>
    <w:rsid w:val="00E76F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0473">
      <w:bodyDiv w:val="1"/>
      <w:marLeft w:val="0"/>
      <w:marRight w:val="0"/>
      <w:marTop w:val="0"/>
      <w:marBottom w:val="0"/>
      <w:divBdr>
        <w:top w:val="none" w:sz="0" w:space="0" w:color="auto"/>
        <w:left w:val="none" w:sz="0" w:space="0" w:color="auto"/>
        <w:bottom w:val="none" w:sz="0" w:space="0" w:color="auto"/>
        <w:right w:val="none" w:sz="0" w:space="0" w:color="auto"/>
      </w:divBdr>
    </w:div>
    <w:div w:id="252513480">
      <w:bodyDiv w:val="1"/>
      <w:marLeft w:val="0"/>
      <w:marRight w:val="0"/>
      <w:marTop w:val="0"/>
      <w:marBottom w:val="0"/>
      <w:divBdr>
        <w:top w:val="none" w:sz="0" w:space="0" w:color="auto"/>
        <w:left w:val="none" w:sz="0" w:space="0" w:color="auto"/>
        <w:bottom w:val="none" w:sz="0" w:space="0" w:color="auto"/>
        <w:right w:val="none" w:sz="0" w:space="0" w:color="auto"/>
      </w:divBdr>
      <w:divsChild>
        <w:div w:id="1130326025">
          <w:marLeft w:val="0"/>
          <w:marRight w:val="0"/>
          <w:marTop w:val="0"/>
          <w:marBottom w:val="0"/>
          <w:divBdr>
            <w:top w:val="single" w:sz="2" w:space="0" w:color="D9D9E3"/>
            <w:left w:val="single" w:sz="2" w:space="0" w:color="D9D9E3"/>
            <w:bottom w:val="single" w:sz="2" w:space="0" w:color="D9D9E3"/>
            <w:right w:val="single" w:sz="2" w:space="0" w:color="D9D9E3"/>
          </w:divBdr>
          <w:divsChild>
            <w:div w:id="8723563">
              <w:marLeft w:val="0"/>
              <w:marRight w:val="0"/>
              <w:marTop w:val="0"/>
              <w:marBottom w:val="0"/>
              <w:divBdr>
                <w:top w:val="single" w:sz="2" w:space="0" w:color="D9D9E3"/>
                <w:left w:val="single" w:sz="2" w:space="0" w:color="D9D9E3"/>
                <w:bottom w:val="single" w:sz="2" w:space="0" w:color="D9D9E3"/>
                <w:right w:val="single" w:sz="2" w:space="0" w:color="D9D9E3"/>
              </w:divBdr>
              <w:divsChild>
                <w:div w:id="428082833">
                  <w:marLeft w:val="0"/>
                  <w:marRight w:val="0"/>
                  <w:marTop w:val="0"/>
                  <w:marBottom w:val="0"/>
                  <w:divBdr>
                    <w:top w:val="single" w:sz="2" w:space="0" w:color="D9D9E3"/>
                    <w:left w:val="single" w:sz="2" w:space="0" w:color="D9D9E3"/>
                    <w:bottom w:val="single" w:sz="2" w:space="0" w:color="D9D9E3"/>
                    <w:right w:val="single" w:sz="2" w:space="0" w:color="D9D9E3"/>
                  </w:divBdr>
                  <w:divsChild>
                    <w:div w:id="69357190">
                      <w:marLeft w:val="0"/>
                      <w:marRight w:val="0"/>
                      <w:marTop w:val="0"/>
                      <w:marBottom w:val="0"/>
                      <w:divBdr>
                        <w:top w:val="single" w:sz="2" w:space="0" w:color="D9D9E3"/>
                        <w:left w:val="single" w:sz="2" w:space="0" w:color="D9D9E3"/>
                        <w:bottom w:val="single" w:sz="2" w:space="0" w:color="D9D9E3"/>
                        <w:right w:val="single" w:sz="2" w:space="0" w:color="D9D9E3"/>
                      </w:divBdr>
                      <w:divsChild>
                        <w:div w:id="971517642">
                          <w:marLeft w:val="0"/>
                          <w:marRight w:val="0"/>
                          <w:marTop w:val="0"/>
                          <w:marBottom w:val="0"/>
                          <w:divBdr>
                            <w:top w:val="single" w:sz="2" w:space="0" w:color="auto"/>
                            <w:left w:val="single" w:sz="2" w:space="0" w:color="auto"/>
                            <w:bottom w:val="single" w:sz="6" w:space="0" w:color="auto"/>
                            <w:right w:val="single" w:sz="2" w:space="0" w:color="auto"/>
                          </w:divBdr>
                          <w:divsChild>
                            <w:div w:id="54133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20621944">
                                  <w:marLeft w:val="0"/>
                                  <w:marRight w:val="0"/>
                                  <w:marTop w:val="0"/>
                                  <w:marBottom w:val="0"/>
                                  <w:divBdr>
                                    <w:top w:val="single" w:sz="2" w:space="0" w:color="D9D9E3"/>
                                    <w:left w:val="single" w:sz="2" w:space="0" w:color="D9D9E3"/>
                                    <w:bottom w:val="single" w:sz="2" w:space="0" w:color="D9D9E3"/>
                                    <w:right w:val="single" w:sz="2" w:space="0" w:color="D9D9E3"/>
                                  </w:divBdr>
                                  <w:divsChild>
                                    <w:div w:id="25914573">
                                      <w:marLeft w:val="0"/>
                                      <w:marRight w:val="0"/>
                                      <w:marTop w:val="0"/>
                                      <w:marBottom w:val="0"/>
                                      <w:divBdr>
                                        <w:top w:val="single" w:sz="2" w:space="0" w:color="D9D9E3"/>
                                        <w:left w:val="single" w:sz="2" w:space="0" w:color="D9D9E3"/>
                                        <w:bottom w:val="single" w:sz="2" w:space="0" w:color="D9D9E3"/>
                                        <w:right w:val="single" w:sz="2" w:space="0" w:color="D9D9E3"/>
                                      </w:divBdr>
                                      <w:divsChild>
                                        <w:div w:id="1769278848">
                                          <w:marLeft w:val="0"/>
                                          <w:marRight w:val="0"/>
                                          <w:marTop w:val="0"/>
                                          <w:marBottom w:val="0"/>
                                          <w:divBdr>
                                            <w:top w:val="single" w:sz="2" w:space="0" w:color="D9D9E3"/>
                                            <w:left w:val="single" w:sz="2" w:space="0" w:color="D9D9E3"/>
                                            <w:bottom w:val="single" w:sz="2" w:space="0" w:color="D9D9E3"/>
                                            <w:right w:val="single" w:sz="2" w:space="0" w:color="D9D9E3"/>
                                          </w:divBdr>
                                          <w:divsChild>
                                            <w:div w:id="12630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1250609">
          <w:marLeft w:val="0"/>
          <w:marRight w:val="0"/>
          <w:marTop w:val="0"/>
          <w:marBottom w:val="0"/>
          <w:divBdr>
            <w:top w:val="none" w:sz="0" w:space="0" w:color="auto"/>
            <w:left w:val="none" w:sz="0" w:space="0" w:color="auto"/>
            <w:bottom w:val="none" w:sz="0" w:space="0" w:color="auto"/>
            <w:right w:val="none" w:sz="0" w:space="0" w:color="auto"/>
          </w:divBdr>
        </w:div>
      </w:divsChild>
    </w:div>
    <w:div w:id="292640362">
      <w:bodyDiv w:val="1"/>
      <w:marLeft w:val="0"/>
      <w:marRight w:val="0"/>
      <w:marTop w:val="0"/>
      <w:marBottom w:val="0"/>
      <w:divBdr>
        <w:top w:val="none" w:sz="0" w:space="0" w:color="auto"/>
        <w:left w:val="none" w:sz="0" w:space="0" w:color="auto"/>
        <w:bottom w:val="none" w:sz="0" w:space="0" w:color="auto"/>
        <w:right w:val="none" w:sz="0" w:space="0" w:color="auto"/>
      </w:divBdr>
    </w:div>
    <w:div w:id="357972105">
      <w:bodyDiv w:val="1"/>
      <w:marLeft w:val="0"/>
      <w:marRight w:val="0"/>
      <w:marTop w:val="0"/>
      <w:marBottom w:val="0"/>
      <w:divBdr>
        <w:top w:val="none" w:sz="0" w:space="0" w:color="auto"/>
        <w:left w:val="none" w:sz="0" w:space="0" w:color="auto"/>
        <w:bottom w:val="none" w:sz="0" w:space="0" w:color="auto"/>
        <w:right w:val="none" w:sz="0" w:space="0" w:color="auto"/>
      </w:divBdr>
    </w:div>
    <w:div w:id="571087075">
      <w:bodyDiv w:val="1"/>
      <w:marLeft w:val="0"/>
      <w:marRight w:val="0"/>
      <w:marTop w:val="0"/>
      <w:marBottom w:val="0"/>
      <w:divBdr>
        <w:top w:val="none" w:sz="0" w:space="0" w:color="auto"/>
        <w:left w:val="none" w:sz="0" w:space="0" w:color="auto"/>
        <w:bottom w:val="none" w:sz="0" w:space="0" w:color="auto"/>
        <w:right w:val="none" w:sz="0" w:space="0" w:color="auto"/>
      </w:divBdr>
    </w:div>
    <w:div w:id="754742111">
      <w:bodyDiv w:val="1"/>
      <w:marLeft w:val="0"/>
      <w:marRight w:val="0"/>
      <w:marTop w:val="0"/>
      <w:marBottom w:val="0"/>
      <w:divBdr>
        <w:top w:val="none" w:sz="0" w:space="0" w:color="auto"/>
        <w:left w:val="none" w:sz="0" w:space="0" w:color="auto"/>
        <w:bottom w:val="none" w:sz="0" w:space="0" w:color="auto"/>
        <w:right w:val="none" w:sz="0" w:space="0" w:color="auto"/>
      </w:divBdr>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1096361328">
      <w:bodyDiv w:val="1"/>
      <w:marLeft w:val="0"/>
      <w:marRight w:val="0"/>
      <w:marTop w:val="0"/>
      <w:marBottom w:val="0"/>
      <w:divBdr>
        <w:top w:val="none" w:sz="0" w:space="0" w:color="auto"/>
        <w:left w:val="none" w:sz="0" w:space="0" w:color="auto"/>
        <w:bottom w:val="none" w:sz="0" w:space="0" w:color="auto"/>
        <w:right w:val="none" w:sz="0" w:space="0" w:color="auto"/>
      </w:divBdr>
    </w:div>
    <w:div w:id="1611937473">
      <w:bodyDiv w:val="1"/>
      <w:marLeft w:val="0"/>
      <w:marRight w:val="0"/>
      <w:marTop w:val="0"/>
      <w:marBottom w:val="0"/>
      <w:divBdr>
        <w:top w:val="none" w:sz="0" w:space="0" w:color="auto"/>
        <w:left w:val="none" w:sz="0" w:space="0" w:color="auto"/>
        <w:bottom w:val="none" w:sz="0" w:space="0" w:color="auto"/>
        <w:right w:val="none" w:sz="0" w:space="0" w:color="auto"/>
      </w:divBdr>
    </w:div>
    <w:div w:id="169052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1731</Words>
  <Characters>9870</Characters>
  <Application>Microsoft Office Word</Application>
  <DocSecurity>0</DocSecurity>
  <Lines>82</Lines>
  <Paragraphs>23</Paragraphs>
  <ScaleCrop>false</ScaleCrop>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2021-03-03T20:55:00Z</dcterms:created>
  <dcterms:modified xsi:type="dcterms:W3CDTF">2023-05-14T09:45:00Z</dcterms:modified>
</cp:coreProperties>
</file>