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8A12" w14:textId="4FDA4FE5" w:rsidR="0052560E" w:rsidRDefault="0052560E" w:rsidP="0052560E">
      <w:r>
        <w:t>1. What is your definition of clustering? What are a few clustering algorithms you might think of?</w:t>
      </w:r>
    </w:p>
    <w:p w14:paraId="5156EE0C" w14:textId="77777777" w:rsidR="004A1E76" w:rsidRPr="004A1E76" w:rsidRDefault="004A1E76" w:rsidP="004A1E76">
      <w:r>
        <w:t xml:space="preserve">A1. </w:t>
      </w:r>
      <w:r w:rsidRPr="004A1E76">
        <w:t>Clustering is an unsupervised machine learning technique that involves grouping similar objects together into clusters, based on the similarity or distance measures between data points. The goal of clustering is to find patterns or structures in the data that can help in understanding it better or make it more manageable.</w:t>
      </w:r>
    </w:p>
    <w:p w14:paraId="0EF7227F" w14:textId="77777777" w:rsidR="004A1E76" w:rsidRPr="004A1E76" w:rsidRDefault="004A1E76" w:rsidP="004A1E76">
      <w:r w:rsidRPr="004A1E76">
        <w:t>Some examples of clustering algorithms are:</w:t>
      </w:r>
    </w:p>
    <w:p w14:paraId="39F31756" w14:textId="77777777" w:rsidR="004A1E76" w:rsidRPr="004A1E76" w:rsidRDefault="004A1E76" w:rsidP="004A1E76">
      <w:pPr>
        <w:numPr>
          <w:ilvl w:val="0"/>
          <w:numId w:val="2"/>
        </w:numPr>
      </w:pPr>
      <w:r w:rsidRPr="004A1E76">
        <w:t>K-Means Clustering: It's one of the most popular and simplest clustering algorithms. It groups data points into K clusters, where K is a hyperparameter specified by the user.</w:t>
      </w:r>
    </w:p>
    <w:p w14:paraId="3DD316BC" w14:textId="77777777" w:rsidR="004A1E76" w:rsidRPr="004A1E76" w:rsidRDefault="004A1E76" w:rsidP="004A1E76">
      <w:pPr>
        <w:numPr>
          <w:ilvl w:val="0"/>
          <w:numId w:val="2"/>
        </w:numPr>
      </w:pPr>
      <w:r w:rsidRPr="004A1E76">
        <w:t>Hierarchical Clustering: This algorithm forms a hierarchy of clusters, either bottom-up or top-down, where each cluster contains all of the points that are closer to one another than to points in other clusters.</w:t>
      </w:r>
    </w:p>
    <w:p w14:paraId="661BF1A0" w14:textId="77777777" w:rsidR="004A1E76" w:rsidRPr="004A1E76" w:rsidRDefault="004A1E76" w:rsidP="004A1E76">
      <w:pPr>
        <w:numPr>
          <w:ilvl w:val="0"/>
          <w:numId w:val="2"/>
        </w:numPr>
      </w:pPr>
      <w:r w:rsidRPr="004A1E76">
        <w:t>Density-Based Spatial Clustering of Applications with Noise (DBSCAN): This algorithm groups data points based on their density and forms clusters of dense regions.</w:t>
      </w:r>
    </w:p>
    <w:p w14:paraId="59118454" w14:textId="77777777" w:rsidR="004A1E76" w:rsidRPr="004A1E76" w:rsidRDefault="004A1E76" w:rsidP="004A1E76">
      <w:pPr>
        <w:numPr>
          <w:ilvl w:val="0"/>
          <w:numId w:val="2"/>
        </w:numPr>
      </w:pPr>
      <w:r w:rsidRPr="004A1E76">
        <w:t>Gaussian Mixture Model (GMM) Clustering: This algorithm models the data as a mixture of Gaussian distributions and assigns each data point to the most likely Gaussian distribution.</w:t>
      </w:r>
    </w:p>
    <w:p w14:paraId="100E785D" w14:textId="77777777" w:rsidR="004A1E76" w:rsidRPr="004A1E76" w:rsidRDefault="004A1E76" w:rsidP="004A1E76">
      <w:pPr>
        <w:numPr>
          <w:ilvl w:val="0"/>
          <w:numId w:val="2"/>
        </w:numPr>
      </w:pPr>
      <w:r w:rsidRPr="004A1E76">
        <w:t>Agglomerative Clustering: It's a hierarchical clustering algorithm that starts with each point as a separate cluster and merges them into larger clusters based on some similarity measure.</w:t>
      </w:r>
    </w:p>
    <w:p w14:paraId="0537D7BE" w14:textId="162C4634" w:rsidR="004A1E76" w:rsidRDefault="004A1E76" w:rsidP="0052560E"/>
    <w:p w14:paraId="1EA7A53D" w14:textId="217331C2" w:rsidR="0052560E" w:rsidRDefault="0052560E" w:rsidP="0052560E">
      <w:r>
        <w:t>2. What are some of the most popular clustering algorithm applications?</w:t>
      </w:r>
    </w:p>
    <w:p w14:paraId="4447546D" w14:textId="77777777" w:rsidR="004A1E76" w:rsidRPr="004A1E76" w:rsidRDefault="004A1E76" w:rsidP="004A1E76">
      <w:r>
        <w:t xml:space="preserve">A2. </w:t>
      </w:r>
      <w:r w:rsidRPr="004A1E76">
        <w:t>Clustering algorithms can be applied in various fields, some of the most popular applications include:</w:t>
      </w:r>
    </w:p>
    <w:p w14:paraId="7F7EA905" w14:textId="77777777" w:rsidR="004A1E76" w:rsidRPr="004A1E76" w:rsidRDefault="004A1E76" w:rsidP="004A1E76">
      <w:pPr>
        <w:numPr>
          <w:ilvl w:val="0"/>
          <w:numId w:val="3"/>
        </w:numPr>
      </w:pPr>
      <w:r w:rsidRPr="004A1E76">
        <w:t>Image segmentation: Clustering algorithms are used to group similar pixels in an image to identify objects and boundaries.</w:t>
      </w:r>
    </w:p>
    <w:p w14:paraId="39271356" w14:textId="77777777" w:rsidR="004A1E76" w:rsidRPr="004A1E76" w:rsidRDefault="004A1E76" w:rsidP="004A1E76">
      <w:pPr>
        <w:numPr>
          <w:ilvl w:val="0"/>
          <w:numId w:val="3"/>
        </w:numPr>
      </w:pPr>
      <w:r w:rsidRPr="004A1E76">
        <w:t xml:space="preserve">Customer segmentation: Clustering algorithms can be used to group customers based on their purchasing </w:t>
      </w:r>
      <w:proofErr w:type="spellStart"/>
      <w:r w:rsidRPr="004A1E76">
        <w:t>behavior</w:t>
      </w:r>
      <w:proofErr w:type="spellEnd"/>
      <w:r w:rsidRPr="004A1E76">
        <w:t xml:space="preserve"> and demographics, which can be used for targeted marketing.</w:t>
      </w:r>
    </w:p>
    <w:p w14:paraId="2B1DA116" w14:textId="77777777" w:rsidR="004A1E76" w:rsidRPr="004A1E76" w:rsidRDefault="004A1E76" w:rsidP="004A1E76">
      <w:pPr>
        <w:numPr>
          <w:ilvl w:val="0"/>
          <w:numId w:val="3"/>
        </w:numPr>
      </w:pPr>
      <w:r w:rsidRPr="004A1E76">
        <w:t>Anomaly detection: Clustering algorithms can be used to identify anomalies or outliers in a dataset that do not fit into any cluster.</w:t>
      </w:r>
    </w:p>
    <w:p w14:paraId="2AB9907A" w14:textId="77777777" w:rsidR="004A1E76" w:rsidRPr="004A1E76" w:rsidRDefault="004A1E76" w:rsidP="004A1E76">
      <w:pPr>
        <w:numPr>
          <w:ilvl w:val="0"/>
          <w:numId w:val="3"/>
        </w:numPr>
      </w:pPr>
      <w:r w:rsidRPr="004A1E76">
        <w:t>Recommender systems: Clustering algorithms can be used to group similar items or users in a recommender system to make personalized recommendations.</w:t>
      </w:r>
    </w:p>
    <w:p w14:paraId="2BE856BD" w14:textId="77777777" w:rsidR="004A1E76" w:rsidRPr="004A1E76" w:rsidRDefault="004A1E76" w:rsidP="004A1E76">
      <w:pPr>
        <w:numPr>
          <w:ilvl w:val="0"/>
          <w:numId w:val="3"/>
        </w:numPr>
      </w:pPr>
      <w:r w:rsidRPr="004A1E76">
        <w:t>Bioinformatics: Clustering algorithms are used to identify groups of genes that have similar expression patterns or functions.</w:t>
      </w:r>
    </w:p>
    <w:p w14:paraId="0B544FE7" w14:textId="77777777" w:rsidR="004A1E76" w:rsidRPr="004A1E76" w:rsidRDefault="004A1E76" w:rsidP="004A1E76">
      <w:pPr>
        <w:numPr>
          <w:ilvl w:val="0"/>
          <w:numId w:val="3"/>
        </w:numPr>
      </w:pPr>
      <w:r w:rsidRPr="004A1E76">
        <w:t>Document clustering: Clustering algorithms can be used to group similar documents together, which can be used for document organization and retrieval.</w:t>
      </w:r>
    </w:p>
    <w:p w14:paraId="3C8A1015" w14:textId="77777777" w:rsidR="004A1E76" w:rsidRPr="004A1E76" w:rsidRDefault="004A1E76" w:rsidP="004A1E76">
      <w:pPr>
        <w:numPr>
          <w:ilvl w:val="0"/>
          <w:numId w:val="3"/>
        </w:numPr>
      </w:pPr>
      <w:r w:rsidRPr="004A1E76">
        <w:t>Social network analysis: Clustering algorithms can be used to identify communities or groups of individuals in a social network based on their connections and interactions.</w:t>
      </w:r>
    </w:p>
    <w:p w14:paraId="5B48AC6D" w14:textId="1797D431" w:rsidR="004A1E76" w:rsidRDefault="004A1E76" w:rsidP="0052560E"/>
    <w:p w14:paraId="207AE0B1" w14:textId="77777777" w:rsidR="0052560E" w:rsidRDefault="0052560E" w:rsidP="0052560E">
      <w:r>
        <w:lastRenderedPageBreak/>
        <w:t>3. When using K-Means, describe two strategies for selecting the appropriate number of clusters.</w:t>
      </w:r>
    </w:p>
    <w:p w14:paraId="7809F5C0" w14:textId="77777777" w:rsidR="004A1E76" w:rsidRPr="004A1E76" w:rsidRDefault="004A1E76" w:rsidP="004A1E76">
      <w:r>
        <w:t xml:space="preserve">A3. </w:t>
      </w:r>
      <w:r w:rsidRPr="004A1E76">
        <w:t>There are two commonly used strategies to select the appropriate number of clusters in K-Means:</w:t>
      </w:r>
    </w:p>
    <w:p w14:paraId="3125C767" w14:textId="77777777" w:rsidR="004A1E76" w:rsidRPr="004A1E76" w:rsidRDefault="004A1E76" w:rsidP="004A1E76">
      <w:pPr>
        <w:numPr>
          <w:ilvl w:val="0"/>
          <w:numId w:val="4"/>
        </w:numPr>
      </w:pPr>
      <w:r w:rsidRPr="004A1E76">
        <w:t>Elbow method: In this method, we plot the relationship between the number of clusters and the corresponding sum of squared distances between data points and their assigned cluster centroid (also known as the "inertia"). As the number of clusters increases, the inertia decreases. However, at some point, the rate of decrease in inertia slows down, resulting in an elbow-shaped curve. The number of clusters where the decrease in inertia starts to slow down is considered the appropriate number of clusters.</w:t>
      </w:r>
    </w:p>
    <w:p w14:paraId="115F8F9D" w14:textId="77777777" w:rsidR="004A1E76" w:rsidRPr="004A1E76" w:rsidRDefault="004A1E76" w:rsidP="004A1E76">
      <w:pPr>
        <w:numPr>
          <w:ilvl w:val="0"/>
          <w:numId w:val="4"/>
        </w:numPr>
      </w:pPr>
      <w:r w:rsidRPr="004A1E76">
        <w:t>Silhouette analysis: This method uses a measure of how similar a data point is to its assigned cluster (cohesion) compared to other clusters (separation). The silhouette score ranges from -1 to 1, where values closer to 1 indicate better clustering. We calculate the silhouette score for different numbers of clusters and select the number of clusters with the highest average silhouette score.</w:t>
      </w:r>
    </w:p>
    <w:p w14:paraId="250A9D60" w14:textId="1A1541AB" w:rsidR="0052560E" w:rsidRDefault="0052560E" w:rsidP="0052560E"/>
    <w:p w14:paraId="234432C2" w14:textId="77777777" w:rsidR="0052560E" w:rsidRDefault="0052560E" w:rsidP="0052560E">
      <w:r>
        <w:t>4. What is mark propagation and how does it work? Why would you do it, and how would you do it?</w:t>
      </w:r>
    </w:p>
    <w:p w14:paraId="3836D753" w14:textId="77777777" w:rsidR="004A1E76" w:rsidRPr="004A1E76" w:rsidRDefault="004A1E76" w:rsidP="004A1E76">
      <w:r>
        <w:t xml:space="preserve">A4. </w:t>
      </w:r>
      <w:r w:rsidRPr="004A1E76">
        <w:t xml:space="preserve">Mark propagation is a clustering algorithm that is used for semi-supervised learning tasks. It works by propagating labels (or marks) from </w:t>
      </w:r>
      <w:proofErr w:type="spellStart"/>
      <w:r w:rsidRPr="004A1E76">
        <w:t>labeled</w:t>
      </w:r>
      <w:proofErr w:type="spellEnd"/>
      <w:r w:rsidRPr="004A1E76">
        <w:t xml:space="preserve"> data points to </w:t>
      </w:r>
      <w:proofErr w:type="spellStart"/>
      <w:r w:rsidRPr="004A1E76">
        <w:t>unlabeled</w:t>
      </w:r>
      <w:proofErr w:type="spellEnd"/>
      <w:r w:rsidRPr="004A1E76">
        <w:t xml:space="preserve"> data points based on their similarity. The basic idea is that points that are similar to each other are likely to have the same label.</w:t>
      </w:r>
    </w:p>
    <w:p w14:paraId="2AEF64FE" w14:textId="77777777" w:rsidR="004A1E76" w:rsidRPr="004A1E76" w:rsidRDefault="004A1E76" w:rsidP="004A1E76">
      <w:r w:rsidRPr="004A1E76">
        <w:t xml:space="preserve">To do mark propagation, we first start by </w:t>
      </w:r>
      <w:proofErr w:type="spellStart"/>
      <w:r w:rsidRPr="004A1E76">
        <w:t>labeling</w:t>
      </w:r>
      <w:proofErr w:type="spellEnd"/>
      <w:r w:rsidRPr="004A1E76">
        <w:t xml:space="preserve"> some of the data points. These points are called seed points. Then, we compute a similarity matrix between all pairs of data points. We use this matrix to propagate the labels from the seed points to the </w:t>
      </w:r>
      <w:proofErr w:type="spellStart"/>
      <w:r w:rsidRPr="004A1E76">
        <w:t>unlabeled</w:t>
      </w:r>
      <w:proofErr w:type="spellEnd"/>
      <w:r w:rsidRPr="004A1E76">
        <w:t xml:space="preserve"> points. The algorithm works in iterations, and at each iteration, the labels are updated based on the labels of the </w:t>
      </w:r>
      <w:proofErr w:type="spellStart"/>
      <w:r w:rsidRPr="004A1E76">
        <w:t>neighboring</w:t>
      </w:r>
      <w:proofErr w:type="spellEnd"/>
      <w:r w:rsidRPr="004A1E76">
        <w:t xml:space="preserve"> points.</w:t>
      </w:r>
    </w:p>
    <w:p w14:paraId="3D0235F2" w14:textId="77777777" w:rsidR="004A1E76" w:rsidRPr="004A1E76" w:rsidRDefault="004A1E76" w:rsidP="004A1E76">
      <w:r w:rsidRPr="004A1E76">
        <w:t>The process continues until the labels converge, i.e., they stop changing significantly. The final set of labels is then used to train a supervised learning algorithm.</w:t>
      </w:r>
    </w:p>
    <w:p w14:paraId="18DC5E4E" w14:textId="77777777" w:rsidR="004A1E76" w:rsidRPr="004A1E76" w:rsidRDefault="004A1E76" w:rsidP="004A1E76">
      <w:r w:rsidRPr="004A1E76">
        <w:t xml:space="preserve">Mark propagation can be useful when there is not enough </w:t>
      </w:r>
      <w:proofErr w:type="spellStart"/>
      <w:r w:rsidRPr="004A1E76">
        <w:t>labeled</w:t>
      </w:r>
      <w:proofErr w:type="spellEnd"/>
      <w:r w:rsidRPr="004A1E76">
        <w:t xml:space="preserve"> data to train a supervised learning algorithm. By propagating the labels from the </w:t>
      </w:r>
      <w:proofErr w:type="spellStart"/>
      <w:r w:rsidRPr="004A1E76">
        <w:t>labeled</w:t>
      </w:r>
      <w:proofErr w:type="spellEnd"/>
      <w:r w:rsidRPr="004A1E76">
        <w:t xml:space="preserve"> data to the </w:t>
      </w:r>
      <w:proofErr w:type="spellStart"/>
      <w:r w:rsidRPr="004A1E76">
        <w:t>unlabeled</w:t>
      </w:r>
      <w:proofErr w:type="spellEnd"/>
      <w:r w:rsidRPr="004A1E76">
        <w:t xml:space="preserve"> data, we can use the additional information to improve the performance of the algorithm.</w:t>
      </w:r>
    </w:p>
    <w:p w14:paraId="591AA48F" w14:textId="77777777" w:rsidR="004A1E76" w:rsidRPr="004A1E76" w:rsidRDefault="004A1E76" w:rsidP="004A1E76">
      <w:r w:rsidRPr="004A1E76">
        <w:t>There are different variations of mark propagation, but most of them follow the same basic idea of propagating the labels based on the similarity between the data points.</w:t>
      </w:r>
    </w:p>
    <w:p w14:paraId="0A5C0FE0" w14:textId="6E27F410" w:rsidR="0052560E" w:rsidRDefault="0052560E" w:rsidP="0052560E"/>
    <w:p w14:paraId="08D9BE39" w14:textId="77777777" w:rsidR="0052560E" w:rsidRDefault="0052560E" w:rsidP="0052560E">
      <w:r>
        <w:t>5. Provide two examples of clustering algorithms that can handle large datasets. And two that look for high-density areas?</w:t>
      </w:r>
    </w:p>
    <w:p w14:paraId="1E81CB11" w14:textId="77777777" w:rsidR="004A1E76" w:rsidRPr="004A1E76" w:rsidRDefault="004A1E76" w:rsidP="004A1E76">
      <w:r>
        <w:t xml:space="preserve">A5. </w:t>
      </w:r>
      <w:r w:rsidRPr="004A1E76">
        <w:br/>
        <w:t>Two examples of clustering algorithms that can handle large datasets are:</w:t>
      </w:r>
    </w:p>
    <w:p w14:paraId="74580145" w14:textId="77777777" w:rsidR="004A1E76" w:rsidRPr="004A1E76" w:rsidRDefault="004A1E76" w:rsidP="004A1E76">
      <w:pPr>
        <w:numPr>
          <w:ilvl w:val="0"/>
          <w:numId w:val="5"/>
        </w:numPr>
      </w:pPr>
      <w:proofErr w:type="spellStart"/>
      <w:r w:rsidRPr="004A1E76">
        <w:t>MiniBatchKMeans</w:t>
      </w:r>
      <w:proofErr w:type="spellEnd"/>
      <w:r w:rsidRPr="004A1E76">
        <w:t xml:space="preserve">: This is a variant of the K-Means algorithm that can handle large datasets by randomly sampling subsets of the dataset to perform each iteration of the algorithm. It is </w:t>
      </w:r>
      <w:r w:rsidRPr="004A1E76">
        <w:lastRenderedPageBreak/>
        <w:t>typically faster than the standard K-Means algorithm and can still produce high-quality results.</w:t>
      </w:r>
    </w:p>
    <w:p w14:paraId="6F35B9D0" w14:textId="77777777" w:rsidR="004A1E76" w:rsidRPr="004A1E76" w:rsidRDefault="004A1E76" w:rsidP="004A1E76">
      <w:pPr>
        <w:numPr>
          <w:ilvl w:val="0"/>
          <w:numId w:val="5"/>
        </w:numPr>
      </w:pPr>
      <w:r w:rsidRPr="004A1E76">
        <w:t>DBSCAN (Density-Based Spatial Clustering of Applications with Noise): This algorithm can handle large datasets by clustering points based on their density. It requires only a single pass through the dataset and can handle noise and outliers well.</w:t>
      </w:r>
    </w:p>
    <w:p w14:paraId="7B26433D" w14:textId="77777777" w:rsidR="004A1E76" w:rsidRPr="004A1E76" w:rsidRDefault="004A1E76" w:rsidP="004A1E76">
      <w:r w:rsidRPr="004A1E76">
        <w:t>Two examples of clustering algorithms that look for high-density areas are:</w:t>
      </w:r>
    </w:p>
    <w:p w14:paraId="05EE83E8" w14:textId="77777777" w:rsidR="004A1E76" w:rsidRPr="004A1E76" w:rsidRDefault="004A1E76" w:rsidP="004A1E76">
      <w:pPr>
        <w:numPr>
          <w:ilvl w:val="0"/>
          <w:numId w:val="6"/>
        </w:numPr>
      </w:pPr>
      <w:r w:rsidRPr="004A1E76">
        <w:t>Mean Shift: This algorithm identifies high-density areas by shifting a window over the data until it reaches the highest density region. It can handle non-spherical clusters and can adapt to different cluster shapes and sizes.</w:t>
      </w:r>
    </w:p>
    <w:p w14:paraId="2A4721CA" w14:textId="77777777" w:rsidR="004A1E76" w:rsidRPr="004A1E76" w:rsidRDefault="004A1E76" w:rsidP="004A1E76">
      <w:pPr>
        <w:numPr>
          <w:ilvl w:val="0"/>
          <w:numId w:val="6"/>
        </w:numPr>
      </w:pPr>
      <w:r w:rsidRPr="004A1E76">
        <w:t xml:space="preserve">OPTICS (Ordering Points </w:t>
      </w:r>
      <w:proofErr w:type="gramStart"/>
      <w:r w:rsidRPr="004A1E76">
        <w:t>To</w:t>
      </w:r>
      <w:proofErr w:type="gramEnd"/>
      <w:r w:rsidRPr="004A1E76">
        <w:t xml:space="preserve"> Identify the Clustering Structure): This is another density-based algorithm that identifies high-density areas and can handle clusters of varying densities. It also generates a hierarchical clustering structure that can be useful for visualizing the data.</w:t>
      </w:r>
    </w:p>
    <w:p w14:paraId="24634CE0" w14:textId="05E8194E" w:rsidR="0052560E" w:rsidRDefault="0052560E" w:rsidP="0052560E"/>
    <w:p w14:paraId="108901BF" w14:textId="77777777" w:rsidR="0052560E" w:rsidRDefault="0052560E" w:rsidP="0052560E">
      <w:r>
        <w:t>6. Can you think of a scenario in which constructive learning will be advantageous? How can you go about putting it into action?</w:t>
      </w:r>
    </w:p>
    <w:p w14:paraId="5078F99D" w14:textId="77777777" w:rsidR="004A1E76" w:rsidRPr="004A1E76" w:rsidRDefault="004A1E76" w:rsidP="004A1E76">
      <w:r>
        <w:t xml:space="preserve">A6. </w:t>
      </w:r>
      <w:r w:rsidRPr="004A1E76">
        <w:t>Constructive learning is a machine learning paradigm in which a model is incrementally built through a process of adding new structures to the existing knowledge. It can be useful in situations where the dataset is too large to be processed in one go or when data is arriving in a stream and needs to be processed on the fly.</w:t>
      </w:r>
    </w:p>
    <w:p w14:paraId="4C0CE9F4" w14:textId="77777777" w:rsidR="004A1E76" w:rsidRPr="004A1E76" w:rsidRDefault="004A1E76" w:rsidP="004A1E76">
      <w:r w:rsidRPr="004A1E76">
        <w:t>One scenario in which constructive learning can be advantageous is in recommender systems. In a traditional recommender system, the entire dataset is used to train a model, and the model is then used to make recommendations. However, in situations where new items or users are added regularly, it may be more effective to use constructive learning to update the model as new data becomes available. This approach ensures that the recommendations are always up-to-date and reflect the latest trends in the data.</w:t>
      </w:r>
    </w:p>
    <w:p w14:paraId="26782164" w14:textId="77777777" w:rsidR="004A1E76" w:rsidRPr="004A1E76" w:rsidRDefault="004A1E76" w:rsidP="004A1E76">
      <w:r w:rsidRPr="004A1E76">
        <w:t>To implement constructive learning in a recommender system, one can start with a simple model and then add new features or structures as new data becomes available. For example, a simple collaborative filtering model could be used to make recommendations, and then additional features such as user demographics or item metadata could be added to improve the accuracy of the recommendations. As new data arrives, the model can be updated with the new features, allowing it to adapt to changes in the data over time.</w:t>
      </w:r>
    </w:p>
    <w:p w14:paraId="7314C417" w14:textId="69A5B472" w:rsidR="0052560E" w:rsidRDefault="0052560E" w:rsidP="0052560E"/>
    <w:p w14:paraId="7EB3A009" w14:textId="77777777" w:rsidR="0052560E" w:rsidRDefault="0052560E" w:rsidP="0052560E">
      <w:r>
        <w:t>7. How do you tell the difference between anomaly and novelty detection?</w:t>
      </w:r>
    </w:p>
    <w:p w14:paraId="3EF35EB5" w14:textId="77777777" w:rsidR="004A1E76" w:rsidRPr="004A1E76" w:rsidRDefault="004A1E76" w:rsidP="004A1E76">
      <w:r>
        <w:t xml:space="preserve">A7. </w:t>
      </w:r>
      <w:r w:rsidRPr="004A1E76">
        <w:t>Anomaly detection and novelty detection are two types of unsupervised learning tasks that are used to identify unusual or unexpected patterns in data. The key difference between them is the type of data they are designed to handle.</w:t>
      </w:r>
    </w:p>
    <w:p w14:paraId="198517F4" w14:textId="77777777" w:rsidR="004A1E76" w:rsidRPr="004A1E76" w:rsidRDefault="004A1E76" w:rsidP="004A1E76">
      <w:r w:rsidRPr="004A1E76">
        <w:t>Anomaly detection is used when the dataset has a known set of normal patterns, and the objective is to detect any instances that deviate significantly from these normal patterns. These deviant instances are referred to as anomalies or outliers. Anomaly detection algorithms are designed to learn the normal patterns of the dataset and identify any instances that fall outside these patterns.</w:t>
      </w:r>
    </w:p>
    <w:p w14:paraId="21F4A916" w14:textId="77777777" w:rsidR="004A1E76" w:rsidRPr="004A1E76" w:rsidRDefault="004A1E76" w:rsidP="004A1E76">
      <w:r w:rsidRPr="004A1E76">
        <w:lastRenderedPageBreak/>
        <w:t>Novelty detection, on the other hand, is used when the dataset does not have a known set of normal patterns. The objective is to identify any new or novel instances that have not been seen before. These instances are not necessarily outliers, but they differ significantly from the rest of the data. Novelty detection algorithms are designed to identify these instances by learning the general structure of the data and identifying any instances that do not fit this structure.</w:t>
      </w:r>
    </w:p>
    <w:p w14:paraId="4207625F" w14:textId="77777777" w:rsidR="004A1E76" w:rsidRPr="004A1E76" w:rsidRDefault="004A1E76" w:rsidP="004A1E76">
      <w:r w:rsidRPr="004A1E76">
        <w:t xml:space="preserve">In summary, anomaly detection is used when there are known normal patterns and the objective is to identify any instances that deviate significantly from these patterns, while novelty detection is used when there are no known normal </w:t>
      </w:r>
      <w:proofErr w:type="gramStart"/>
      <w:r w:rsidRPr="004A1E76">
        <w:t>patterns</w:t>
      </w:r>
      <w:proofErr w:type="gramEnd"/>
      <w:r w:rsidRPr="004A1E76">
        <w:t xml:space="preserve"> and the objective is to identify any new or novel instances.</w:t>
      </w:r>
    </w:p>
    <w:p w14:paraId="4C0F78DF" w14:textId="3055A4E3" w:rsidR="0052560E" w:rsidRDefault="0052560E" w:rsidP="0052560E"/>
    <w:p w14:paraId="089CE9BE" w14:textId="77777777" w:rsidR="0052560E" w:rsidRDefault="0052560E" w:rsidP="0052560E">
      <w:r>
        <w:t>8. What is a Gaussian mixture, and how does it work? What are some of the things you can do about it?</w:t>
      </w:r>
    </w:p>
    <w:p w14:paraId="23390651" w14:textId="77777777" w:rsidR="004A1E76" w:rsidRPr="004A1E76" w:rsidRDefault="004A1E76" w:rsidP="004A1E76">
      <w:r>
        <w:t xml:space="preserve">A8. </w:t>
      </w:r>
      <w:r w:rsidRPr="004A1E76">
        <w:t>A Gaussian mixture is a probabilistic model that represents the distribution of a dataset as a mixture of multiple Gaussian distributions, where each component represents a cluster of the data. The model assumes that the data points are generated from a mixture of these Gaussian distributions, each with its own mean and covariance.</w:t>
      </w:r>
    </w:p>
    <w:p w14:paraId="5DB41AB4" w14:textId="77777777" w:rsidR="004A1E76" w:rsidRPr="004A1E76" w:rsidRDefault="004A1E76" w:rsidP="004A1E76">
      <w:r w:rsidRPr="004A1E76">
        <w:t>In other words, a Gaussian mixture model (GMM) attempts to identify the underlying probability distribution that generated the observed data. It works by first randomly initializing the means and covariances of the Gaussian distributions, and then iteratively updating these parameters to maximize the likelihood of the data under the model. Once the model has been trained, it can be used to cluster new data points into the different Gaussian components.</w:t>
      </w:r>
    </w:p>
    <w:p w14:paraId="61715DF4" w14:textId="77777777" w:rsidR="004A1E76" w:rsidRPr="004A1E76" w:rsidRDefault="004A1E76" w:rsidP="004A1E76">
      <w:r w:rsidRPr="004A1E76">
        <w:t>One of the main advantages of GMMs is their ability to capture complex, non-linear relationships in the data. They can also handle datasets with missing or noisy data by estimating the probability of missing values.</w:t>
      </w:r>
    </w:p>
    <w:p w14:paraId="552E4F6D" w14:textId="77777777" w:rsidR="004A1E76" w:rsidRPr="004A1E76" w:rsidRDefault="004A1E76" w:rsidP="004A1E76">
      <w:r w:rsidRPr="004A1E76">
        <w:t>Some things that can be done with GMMs include:</w:t>
      </w:r>
    </w:p>
    <w:p w14:paraId="6CA9F71D" w14:textId="77777777" w:rsidR="004A1E76" w:rsidRPr="004A1E76" w:rsidRDefault="004A1E76" w:rsidP="004A1E76">
      <w:pPr>
        <w:numPr>
          <w:ilvl w:val="0"/>
          <w:numId w:val="7"/>
        </w:numPr>
      </w:pPr>
      <w:r w:rsidRPr="004A1E76">
        <w:t>Clustering: Since GMMs model the underlying distribution of the data, they can be used to identify clusters in the data.</w:t>
      </w:r>
    </w:p>
    <w:p w14:paraId="4F7A10AA" w14:textId="77777777" w:rsidR="004A1E76" w:rsidRPr="004A1E76" w:rsidRDefault="004A1E76" w:rsidP="004A1E76">
      <w:pPr>
        <w:numPr>
          <w:ilvl w:val="0"/>
          <w:numId w:val="7"/>
        </w:numPr>
      </w:pPr>
      <w:r w:rsidRPr="004A1E76">
        <w:t>Density estimation: GMMs can be used to estimate the probability density function of the data, which can be useful for outlier detection.</w:t>
      </w:r>
    </w:p>
    <w:p w14:paraId="18DE30C9" w14:textId="77777777" w:rsidR="004A1E76" w:rsidRPr="004A1E76" w:rsidRDefault="004A1E76" w:rsidP="004A1E76">
      <w:pPr>
        <w:numPr>
          <w:ilvl w:val="0"/>
          <w:numId w:val="7"/>
        </w:numPr>
      </w:pPr>
      <w:r w:rsidRPr="004A1E76">
        <w:t>Dimensionality reduction: GMMs can be used for unsupervised feature extraction and dimensionality reduction by reducing the number of Gaussian components in the model.</w:t>
      </w:r>
    </w:p>
    <w:p w14:paraId="06BFD2A0" w14:textId="1F025F7F" w:rsidR="0052560E" w:rsidRDefault="0052560E" w:rsidP="0052560E"/>
    <w:p w14:paraId="43493A40" w14:textId="7843207E" w:rsidR="00B915EE" w:rsidRDefault="0052560E" w:rsidP="0052560E">
      <w:r>
        <w:t>9. When using a Gaussian mixture model, can you name two techniques for determining the correct number of clusters?</w:t>
      </w:r>
    </w:p>
    <w:p w14:paraId="7179735D" w14:textId="77777777" w:rsidR="004A1E76" w:rsidRPr="004A1E76" w:rsidRDefault="004A1E76" w:rsidP="004A1E76">
      <w:r>
        <w:t xml:space="preserve">A9. </w:t>
      </w:r>
      <w:r w:rsidRPr="004A1E76">
        <w:br/>
        <w:t>Yes, here are two techniques for determining the correct number of clusters when using a Gaussian mixture model:</w:t>
      </w:r>
    </w:p>
    <w:p w14:paraId="5B4BB3FD" w14:textId="77777777" w:rsidR="004A1E76" w:rsidRPr="004A1E76" w:rsidRDefault="004A1E76" w:rsidP="004A1E76">
      <w:pPr>
        <w:numPr>
          <w:ilvl w:val="0"/>
          <w:numId w:val="8"/>
        </w:numPr>
      </w:pPr>
      <w:r w:rsidRPr="004A1E76">
        <w:t xml:space="preserve">Akaike information criterion (AIC): The AIC measures the quality of a model while </w:t>
      </w:r>
      <w:proofErr w:type="gramStart"/>
      <w:r w:rsidRPr="004A1E76">
        <w:t>taking into account</w:t>
      </w:r>
      <w:proofErr w:type="gramEnd"/>
      <w:r w:rsidRPr="004A1E76">
        <w:t xml:space="preserve"> the number of parameters used in the model. The lower the AIC score, the better </w:t>
      </w:r>
      <w:r w:rsidRPr="004A1E76">
        <w:lastRenderedPageBreak/>
        <w:t>the model. Therefore, we can use the AIC score to select the number of clusters that provides the best balance between model quality and complexity.</w:t>
      </w:r>
    </w:p>
    <w:p w14:paraId="0244DED6" w14:textId="77777777" w:rsidR="004A1E76" w:rsidRPr="004A1E76" w:rsidRDefault="004A1E76" w:rsidP="004A1E76">
      <w:pPr>
        <w:numPr>
          <w:ilvl w:val="0"/>
          <w:numId w:val="8"/>
        </w:numPr>
      </w:pPr>
      <w:r w:rsidRPr="004A1E76">
        <w:t xml:space="preserve">Bayesian information criterion (BIC): Like the AIC, the BIC is a measure of model quality that </w:t>
      </w:r>
      <w:proofErr w:type="gramStart"/>
      <w:r w:rsidRPr="004A1E76">
        <w:t>takes into account</w:t>
      </w:r>
      <w:proofErr w:type="gramEnd"/>
      <w:r w:rsidRPr="004A1E76">
        <w:t xml:space="preserve"> the number of parameters used. The BIC, however, penalizes models with more parameters more severely than the AIC. Therefore, we can use the BIC score to select the number of clusters that provides the best balance between model quality and complexity, similar to the AIC.</w:t>
      </w:r>
    </w:p>
    <w:p w14:paraId="424274B7" w14:textId="272556C4" w:rsidR="004A1E76" w:rsidRDefault="004A1E76" w:rsidP="0052560E"/>
    <w:sectPr w:rsidR="004A1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4903"/>
    <w:multiLevelType w:val="multilevel"/>
    <w:tmpl w:val="52B8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25335"/>
    <w:multiLevelType w:val="multilevel"/>
    <w:tmpl w:val="DBF2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82121"/>
    <w:multiLevelType w:val="multilevel"/>
    <w:tmpl w:val="7054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F7580"/>
    <w:multiLevelType w:val="multilevel"/>
    <w:tmpl w:val="2658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CD7564"/>
    <w:multiLevelType w:val="multilevel"/>
    <w:tmpl w:val="8478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5D34DD"/>
    <w:multiLevelType w:val="multilevel"/>
    <w:tmpl w:val="6820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8364D"/>
    <w:multiLevelType w:val="multilevel"/>
    <w:tmpl w:val="ABE28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109695">
    <w:abstractNumId w:val="2"/>
  </w:num>
  <w:num w:numId="2" w16cid:durableId="262693994">
    <w:abstractNumId w:val="3"/>
  </w:num>
  <w:num w:numId="3" w16cid:durableId="592975154">
    <w:abstractNumId w:val="1"/>
  </w:num>
  <w:num w:numId="4" w16cid:durableId="1198354595">
    <w:abstractNumId w:val="6"/>
  </w:num>
  <w:num w:numId="5" w16cid:durableId="297689973">
    <w:abstractNumId w:val="4"/>
  </w:num>
  <w:num w:numId="6" w16cid:durableId="990524046">
    <w:abstractNumId w:val="7"/>
  </w:num>
  <w:num w:numId="7" w16cid:durableId="229384769">
    <w:abstractNumId w:val="5"/>
  </w:num>
  <w:num w:numId="8" w16cid:durableId="410738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372"/>
    <w:rsid w:val="004A1E76"/>
    <w:rsid w:val="0052560E"/>
    <w:rsid w:val="00B915EE"/>
    <w:rsid w:val="00DC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3E93"/>
  <w15:chartTrackingRefBased/>
  <w15:docId w15:val="{71B5D813-BDFD-45AE-8D20-9EBE4611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E76"/>
    <w:pPr>
      <w:ind w:left="720"/>
      <w:contextualSpacing/>
    </w:pPr>
  </w:style>
  <w:style w:type="paragraph" w:styleId="NormalWeb">
    <w:name w:val="Normal (Web)"/>
    <w:basedOn w:val="Normal"/>
    <w:uiPriority w:val="99"/>
    <w:semiHidden/>
    <w:unhideWhenUsed/>
    <w:rsid w:val="004A1E7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162815658">
      <w:bodyDiv w:val="1"/>
      <w:marLeft w:val="0"/>
      <w:marRight w:val="0"/>
      <w:marTop w:val="0"/>
      <w:marBottom w:val="0"/>
      <w:divBdr>
        <w:top w:val="none" w:sz="0" w:space="0" w:color="auto"/>
        <w:left w:val="none" w:sz="0" w:space="0" w:color="auto"/>
        <w:bottom w:val="none" w:sz="0" w:space="0" w:color="auto"/>
        <w:right w:val="none" w:sz="0" w:space="0" w:color="auto"/>
      </w:divBdr>
    </w:div>
    <w:div w:id="323583324">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96061037">
      <w:bodyDiv w:val="1"/>
      <w:marLeft w:val="0"/>
      <w:marRight w:val="0"/>
      <w:marTop w:val="0"/>
      <w:marBottom w:val="0"/>
      <w:divBdr>
        <w:top w:val="none" w:sz="0" w:space="0" w:color="auto"/>
        <w:left w:val="none" w:sz="0" w:space="0" w:color="auto"/>
        <w:bottom w:val="none" w:sz="0" w:space="0" w:color="auto"/>
        <w:right w:val="none" w:sz="0" w:space="0" w:color="auto"/>
      </w:divBdr>
    </w:div>
    <w:div w:id="793444554">
      <w:bodyDiv w:val="1"/>
      <w:marLeft w:val="0"/>
      <w:marRight w:val="0"/>
      <w:marTop w:val="0"/>
      <w:marBottom w:val="0"/>
      <w:divBdr>
        <w:top w:val="none" w:sz="0" w:space="0" w:color="auto"/>
        <w:left w:val="none" w:sz="0" w:space="0" w:color="auto"/>
        <w:bottom w:val="none" w:sz="0" w:space="0" w:color="auto"/>
        <w:right w:val="none" w:sz="0" w:space="0" w:color="auto"/>
      </w:divBdr>
    </w:div>
    <w:div w:id="929503967">
      <w:bodyDiv w:val="1"/>
      <w:marLeft w:val="0"/>
      <w:marRight w:val="0"/>
      <w:marTop w:val="0"/>
      <w:marBottom w:val="0"/>
      <w:divBdr>
        <w:top w:val="none" w:sz="0" w:space="0" w:color="auto"/>
        <w:left w:val="none" w:sz="0" w:space="0" w:color="auto"/>
        <w:bottom w:val="none" w:sz="0" w:space="0" w:color="auto"/>
        <w:right w:val="none" w:sz="0" w:space="0" w:color="auto"/>
      </w:divBdr>
    </w:div>
    <w:div w:id="939488343">
      <w:bodyDiv w:val="1"/>
      <w:marLeft w:val="0"/>
      <w:marRight w:val="0"/>
      <w:marTop w:val="0"/>
      <w:marBottom w:val="0"/>
      <w:divBdr>
        <w:top w:val="none" w:sz="0" w:space="0" w:color="auto"/>
        <w:left w:val="none" w:sz="0" w:space="0" w:color="auto"/>
        <w:bottom w:val="none" w:sz="0" w:space="0" w:color="auto"/>
        <w:right w:val="none" w:sz="0" w:space="0" w:color="auto"/>
      </w:divBdr>
    </w:div>
    <w:div w:id="1003166719">
      <w:bodyDiv w:val="1"/>
      <w:marLeft w:val="0"/>
      <w:marRight w:val="0"/>
      <w:marTop w:val="0"/>
      <w:marBottom w:val="0"/>
      <w:divBdr>
        <w:top w:val="none" w:sz="0" w:space="0" w:color="auto"/>
        <w:left w:val="none" w:sz="0" w:space="0" w:color="auto"/>
        <w:bottom w:val="none" w:sz="0" w:space="0" w:color="auto"/>
        <w:right w:val="none" w:sz="0" w:space="0" w:color="auto"/>
      </w:divBdr>
    </w:div>
    <w:div w:id="1087193677">
      <w:bodyDiv w:val="1"/>
      <w:marLeft w:val="0"/>
      <w:marRight w:val="0"/>
      <w:marTop w:val="0"/>
      <w:marBottom w:val="0"/>
      <w:divBdr>
        <w:top w:val="none" w:sz="0" w:space="0" w:color="auto"/>
        <w:left w:val="none" w:sz="0" w:space="0" w:color="auto"/>
        <w:bottom w:val="none" w:sz="0" w:space="0" w:color="auto"/>
        <w:right w:val="none" w:sz="0" w:space="0" w:color="auto"/>
      </w:divBdr>
    </w:div>
    <w:div w:id="18084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1782</Words>
  <Characters>10160</Characters>
  <Application>Microsoft Office Word</Application>
  <DocSecurity>0</DocSecurity>
  <Lines>84</Lines>
  <Paragraphs>23</Paragraphs>
  <ScaleCrop>false</ScaleCrop>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2021-03-03T17:24:00Z</dcterms:created>
  <dcterms:modified xsi:type="dcterms:W3CDTF">2023-05-11T12:08:00Z</dcterms:modified>
</cp:coreProperties>
</file>