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29A10940" w:rsidR="00265060" w:rsidRDefault="00265060" w:rsidP="00265060">
      <w:r>
        <w:t>1. What is the definition of a target function? In the sense of a real-life example, express the target function. How is a target function's fitness assessed?</w:t>
      </w:r>
    </w:p>
    <w:p w14:paraId="24833CF2" w14:textId="77777777" w:rsidR="00880F45" w:rsidRPr="00880F45" w:rsidRDefault="00880F45" w:rsidP="00880F45">
      <w:r>
        <w:t xml:space="preserve">A1. </w:t>
      </w:r>
      <w:r w:rsidRPr="00880F45">
        <w:t>In machine learning, the target function is the actual function that we are trying to approximate with a model. It maps the input variables to the output variable that we want to predict.</w:t>
      </w:r>
    </w:p>
    <w:p w14:paraId="59C5D5E5" w14:textId="77777777" w:rsidR="00880F45" w:rsidRPr="00880F45" w:rsidRDefault="00880F45" w:rsidP="00880F45">
      <w:r w:rsidRPr="00880F45">
        <w:t>For example, in a medical study, the target function could be to predict whether a patient will develop diabetes in the future based on their age, gender, family history, and other health parameters. In this case, the target function would map the input variables (age, gender, family history, health parameters) to the output variable (diabetes or no diabetes).</w:t>
      </w:r>
    </w:p>
    <w:p w14:paraId="15ABA50F" w14:textId="77777777" w:rsidR="00880F45" w:rsidRPr="00880F45" w:rsidRDefault="00880F45" w:rsidP="00880F45">
      <w:r w:rsidRPr="00880F45">
        <w:t>The fitness of a target function is evaluated by comparing the predicted output values with the actual output values in the training data set. The goal is to minimize the difference between the predicted output and the actual output. This is done by adjusting the model parameters and finding the optimal combination of parameters that yields the best predictions. Once the model is trained and optimized, it can be used to make predictions on new, unseen data.</w:t>
      </w:r>
    </w:p>
    <w:p w14:paraId="21EC9A25" w14:textId="74E7F561" w:rsidR="00880F45" w:rsidRDefault="00880F45" w:rsidP="00265060"/>
    <w:p w14:paraId="1F4D8C28" w14:textId="2708311A" w:rsidR="00265060" w:rsidRDefault="00265060" w:rsidP="00265060">
      <w:r>
        <w:t>2. What are predictive models, and how do they work? What are descriptive types, and how do you use them? Examples of both types of models should be provided. Distinguish between these two forms of models.</w:t>
      </w:r>
    </w:p>
    <w:p w14:paraId="207575E1" w14:textId="77777777" w:rsidR="00880F45" w:rsidRPr="00880F45" w:rsidRDefault="00880F45" w:rsidP="00880F45">
      <w:r>
        <w:t xml:space="preserve">A2. </w:t>
      </w:r>
      <w:r w:rsidRPr="00880F45">
        <w:br/>
        <w:t>Predictive models are machine learning models that are designed to make predictions or forecasts based on input data. These models use statistical algorithms to learn patterns in the input data and then make predictions about future data points. Examples of predictive models include linear regression, decision trees, random forests, and neural networks.</w:t>
      </w:r>
    </w:p>
    <w:p w14:paraId="5537F8CD" w14:textId="77777777" w:rsidR="00880F45" w:rsidRPr="00880F45" w:rsidRDefault="00880F45" w:rsidP="00880F45">
      <w:r w:rsidRPr="00880F45">
        <w:t>Descriptive models, on the other hand, are designed to describe the underlying relationships in a dataset. These models use statistical algorithms to identify patterns and correlations in the data and are typically used to gain insights into the data. Examples of descriptive models include clustering algorithms, association rules, and principal component analysis.</w:t>
      </w:r>
    </w:p>
    <w:p w14:paraId="5F50B5ED" w14:textId="77777777" w:rsidR="00880F45" w:rsidRPr="00880F45" w:rsidRDefault="00880F45" w:rsidP="00880F45">
      <w:r w:rsidRPr="00880F45">
        <w:t>To distinguish between these two types of models, predictive models focus on making accurate predictions about future data, while descriptive models focus on understanding the relationships between variables in a dataset. Predictive models are often used in applications such as financial forecasting, fraud detection, and recommendation systems, while descriptive models are used in applications such as market segmentation, customer profiling, and trend analysis.</w:t>
      </w:r>
    </w:p>
    <w:p w14:paraId="00507AE8" w14:textId="36601CB1" w:rsidR="00880F45" w:rsidRDefault="00880F45" w:rsidP="00265060"/>
    <w:p w14:paraId="7D06ACA6" w14:textId="521E05BB" w:rsidR="00265060" w:rsidRDefault="00265060" w:rsidP="00265060">
      <w:r>
        <w:t>3. Describe the method of assessing a classification model's efficiency in detail. Describe the various measurement parameters.</w:t>
      </w:r>
    </w:p>
    <w:p w14:paraId="243C2701" w14:textId="77777777" w:rsidR="00880F45" w:rsidRPr="00880F45" w:rsidRDefault="00880F45" w:rsidP="00880F45">
      <w:r>
        <w:t xml:space="preserve">A3. </w:t>
      </w:r>
      <w:r w:rsidRPr="00880F45">
        <w:t>Assessing the efficiency of a classification model involves evaluating the performance of the model in terms of how accurately it can classify instances into their respective classes. The following are some of the commonly used measurement parameters:</w:t>
      </w:r>
    </w:p>
    <w:p w14:paraId="32B11241" w14:textId="77777777" w:rsidR="00880F45" w:rsidRPr="00880F45" w:rsidRDefault="00880F45" w:rsidP="00880F45">
      <w:pPr>
        <w:numPr>
          <w:ilvl w:val="0"/>
          <w:numId w:val="7"/>
        </w:numPr>
      </w:pPr>
      <w:r w:rsidRPr="00880F45">
        <w:t>Confusion matrix: A confusion matrix is a table that summarizes the performance of a classification model by showing the number of correctly and incorrectly classified instances for each class. It consists of four values: true positives (TP), true negatives (TN), false positives (FP), and false negatives (FN).</w:t>
      </w:r>
    </w:p>
    <w:p w14:paraId="4E1606A1" w14:textId="77777777" w:rsidR="00880F45" w:rsidRPr="00880F45" w:rsidRDefault="00880F45" w:rsidP="00880F45">
      <w:pPr>
        <w:numPr>
          <w:ilvl w:val="0"/>
          <w:numId w:val="7"/>
        </w:numPr>
      </w:pPr>
      <w:r w:rsidRPr="00880F45">
        <w:lastRenderedPageBreak/>
        <w:t>Accuracy: Accuracy is the most widely used measurement parameter to evaluate the performance of a classification model. It is the proportion of correctly classified instances to the total number of instances.</w:t>
      </w:r>
    </w:p>
    <w:p w14:paraId="3E091F1D" w14:textId="77777777" w:rsidR="00880F45" w:rsidRPr="00880F45" w:rsidRDefault="00880F45" w:rsidP="00880F45">
      <w:pPr>
        <w:numPr>
          <w:ilvl w:val="0"/>
          <w:numId w:val="7"/>
        </w:numPr>
      </w:pPr>
      <w:r w:rsidRPr="00880F45">
        <w:t>Precision: Precision is the number of true positive predictions divided by the total number of positive predictions. It measures the ability of the model to avoid making false positive predictions.</w:t>
      </w:r>
    </w:p>
    <w:p w14:paraId="7EFB6017" w14:textId="77777777" w:rsidR="00880F45" w:rsidRPr="00880F45" w:rsidRDefault="00880F45" w:rsidP="00880F45">
      <w:pPr>
        <w:numPr>
          <w:ilvl w:val="0"/>
          <w:numId w:val="7"/>
        </w:numPr>
      </w:pPr>
      <w:r w:rsidRPr="00880F45">
        <w:t>Recall: Recall is the number of true positive predictions divided by the total number of actual positive instances. It measures the ability of the model to detect positive instances.</w:t>
      </w:r>
    </w:p>
    <w:p w14:paraId="0CA25A47" w14:textId="77777777" w:rsidR="00880F45" w:rsidRPr="00880F45" w:rsidRDefault="00880F45" w:rsidP="00880F45">
      <w:pPr>
        <w:numPr>
          <w:ilvl w:val="0"/>
          <w:numId w:val="7"/>
        </w:numPr>
      </w:pPr>
      <w:r w:rsidRPr="00880F45">
        <w:t>F1-score: F1-score is the harmonic mean of precision and recall. It is a balanced measurement parameter that considers both precision and recall.</w:t>
      </w:r>
    </w:p>
    <w:p w14:paraId="4B6E1C73" w14:textId="77777777" w:rsidR="00880F45" w:rsidRPr="00880F45" w:rsidRDefault="00880F45" w:rsidP="00880F45">
      <w:pPr>
        <w:numPr>
          <w:ilvl w:val="0"/>
          <w:numId w:val="7"/>
        </w:numPr>
      </w:pPr>
      <w:r w:rsidRPr="00880F45">
        <w:t>ROC curve: ROC (Receiver Operating Characteristic) curve is a graphical representation of the performance of a classification model. It plots the true positive rate (sensitivity) against the false positive rate (1 - specificity) for different classification thresholds.</w:t>
      </w:r>
    </w:p>
    <w:p w14:paraId="5A464CA1" w14:textId="77777777" w:rsidR="00880F45" w:rsidRPr="00880F45" w:rsidRDefault="00880F45" w:rsidP="00880F45">
      <w:pPr>
        <w:numPr>
          <w:ilvl w:val="0"/>
          <w:numId w:val="7"/>
        </w:numPr>
      </w:pPr>
      <w:r w:rsidRPr="00880F45">
        <w:t>AUC: AUC (Area Under the ROC Curve) is the area under the ROC curve. It provides an aggregate measure of performance across all possible classification thresholds.</w:t>
      </w:r>
    </w:p>
    <w:p w14:paraId="55F6A90F" w14:textId="77777777" w:rsidR="00880F45" w:rsidRPr="00880F45" w:rsidRDefault="00880F45" w:rsidP="00880F45">
      <w:r w:rsidRPr="00880F45">
        <w:t>For example, let's consider a classification model that is used to predict whether a customer will buy a product or not based on their demographics and buying history. The target variable is a binary variable (buy or not buy). The efficiency of the model can be assessed using the above-mentioned measurement parameters. The confusion matrix will provide a detailed summary of the model's performance for each class. The accuracy of the model will provide an overall idea of how well the model is performing. The precision and recall will provide information about the model's ability to avoid false positive and false negative predictions, respectively. The F1-score will give a balanced view of the model's performance. The ROC curve and AUC will provide a graphical representation of the model's performance and a measure of the model's ability to distinguish between positive and negative instances.</w:t>
      </w:r>
    </w:p>
    <w:p w14:paraId="72C085DA" w14:textId="77777777" w:rsidR="00880F45" w:rsidRPr="00880F45" w:rsidRDefault="00880F45" w:rsidP="00880F45">
      <w:pPr>
        <w:rPr>
          <w:vanish/>
        </w:rPr>
      </w:pPr>
      <w:r w:rsidRPr="00880F45">
        <w:rPr>
          <w:vanish/>
        </w:rPr>
        <w:t>Top of Form</w:t>
      </w:r>
    </w:p>
    <w:p w14:paraId="64CEB9FD" w14:textId="39321E02" w:rsidR="00880F45" w:rsidRDefault="00880F45" w:rsidP="00265060"/>
    <w:p w14:paraId="17E6C458" w14:textId="77777777" w:rsidR="00265060" w:rsidRDefault="00265060" w:rsidP="00265060">
      <w:r>
        <w:t xml:space="preserve">4. </w:t>
      </w:r>
    </w:p>
    <w:p w14:paraId="041A5F82" w14:textId="37DAB702" w:rsidR="00265060" w:rsidRDefault="00265060" w:rsidP="00265060">
      <w:r>
        <w:t xml:space="preserve">      </w:t>
      </w:r>
      <w:proofErr w:type="spellStart"/>
      <w:r>
        <w:t>i</w:t>
      </w:r>
      <w:proofErr w:type="spellEnd"/>
      <w:r>
        <w:t>. In the sense of machine learning models, what is underfitting? What is the most common reason for underfitting?</w:t>
      </w:r>
    </w:p>
    <w:p w14:paraId="5CABA5AF" w14:textId="19A5E7E7" w:rsidR="00880F45" w:rsidRDefault="00880F45" w:rsidP="00265060">
      <w:r w:rsidRPr="00880F45">
        <w:t>Underfitting occurs when the model cannot accurately represent the underlying relationship between the input and output data. The model has poor performance on both the training and testing data, indicating that it is too simple to model the data. The most common reason for underfitting is using a model that is too basic or lacking sufficient parameters to fit the complexity of the data.</w:t>
      </w:r>
    </w:p>
    <w:p w14:paraId="02CEB3CE" w14:textId="4806E06E" w:rsidR="00265060" w:rsidRDefault="00265060" w:rsidP="00265060">
      <w:r>
        <w:t xml:space="preserve">     ii. What does it mean to overfit? When is it going to happen?</w:t>
      </w:r>
    </w:p>
    <w:p w14:paraId="4ADCBB7F" w14:textId="7F174AFB" w:rsidR="00880F45" w:rsidRDefault="00880F45" w:rsidP="00265060">
      <w:r w:rsidRPr="00880F45">
        <w:t>Overfitting occurs when the model becomes too complex, and it starts fitting the noise in the data rather than the underlying patterns. This results in a model that performs well on the training data but poorly on the testing data, indicating that it has learned the specific examples in the training data too well and is unable to generalize to new data. Overfitting can occur when the model has too many parameters, or when it is trained for too long, resulting in it becoming too specialized to the training data.</w:t>
      </w:r>
    </w:p>
    <w:p w14:paraId="4ED49471" w14:textId="5B7D92FC" w:rsidR="00265060" w:rsidRDefault="00265060" w:rsidP="00265060">
      <w:r>
        <w:lastRenderedPageBreak/>
        <w:t xml:space="preserve">    iii. In the sense of model fitting, explain the bias-variance trade-off.</w:t>
      </w:r>
    </w:p>
    <w:p w14:paraId="7B7CBDC9" w14:textId="22915150" w:rsidR="00880F45" w:rsidRDefault="00880F45" w:rsidP="00265060">
      <w:r w:rsidRPr="00880F45">
        <w:t>The bias-variance trade-off is a fundamental concept in model fitting. Bias refers to the error that occurs when a model is unable to capture the true relationship between the input and output data. Variance refers to the error that occurs when a model is overly sensitive to the training data and is unable to generalize to new data. The goal is to find a model with low bias and low variance that can accurately capture the underlying patterns in the data. As the complexity of the model increases, the bias decreases, but the variance increases. As a result, finding the right balance between bias and variance is critical to creating a model that can accurately predict new data.</w:t>
      </w:r>
    </w:p>
    <w:p w14:paraId="3BE928C7" w14:textId="77777777" w:rsidR="00880F45" w:rsidRDefault="00880F45" w:rsidP="00265060"/>
    <w:p w14:paraId="4C4F8C24" w14:textId="7ACE3567" w:rsidR="00265060" w:rsidRDefault="00265060" w:rsidP="00265060">
      <w:r>
        <w:t>5. Is it possible to boost the efficiency of a learning model? If so, please clarify how.</w:t>
      </w:r>
    </w:p>
    <w:p w14:paraId="2493554E" w14:textId="77777777" w:rsidR="00880F45" w:rsidRPr="00880F45" w:rsidRDefault="00880F45" w:rsidP="00880F45">
      <w:r>
        <w:t xml:space="preserve">A5. </w:t>
      </w:r>
      <w:r w:rsidRPr="00880F45">
        <w:t>Yes, it is possible to enhance the performance of a learning model. Here are some methods to improve a learning model's efficiency:</w:t>
      </w:r>
    </w:p>
    <w:p w14:paraId="433C5752" w14:textId="77777777" w:rsidR="00880F45" w:rsidRPr="00880F45" w:rsidRDefault="00880F45" w:rsidP="00880F45">
      <w:pPr>
        <w:numPr>
          <w:ilvl w:val="0"/>
          <w:numId w:val="8"/>
        </w:numPr>
      </w:pPr>
      <w:r w:rsidRPr="00880F45">
        <w:t>Feature Engineering: It refers to the process of selecting and extracting useful features from the data. Better feature engineering can lead to better model performance.</w:t>
      </w:r>
    </w:p>
    <w:p w14:paraId="7CEEB14A" w14:textId="77777777" w:rsidR="00880F45" w:rsidRPr="00880F45" w:rsidRDefault="00880F45" w:rsidP="00880F45">
      <w:pPr>
        <w:numPr>
          <w:ilvl w:val="0"/>
          <w:numId w:val="8"/>
        </w:numPr>
      </w:pPr>
      <w:r w:rsidRPr="00880F45">
        <w:t>Hyperparameter Tuning: Most learning models have several hyperparameters that can be adjusted to improve model performance. Hyperparameter tuning entails finding the optimum hyperparameters for the learning model.</w:t>
      </w:r>
    </w:p>
    <w:p w14:paraId="6C144F2E" w14:textId="77777777" w:rsidR="00880F45" w:rsidRPr="00880F45" w:rsidRDefault="00880F45" w:rsidP="00880F45">
      <w:pPr>
        <w:numPr>
          <w:ilvl w:val="0"/>
          <w:numId w:val="8"/>
        </w:numPr>
      </w:pPr>
      <w:r w:rsidRPr="00880F45">
        <w:t>Ensemble Learning: Ensemble learning refers to combining the outputs of several learning models to obtain better predictions. This technique can enhance the accuracy of a model and decrease the likelihood of overfitting.</w:t>
      </w:r>
    </w:p>
    <w:p w14:paraId="622E75BF" w14:textId="77777777" w:rsidR="00880F45" w:rsidRPr="00880F45" w:rsidRDefault="00880F45" w:rsidP="00880F45">
      <w:pPr>
        <w:numPr>
          <w:ilvl w:val="0"/>
          <w:numId w:val="8"/>
        </w:numPr>
      </w:pPr>
      <w:r w:rsidRPr="00880F45">
        <w:t>Regularization: Regularization is a technique used to prevent overfitting by adding a penalty term to the loss function of the model.</w:t>
      </w:r>
    </w:p>
    <w:p w14:paraId="2B67F8BB" w14:textId="77777777" w:rsidR="00880F45" w:rsidRPr="00880F45" w:rsidRDefault="00880F45" w:rsidP="00880F45">
      <w:pPr>
        <w:numPr>
          <w:ilvl w:val="0"/>
          <w:numId w:val="8"/>
        </w:numPr>
      </w:pPr>
      <w:r w:rsidRPr="00880F45">
        <w:t>Increasing the size of the training dataset: More data means more knowledge for the model, and as a result, better performance.</w:t>
      </w:r>
    </w:p>
    <w:p w14:paraId="4EBDD754" w14:textId="77777777" w:rsidR="00880F45" w:rsidRPr="00880F45" w:rsidRDefault="00880F45" w:rsidP="00880F45">
      <w:pPr>
        <w:numPr>
          <w:ilvl w:val="0"/>
          <w:numId w:val="8"/>
        </w:numPr>
      </w:pPr>
      <w:r w:rsidRPr="00880F45">
        <w:t>Transfer Learning: Transfer learning refers to utilizing the knowledge learned by a pre-trained model to train a new model. It can significantly improve the performance of the new model, particularly when the training data is restricted.</w:t>
      </w:r>
    </w:p>
    <w:p w14:paraId="63FA9099" w14:textId="77777777" w:rsidR="00880F45" w:rsidRPr="00880F45" w:rsidRDefault="00880F45" w:rsidP="00880F45">
      <w:pPr>
        <w:numPr>
          <w:ilvl w:val="0"/>
          <w:numId w:val="8"/>
        </w:numPr>
      </w:pPr>
      <w:r w:rsidRPr="00880F45">
        <w:t>Model architecture changes: Changing the architecture of the model, such as the number of layers, nodes, activation functions, and so on, can significantly enhance the model's efficiency.</w:t>
      </w:r>
    </w:p>
    <w:p w14:paraId="1E8A2AAE" w14:textId="77777777" w:rsidR="00880F45" w:rsidRPr="00880F45" w:rsidRDefault="00880F45" w:rsidP="00880F45">
      <w:pPr>
        <w:numPr>
          <w:ilvl w:val="0"/>
          <w:numId w:val="8"/>
        </w:numPr>
      </w:pPr>
      <w:r w:rsidRPr="00880F45">
        <w:t>Regular updating of the model: As more data is collected, retraining the model on a regular basis can enhance the model's performance.</w:t>
      </w:r>
    </w:p>
    <w:p w14:paraId="53E3ABD3" w14:textId="35941AAC" w:rsidR="00880F45" w:rsidRDefault="00880F45" w:rsidP="00265060"/>
    <w:p w14:paraId="22C030CC" w14:textId="396D3752" w:rsidR="00265060" w:rsidRDefault="00265060" w:rsidP="00265060">
      <w:r>
        <w:t>6. How would you rate an unsupervised learning model's success? What are the most common success indicators for an unsupervised learning model?</w:t>
      </w:r>
    </w:p>
    <w:p w14:paraId="34F16F2E" w14:textId="77777777" w:rsidR="00880F45" w:rsidRPr="00880F45" w:rsidRDefault="00880F45" w:rsidP="00880F45">
      <w:r>
        <w:t xml:space="preserve">A6. </w:t>
      </w:r>
      <w:r w:rsidRPr="00880F45">
        <w:t xml:space="preserve">Unsupervised learning is a type of machine learning in which the model learns from </w:t>
      </w:r>
      <w:proofErr w:type="spellStart"/>
      <w:r w:rsidRPr="00880F45">
        <w:t>unlabeled</w:t>
      </w:r>
      <w:proofErr w:type="spellEnd"/>
      <w:r w:rsidRPr="00880F45">
        <w:t xml:space="preserve"> data without any specific output variable to predict. Therefore, evaluating the success of an unsupervised learning model is a bit different from a supervised learning model.</w:t>
      </w:r>
    </w:p>
    <w:p w14:paraId="2D42FFA5" w14:textId="77777777" w:rsidR="00880F45" w:rsidRPr="00880F45" w:rsidRDefault="00880F45" w:rsidP="00880F45">
      <w:r w:rsidRPr="00880F45">
        <w:t>The success of an unsupervised learning model is determined by the following indicators:</w:t>
      </w:r>
    </w:p>
    <w:p w14:paraId="7E561ECD" w14:textId="77777777" w:rsidR="00880F45" w:rsidRPr="00880F45" w:rsidRDefault="00880F45" w:rsidP="00880F45">
      <w:pPr>
        <w:numPr>
          <w:ilvl w:val="0"/>
          <w:numId w:val="9"/>
        </w:numPr>
      </w:pPr>
      <w:r w:rsidRPr="00880F45">
        <w:lastRenderedPageBreak/>
        <w:t>Clustering Accuracy: Clustering accuracy refers to the degree to which the model can classify data points into distinct groups or clusters. There are several measures of clustering accuracy, such as the silhouette coefficient and the adjusted rand index.</w:t>
      </w:r>
    </w:p>
    <w:p w14:paraId="48E891B6" w14:textId="77777777" w:rsidR="00880F45" w:rsidRPr="00880F45" w:rsidRDefault="00880F45" w:rsidP="00880F45">
      <w:pPr>
        <w:numPr>
          <w:ilvl w:val="0"/>
          <w:numId w:val="9"/>
        </w:numPr>
      </w:pPr>
      <w:r w:rsidRPr="00880F45">
        <w:t xml:space="preserve">Dimensionality Reduction: The goal of unsupervised learning is often to discover hidden patterns or structures in high-dimensional data. Dimensionality reduction techniques, such as principal component analysis (PCA) or t-distributed stochastic </w:t>
      </w:r>
      <w:proofErr w:type="spellStart"/>
      <w:r w:rsidRPr="00880F45">
        <w:t>neighbor</w:t>
      </w:r>
      <w:proofErr w:type="spellEnd"/>
      <w:r w:rsidRPr="00880F45">
        <w:t xml:space="preserve"> embedding (t-SNE), can be used to visualize and understand these patterns in lower-dimensional space.</w:t>
      </w:r>
    </w:p>
    <w:p w14:paraId="1D2ADB0C" w14:textId="77777777" w:rsidR="00880F45" w:rsidRPr="00880F45" w:rsidRDefault="00880F45" w:rsidP="00880F45">
      <w:pPr>
        <w:numPr>
          <w:ilvl w:val="0"/>
          <w:numId w:val="9"/>
        </w:numPr>
      </w:pPr>
      <w:r w:rsidRPr="00880F45">
        <w:t>Outlier Detection: Outlier detection is the identification of data points that are significantly different from the rest of the data. Unsupervised learning models can be used for outlier detection by identifying data points that do not fit into any of the discovered patterns or structures.</w:t>
      </w:r>
    </w:p>
    <w:p w14:paraId="10220C5E" w14:textId="77777777" w:rsidR="00880F45" w:rsidRPr="00880F45" w:rsidRDefault="00880F45" w:rsidP="00880F45">
      <w:pPr>
        <w:numPr>
          <w:ilvl w:val="0"/>
          <w:numId w:val="9"/>
        </w:numPr>
      </w:pPr>
      <w:r w:rsidRPr="00880F45">
        <w:t>Reconstruction Error: Unsupervised learning models, such as autoencoders, can be used for data compression and reconstruction. The success of such models can be measured by the reconstruction error, which is the difference between the original data and the reconstructed data.</w:t>
      </w:r>
    </w:p>
    <w:p w14:paraId="05411DB0" w14:textId="77777777" w:rsidR="00880F45" w:rsidRPr="00880F45" w:rsidRDefault="00880F45" w:rsidP="00880F45">
      <w:pPr>
        <w:numPr>
          <w:ilvl w:val="0"/>
          <w:numId w:val="9"/>
        </w:numPr>
      </w:pPr>
      <w:r w:rsidRPr="00880F45">
        <w:t xml:space="preserve">Association Rule Mining: Unsupervised learning models, such as </w:t>
      </w:r>
      <w:proofErr w:type="spellStart"/>
      <w:r w:rsidRPr="00880F45">
        <w:t>Apriori</w:t>
      </w:r>
      <w:proofErr w:type="spellEnd"/>
      <w:r w:rsidRPr="00880F45">
        <w:t xml:space="preserve"> algorithm, can be used to discover frequent </w:t>
      </w:r>
      <w:proofErr w:type="spellStart"/>
      <w:r w:rsidRPr="00880F45">
        <w:t>itemsets</w:t>
      </w:r>
      <w:proofErr w:type="spellEnd"/>
      <w:r w:rsidRPr="00880F45">
        <w:t xml:space="preserve"> and association rules in transactional datasets. The success of such models can be measured by support, confidence, and lift of the discovered rules.</w:t>
      </w:r>
    </w:p>
    <w:p w14:paraId="2E1C8A82" w14:textId="77777777" w:rsidR="00880F45" w:rsidRPr="00880F45" w:rsidRDefault="00880F45" w:rsidP="00880F45">
      <w:r w:rsidRPr="00880F45">
        <w:t>In summary, the success of an unsupervised learning model is evaluated based on its ability to discover hidden patterns, structures, and outliers in the data, as well as its ability to compress and reconstruct the data.</w:t>
      </w:r>
    </w:p>
    <w:p w14:paraId="17FA5F17" w14:textId="77777777" w:rsidR="00880F45" w:rsidRPr="00880F45" w:rsidRDefault="00880F45" w:rsidP="00880F45">
      <w:pPr>
        <w:rPr>
          <w:vanish/>
        </w:rPr>
      </w:pPr>
      <w:r w:rsidRPr="00880F45">
        <w:rPr>
          <w:vanish/>
        </w:rPr>
        <w:t>Top of Form</w:t>
      </w:r>
    </w:p>
    <w:p w14:paraId="660E3935" w14:textId="77777777" w:rsidR="00880F45" w:rsidRPr="00880F45" w:rsidRDefault="00880F45" w:rsidP="00880F45">
      <w:pPr>
        <w:rPr>
          <w:vanish/>
        </w:rPr>
      </w:pPr>
      <w:r w:rsidRPr="00880F45">
        <w:rPr>
          <w:vanish/>
        </w:rPr>
        <w:t>Bottom of Form</w:t>
      </w:r>
    </w:p>
    <w:p w14:paraId="2DF00DFF" w14:textId="4AB5961F" w:rsidR="00880F45" w:rsidRDefault="00880F45" w:rsidP="00265060"/>
    <w:p w14:paraId="421CD548" w14:textId="0CA32406" w:rsidR="00265060" w:rsidRDefault="00265060" w:rsidP="00265060">
      <w:r>
        <w:t>7. Is it possible to use a classification model for numerical data or a regression model for categorical data with a classification model? Explain your answer.</w:t>
      </w:r>
    </w:p>
    <w:p w14:paraId="07D1B0EF" w14:textId="77777777" w:rsidR="00880F45" w:rsidRPr="00880F45" w:rsidRDefault="00880F45" w:rsidP="00880F45">
      <w:r>
        <w:t xml:space="preserve">A7. </w:t>
      </w:r>
      <w:r w:rsidRPr="00880F45">
        <w:t>No, it is not recommended to use a classification model for numerical data or a regression model for categorical data.</w:t>
      </w:r>
    </w:p>
    <w:p w14:paraId="127D8217" w14:textId="77777777" w:rsidR="00880F45" w:rsidRPr="00880F45" w:rsidRDefault="00880F45" w:rsidP="00880F45">
      <w:r w:rsidRPr="00880F45">
        <w:t>Classification models are used to predict a categorical outcome variable, while regression models are used to predict a continuous numerical outcome variable. If a classification model is used for numerical data, it will try to predict categorical values for the numerical data, which may not be a meaningful task. Similarly, if a regression model is used for categorical data, it will try to predict numerical values for the categorical data, which is also not a meaningful task.</w:t>
      </w:r>
    </w:p>
    <w:p w14:paraId="73F467D8" w14:textId="77777777" w:rsidR="00880F45" w:rsidRPr="00880F45" w:rsidRDefault="00880F45" w:rsidP="00880F45">
      <w:r w:rsidRPr="00880F45">
        <w:t xml:space="preserve">It is essential to use the appropriate model for the type of data being </w:t>
      </w:r>
      <w:proofErr w:type="spellStart"/>
      <w:r w:rsidRPr="00880F45">
        <w:t>analyzed</w:t>
      </w:r>
      <w:proofErr w:type="spellEnd"/>
      <w:r w:rsidRPr="00880F45">
        <w:t xml:space="preserve"> to obtain accurate predictions.</w:t>
      </w:r>
    </w:p>
    <w:p w14:paraId="69A9B1A0" w14:textId="0240D238" w:rsidR="00880F45" w:rsidRDefault="00880F45" w:rsidP="00265060"/>
    <w:p w14:paraId="672EF675" w14:textId="130DD1C7"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4A82BCFF" w14:textId="77777777" w:rsidR="00880F45" w:rsidRPr="00880F45" w:rsidRDefault="00880F45" w:rsidP="00880F45">
      <w:r>
        <w:t xml:space="preserve">A8. </w:t>
      </w:r>
      <w:r w:rsidRPr="00880F45">
        <w:br/>
        <w:t xml:space="preserve">Predictive </w:t>
      </w:r>
      <w:proofErr w:type="spellStart"/>
      <w:r w:rsidRPr="00880F45">
        <w:t>modeling</w:t>
      </w:r>
      <w:proofErr w:type="spellEnd"/>
      <w:r w:rsidRPr="00880F45">
        <w:t xml:space="preserve"> for numerical values, also known as regression </w:t>
      </w:r>
      <w:proofErr w:type="spellStart"/>
      <w:r w:rsidRPr="00880F45">
        <w:t>modeling</w:t>
      </w:r>
      <w:proofErr w:type="spellEnd"/>
      <w:r w:rsidRPr="00880F45">
        <w:t xml:space="preserve">, is a statistical method used to predict continuous numerical values based on the relationship between input variables and </w:t>
      </w:r>
      <w:r w:rsidRPr="00880F45">
        <w:lastRenderedPageBreak/>
        <w:t xml:space="preserve">the output variable. In contrast to categorical predictive </w:t>
      </w:r>
      <w:proofErr w:type="spellStart"/>
      <w:r w:rsidRPr="00880F45">
        <w:t>modeling</w:t>
      </w:r>
      <w:proofErr w:type="spellEnd"/>
      <w:r w:rsidRPr="00880F45">
        <w:t xml:space="preserve">, which predicts categorical values (e.g. binary, multiclass), the output variable in regression </w:t>
      </w:r>
      <w:proofErr w:type="spellStart"/>
      <w:r w:rsidRPr="00880F45">
        <w:t>modeling</w:t>
      </w:r>
      <w:proofErr w:type="spellEnd"/>
      <w:r w:rsidRPr="00880F45">
        <w:t xml:space="preserve"> is a continuous numerical value.</w:t>
      </w:r>
    </w:p>
    <w:p w14:paraId="14994F97" w14:textId="77777777" w:rsidR="00880F45" w:rsidRPr="00880F45" w:rsidRDefault="00880F45" w:rsidP="00880F45">
      <w:r w:rsidRPr="00880F45">
        <w:t xml:space="preserve">The main objective of predictive </w:t>
      </w:r>
      <w:proofErr w:type="spellStart"/>
      <w:r w:rsidRPr="00880F45">
        <w:t>modeling</w:t>
      </w:r>
      <w:proofErr w:type="spellEnd"/>
      <w:r w:rsidRPr="00880F45">
        <w:t xml:space="preserve"> for numerical values is to find the best mathematical function that can explain the relationship between the input variables and the output variable. This is accomplished by fitting a regression model to the data, which generates a regression equation that can be used to make predictions on new data.</w:t>
      </w:r>
    </w:p>
    <w:p w14:paraId="588F1C3C" w14:textId="77777777" w:rsidR="00880F45" w:rsidRPr="00880F45" w:rsidRDefault="00880F45" w:rsidP="00880F45">
      <w:r w:rsidRPr="00880F45">
        <w:t>Regression models can be either linear or nonlinear. Linear regression assumes a linear relationship between the input variables and the output variable, while nonlinear regression models allow for more complex relationships, such as quadratic or exponential relationships.</w:t>
      </w:r>
    </w:p>
    <w:p w14:paraId="053B1579" w14:textId="77777777" w:rsidR="00880F45" w:rsidRPr="00880F45" w:rsidRDefault="00880F45" w:rsidP="00880F45">
      <w:r w:rsidRPr="00880F45">
        <w:t xml:space="preserve">Another important aspect of predictive </w:t>
      </w:r>
      <w:proofErr w:type="spellStart"/>
      <w:r w:rsidRPr="00880F45">
        <w:t>modeling</w:t>
      </w:r>
      <w:proofErr w:type="spellEnd"/>
      <w:r w:rsidRPr="00880F45">
        <w:t xml:space="preserve"> for numerical values is evaluating the model's accuracy. This is typically done using metrics such as mean squared error (MSE), root mean squared error (RMSE), and R-squared. The goal is to minimize the error between the predicted values and the actual values of the output variable.</w:t>
      </w:r>
    </w:p>
    <w:p w14:paraId="46B3771B" w14:textId="77777777" w:rsidR="00880F45" w:rsidRPr="00880F45" w:rsidRDefault="00880F45" w:rsidP="00880F45">
      <w:r w:rsidRPr="00880F45">
        <w:t xml:space="preserve">In contrast to categorical predictive </w:t>
      </w:r>
      <w:proofErr w:type="spellStart"/>
      <w:r w:rsidRPr="00880F45">
        <w:t>modeling</w:t>
      </w:r>
      <w:proofErr w:type="spellEnd"/>
      <w:r w:rsidRPr="00880F45">
        <w:t xml:space="preserve">, which typically uses classification algorithms such as logistic regression and decision trees, regression </w:t>
      </w:r>
      <w:proofErr w:type="spellStart"/>
      <w:r w:rsidRPr="00880F45">
        <w:t>modeling</w:t>
      </w:r>
      <w:proofErr w:type="spellEnd"/>
      <w:r w:rsidRPr="00880F45">
        <w:t xml:space="preserve"> uses regression algorithms such as linear regression, polynomial regression, and support vector regression.</w:t>
      </w:r>
    </w:p>
    <w:p w14:paraId="143568E2" w14:textId="6DED30D4" w:rsidR="00880F45" w:rsidRDefault="00880F45" w:rsidP="00265060"/>
    <w:p w14:paraId="0FB1D567" w14:textId="77777777" w:rsidR="00265060" w:rsidRDefault="00265060" w:rsidP="00265060">
      <w:r>
        <w:t>9. The following data were collected when using a classification model to predict the malignancy of a group of patients' tumors:</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68D53960" w:rsidR="00265060" w:rsidRDefault="00265060" w:rsidP="00265060">
      <w:r>
        <w:t xml:space="preserve">                Determine the model's error rate, Kappa value, sensitivity, precision, and F-measure.</w:t>
      </w:r>
    </w:p>
    <w:p w14:paraId="1D50D1BD" w14:textId="77777777" w:rsidR="00880F45" w:rsidRPr="00880F45" w:rsidRDefault="00880F45" w:rsidP="00880F45">
      <w:r>
        <w:t xml:space="preserve">A9. </w:t>
      </w:r>
      <w:r w:rsidRPr="00880F45">
        <w:t>Using the given information, we can calculate the following evaluation metrics for the classification model:</w:t>
      </w:r>
    </w:p>
    <w:p w14:paraId="408B0C9D" w14:textId="77777777" w:rsidR="00880F45" w:rsidRPr="00880F45" w:rsidRDefault="00880F45" w:rsidP="00880F45">
      <w:pPr>
        <w:numPr>
          <w:ilvl w:val="0"/>
          <w:numId w:val="10"/>
        </w:numPr>
      </w:pPr>
      <w:r w:rsidRPr="00880F45">
        <w:t>Error rate = (number of incorrect predictions) / (total number of predictions) = (3+7) / (15+75+3+7) = 10 / 100 = 0.1 or 10%</w:t>
      </w:r>
    </w:p>
    <w:p w14:paraId="316FAB6B" w14:textId="0F1EEA1C" w:rsidR="00880F45" w:rsidRDefault="00880F45" w:rsidP="00880F45">
      <w:pPr>
        <w:numPr>
          <w:ilvl w:val="0"/>
          <w:numId w:val="10"/>
        </w:numPr>
      </w:pPr>
      <w:r w:rsidRPr="00880F45">
        <w:t>Kappa value: To calculate the Kappa value, we need to create a confusion matrix first</w:t>
      </w:r>
      <w:r w:rsidR="00BA7461">
        <w:t>:</w:t>
      </w:r>
    </w:p>
    <w:p w14:paraId="1AE802C6" w14:textId="77777777" w:rsidR="00BA7461" w:rsidRPr="00BA7461" w:rsidRDefault="00BA7461" w:rsidP="00BA7461">
      <w:pPr>
        <w:ind w:left="1440" w:firstLine="720"/>
      </w:pPr>
      <w:r w:rsidRPr="00BA7461">
        <w:t>Predicted Benign     Predicted Cancerous</w:t>
      </w:r>
    </w:p>
    <w:p w14:paraId="51BF1F79" w14:textId="10657FD9" w:rsidR="00BA7461" w:rsidRPr="00BA7461" w:rsidRDefault="00BA7461" w:rsidP="00BA7461">
      <w:r w:rsidRPr="00BA7461">
        <w:t xml:space="preserve">Actual Benign           </w:t>
      </w:r>
      <w:r>
        <w:tab/>
      </w:r>
      <w:r>
        <w:tab/>
      </w:r>
      <w:r w:rsidRPr="00BA7461">
        <w:t xml:space="preserve">75         </w:t>
      </w:r>
      <w:r>
        <w:tab/>
      </w:r>
      <w:r>
        <w:tab/>
      </w:r>
      <w:r w:rsidRPr="00BA7461">
        <w:t xml:space="preserve">          7</w:t>
      </w:r>
    </w:p>
    <w:p w14:paraId="3007E4E0" w14:textId="1666AA8F" w:rsidR="00BA7461" w:rsidRPr="00880F45" w:rsidRDefault="00BA7461" w:rsidP="00BA7461">
      <w:r w:rsidRPr="00BA7461">
        <w:t xml:space="preserve">Actual Cancerous        </w:t>
      </w:r>
      <w:r>
        <w:tab/>
      </w:r>
      <w:r>
        <w:tab/>
      </w:r>
      <w:r w:rsidRPr="00BA7461">
        <w:t xml:space="preserve">3                    </w:t>
      </w:r>
      <w:r>
        <w:tab/>
        <w:t xml:space="preserve">         </w:t>
      </w:r>
      <w:r w:rsidRPr="00BA7461">
        <w:t>15</w:t>
      </w:r>
    </w:p>
    <w:p w14:paraId="3FA07D1B" w14:textId="77777777" w:rsidR="00BA7461" w:rsidRDefault="00BA7461" w:rsidP="00265060"/>
    <w:p w14:paraId="2EC104A0" w14:textId="0AEC4F8D" w:rsidR="00880F45" w:rsidRDefault="00BA7461" w:rsidP="00265060">
      <w:r w:rsidRPr="00BA7461">
        <w:t>The Kappa value can be calculated using the following formula:</w:t>
      </w:r>
    </w:p>
    <w:p w14:paraId="26B4866D" w14:textId="2607782F" w:rsidR="00BA7461" w:rsidRDefault="00BA7461" w:rsidP="00265060">
      <w:r w:rsidRPr="00BA7461">
        <w:t>Kappa = (total observed agreement - expected agreement) / (1 - expected agreement)</w:t>
      </w:r>
    </w:p>
    <w:p w14:paraId="1376757D" w14:textId="77777777" w:rsidR="00BA7461" w:rsidRPr="00BA7461" w:rsidRDefault="00BA7461" w:rsidP="00BA7461">
      <w:r w:rsidRPr="00BA7461">
        <w:t>where:</w:t>
      </w:r>
    </w:p>
    <w:p w14:paraId="42860B3C" w14:textId="77777777" w:rsidR="00BA7461" w:rsidRPr="00BA7461" w:rsidRDefault="00BA7461" w:rsidP="00BA7461">
      <w:pPr>
        <w:numPr>
          <w:ilvl w:val="0"/>
          <w:numId w:val="11"/>
        </w:numPr>
      </w:pPr>
      <w:r w:rsidRPr="00BA7461">
        <w:t>Total observed agreement = (number of true positives + number of true negatives) / (total number of predictions) = (15+75) / (15+75+3+7) = 90 / 100 = 0.9 or 90%</w:t>
      </w:r>
    </w:p>
    <w:p w14:paraId="2B69D9EF" w14:textId="77777777" w:rsidR="00BA7461" w:rsidRPr="00BA7461" w:rsidRDefault="00BA7461" w:rsidP="00BA7461">
      <w:pPr>
        <w:numPr>
          <w:ilvl w:val="0"/>
          <w:numId w:val="11"/>
        </w:numPr>
      </w:pPr>
      <w:r w:rsidRPr="00BA7461">
        <w:lastRenderedPageBreak/>
        <w:t>Expected agreement = (total number of actual positives * total number of predicted positives + total number of actual negatives * total number of predicted negatives) / (total number of predictions)^2 = ((15+3) * (15+7) + (75+7) * (3+7)) / (100)^2 = 0.432</w:t>
      </w:r>
    </w:p>
    <w:p w14:paraId="16DA7733" w14:textId="77777777" w:rsidR="00BA7461" w:rsidRPr="00BA7461" w:rsidRDefault="00BA7461" w:rsidP="00BA7461">
      <w:pPr>
        <w:numPr>
          <w:ilvl w:val="0"/>
          <w:numId w:val="11"/>
        </w:numPr>
      </w:pPr>
      <w:r w:rsidRPr="00BA7461">
        <w:t>Kappa = (0.9 - 0.432) / (1 - 0.432) = 0.593</w:t>
      </w:r>
    </w:p>
    <w:p w14:paraId="561B9D0B" w14:textId="77777777" w:rsidR="00BA7461" w:rsidRPr="00BA7461" w:rsidRDefault="00BA7461" w:rsidP="00BA7461">
      <w:r w:rsidRPr="00BA7461">
        <w:t>Therefore, the Kappa value is 0.593, which indicates moderate agreement between the predicted and actual values.</w:t>
      </w:r>
    </w:p>
    <w:p w14:paraId="7C648DB4" w14:textId="77777777" w:rsidR="00BA7461" w:rsidRPr="00BA7461" w:rsidRDefault="00BA7461" w:rsidP="00BA7461">
      <w:pPr>
        <w:numPr>
          <w:ilvl w:val="0"/>
          <w:numId w:val="12"/>
        </w:numPr>
      </w:pPr>
      <w:r w:rsidRPr="00BA7461">
        <w:t>Sensitivity = number of true positives / (number of true positives + number of false negatives) = 15 / (15 + 3) = 0.833 or 83.3%</w:t>
      </w:r>
    </w:p>
    <w:p w14:paraId="389D2302" w14:textId="77777777" w:rsidR="00BA7461" w:rsidRPr="00BA7461" w:rsidRDefault="00BA7461" w:rsidP="00BA7461">
      <w:pPr>
        <w:numPr>
          <w:ilvl w:val="0"/>
          <w:numId w:val="12"/>
        </w:numPr>
      </w:pPr>
      <w:r w:rsidRPr="00BA7461">
        <w:t>Precision = number of true positives / (number of true positives + number of false positives) = 15 / (15 + 7) = 0.682 or 68.2%</w:t>
      </w:r>
    </w:p>
    <w:p w14:paraId="079A5FFF" w14:textId="0A765C23" w:rsidR="00BA7461" w:rsidRDefault="00BA7461" w:rsidP="00265060">
      <w:pPr>
        <w:numPr>
          <w:ilvl w:val="0"/>
          <w:numId w:val="12"/>
        </w:numPr>
      </w:pPr>
      <w:r w:rsidRPr="00BA7461">
        <w:t>F-measure = 2 * (precision * sensitivity) / (precision + sensitivity) = 2 * (0.682 * 0.833) / (0.682 + 0.833) = 0.750 or 75%</w:t>
      </w:r>
    </w:p>
    <w:p w14:paraId="5AC3B8CE" w14:textId="77777777" w:rsidR="00BA7461" w:rsidRDefault="00BA7461" w:rsidP="00265060"/>
    <w:p w14:paraId="3262253B" w14:textId="77777777" w:rsidR="00265060" w:rsidRDefault="00265060" w:rsidP="00265060">
      <w:r>
        <w:t>10. Make quick notes on:</w:t>
      </w:r>
    </w:p>
    <w:p w14:paraId="7A3B172E" w14:textId="3E5DF7DF" w:rsidR="00265060" w:rsidRDefault="00265060" w:rsidP="00265060">
      <w:r>
        <w:t xml:space="preserve">         1. The process of holding out</w:t>
      </w:r>
    </w:p>
    <w:p w14:paraId="35FAF1D7" w14:textId="25BB3219" w:rsidR="00BA7461" w:rsidRDefault="00BA7461" w:rsidP="00265060">
      <w:r w:rsidRPr="00BA7461">
        <w:t>It is a model validation technique in which a subset of the available data is held out from the training set to test the model's accuracy on unseen data. This technique helps to evaluate the model's performance and avoid overfitting.</w:t>
      </w:r>
    </w:p>
    <w:p w14:paraId="47F53C3E" w14:textId="1DB63623" w:rsidR="00265060" w:rsidRDefault="00265060" w:rsidP="00265060">
      <w:r>
        <w:t xml:space="preserve">         2. Cross-validation by tenfold</w:t>
      </w:r>
    </w:p>
    <w:p w14:paraId="7247A1DF" w14:textId="2A8F03C9" w:rsidR="00BA7461" w:rsidRDefault="00BA7461" w:rsidP="00265060">
      <w:r w:rsidRPr="00BA7461">
        <w:t>Cross-validation is a technique used to evaluate the performance of a model. Tenfold cross-validation is a specific type of cross-validation where the dataset is divided into ten equal parts, with nine parts used for training and one part for validation. The process is repeated ten times, with each part used for validation once.</w:t>
      </w:r>
    </w:p>
    <w:p w14:paraId="2614EC2B" w14:textId="3C7F7C07" w:rsidR="00265060" w:rsidRDefault="00265060" w:rsidP="00265060">
      <w:r>
        <w:t xml:space="preserve">         3. Adjusting the parameters</w:t>
      </w:r>
    </w:p>
    <w:p w14:paraId="01C5FEC0" w14:textId="0138A094" w:rsidR="00BA7461" w:rsidRDefault="00BA7461" w:rsidP="00265060">
      <w:r w:rsidRPr="00BA7461">
        <w:t>Machine learning algorithms have different parameters that can be adjusted to improve the model's accuracy. Parameter tuning is the process of selecting the optimal values for these parameters to achieve the best possible performance of the model on the given dataset. This can be done using various techniques, such as grid search or randomized search.</w:t>
      </w:r>
    </w:p>
    <w:p w14:paraId="74750E47" w14:textId="77777777" w:rsidR="00BA7461" w:rsidRDefault="00BA7461" w:rsidP="00265060"/>
    <w:p w14:paraId="4F66809F" w14:textId="77777777" w:rsidR="00265060" w:rsidRDefault="00265060" w:rsidP="00265060">
      <w:r>
        <w:t xml:space="preserve">11. Define the following terms: </w:t>
      </w:r>
    </w:p>
    <w:p w14:paraId="0BB4F8B4" w14:textId="4E54B100" w:rsidR="00265060" w:rsidRDefault="00265060" w:rsidP="00265060">
      <w:r>
        <w:t xml:space="preserve">         1. Purity vs. Silhouette width</w:t>
      </w:r>
    </w:p>
    <w:p w14:paraId="221731B5" w14:textId="7D28A93E" w:rsidR="00BA7461" w:rsidRDefault="00BA7461" w:rsidP="00265060">
      <w:r w:rsidRPr="00BA7461">
        <w:t xml:space="preserve">Purity is a measure used to evaluate the performance of a clustering algorithm. It indicates how homogeneous the clusters are with respect to the class labels. It takes into account the number of items in a cluster and the most frequently occurring class label in that cluster. On the other hand, the silhouette width is a measure of how similar an object is to its own cluster compared to other clusters. It measures the distance between the object and the </w:t>
      </w:r>
      <w:proofErr w:type="spellStart"/>
      <w:r w:rsidRPr="00BA7461">
        <w:t>neighboring</w:t>
      </w:r>
      <w:proofErr w:type="spellEnd"/>
      <w:r w:rsidRPr="00BA7461">
        <w:t xml:space="preserve"> clusters and compares it to the distance within its own cluster.</w:t>
      </w:r>
    </w:p>
    <w:p w14:paraId="38B5C504" w14:textId="04AF4A82" w:rsidR="00265060" w:rsidRDefault="00265060" w:rsidP="00265060">
      <w:r>
        <w:t xml:space="preserve">         2. Boosting vs. Bagging</w:t>
      </w:r>
    </w:p>
    <w:p w14:paraId="53CA0CF4" w14:textId="76A643BC" w:rsidR="00BA7461" w:rsidRDefault="00BA7461" w:rsidP="00265060">
      <w:r w:rsidRPr="00BA7461">
        <w:lastRenderedPageBreak/>
        <w:t>Boosting and bagging are two popular ensemble methods used in machine learning. Bagging involves training multiple models independently on different subsets of the training data and averaging their outputs to make predictions. Boosting, on the other hand, trains a sequence of models where each subsequent model focuses on improving the errors of the previous model by giving more weight to the misclassified samples.</w:t>
      </w:r>
    </w:p>
    <w:p w14:paraId="4CB67496" w14:textId="662B2AB0" w:rsidR="00B915EE" w:rsidRDefault="00265060" w:rsidP="00265060">
      <w:r>
        <w:t xml:space="preserve">         3. The eager learner vs. the lazy learner</w:t>
      </w:r>
    </w:p>
    <w:p w14:paraId="2111854B" w14:textId="2004EECB" w:rsidR="00BA7461" w:rsidRDefault="00BA7461" w:rsidP="00265060">
      <w:r w:rsidRPr="00BA7461">
        <w:t xml:space="preserve">The eager learner, also known as the eager model, is a machine learning algorithm that constructs a classification model during the training phase. It tries to learn as much as possible from the training data before seeing any new data. Examples of eager learners include decision trees, naive Bayes, and artificial neural networks. In contrast, the lazy learner, also known as the lazy model, postpones the processing of the training data until a new query instance needs to be classified. It stores the training data and uses it to classify the new instances. Examples of lazy learners include k-nearest </w:t>
      </w:r>
      <w:proofErr w:type="spellStart"/>
      <w:r w:rsidRPr="00BA7461">
        <w:t>neighbors</w:t>
      </w:r>
      <w:proofErr w:type="spellEnd"/>
      <w:r w:rsidRPr="00BA7461">
        <w:t xml:space="preserve"> and case-based reasoning.</w:t>
      </w:r>
    </w:p>
    <w:sectPr w:rsidR="00BA7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3C71"/>
    <w:multiLevelType w:val="multilevel"/>
    <w:tmpl w:val="D318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02937"/>
    <w:multiLevelType w:val="multilevel"/>
    <w:tmpl w:val="D59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31B64"/>
    <w:multiLevelType w:val="multilevel"/>
    <w:tmpl w:val="ED7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9E38B5"/>
    <w:multiLevelType w:val="multilevel"/>
    <w:tmpl w:val="6760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24D44"/>
    <w:multiLevelType w:val="multilevel"/>
    <w:tmpl w:val="DB1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A7441A"/>
    <w:multiLevelType w:val="multilevel"/>
    <w:tmpl w:val="C5A2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971083">
    <w:abstractNumId w:val="2"/>
  </w:num>
  <w:num w:numId="2" w16cid:durableId="245656423">
    <w:abstractNumId w:val="2"/>
  </w:num>
  <w:num w:numId="3" w16cid:durableId="286936937">
    <w:abstractNumId w:val="2"/>
  </w:num>
  <w:num w:numId="4" w16cid:durableId="1235507939">
    <w:abstractNumId w:val="2"/>
  </w:num>
  <w:num w:numId="5" w16cid:durableId="554043708">
    <w:abstractNumId w:val="2"/>
    <w:lvlOverride w:ilvl="0">
      <w:lvl w:ilvl="0">
        <w:numFmt w:val="decimal"/>
        <w:lvlText w:val=""/>
        <w:lvlJc w:val="left"/>
      </w:lvl>
    </w:lvlOverride>
    <w:lvlOverride w:ilvl="1">
      <w:lvl w:ilvl="1">
        <w:numFmt w:val="decimal"/>
        <w:lvlText w:val="%2."/>
        <w:lvlJc w:val="left"/>
      </w:lvl>
    </w:lvlOverride>
  </w:num>
  <w:num w:numId="6" w16cid:durableId="9070461">
    <w:abstractNumId w:val="2"/>
    <w:lvlOverride w:ilvl="0">
      <w:lvl w:ilvl="0">
        <w:numFmt w:val="decimal"/>
        <w:lvlText w:val=""/>
        <w:lvlJc w:val="left"/>
      </w:lvl>
    </w:lvlOverride>
    <w:lvlOverride w:ilvl="1">
      <w:lvl w:ilvl="1">
        <w:numFmt w:val="decimal"/>
        <w:lvlText w:val="%2."/>
        <w:lvlJc w:val="left"/>
      </w:lvl>
    </w:lvlOverride>
  </w:num>
  <w:num w:numId="7" w16cid:durableId="1283271717">
    <w:abstractNumId w:val="0"/>
  </w:num>
  <w:num w:numId="8" w16cid:durableId="1532768887">
    <w:abstractNumId w:val="6"/>
  </w:num>
  <w:num w:numId="9" w16cid:durableId="1014572987">
    <w:abstractNumId w:val="4"/>
  </w:num>
  <w:num w:numId="10" w16cid:durableId="610556586">
    <w:abstractNumId w:val="1"/>
  </w:num>
  <w:num w:numId="11" w16cid:durableId="1650279529">
    <w:abstractNumId w:val="3"/>
  </w:num>
  <w:num w:numId="12" w16cid:durableId="924537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880F45"/>
    <w:rsid w:val="009C11B7"/>
    <w:rsid w:val="00B915EE"/>
    <w:rsid w:val="00BA7461"/>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880F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3360">
      <w:bodyDiv w:val="1"/>
      <w:marLeft w:val="0"/>
      <w:marRight w:val="0"/>
      <w:marTop w:val="0"/>
      <w:marBottom w:val="0"/>
      <w:divBdr>
        <w:top w:val="none" w:sz="0" w:space="0" w:color="auto"/>
        <w:left w:val="none" w:sz="0" w:space="0" w:color="auto"/>
        <w:bottom w:val="none" w:sz="0" w:space="0" w:color="auto"/>
        <w:right w:val="none" w:sz="0" w:space="0" w:color="auto"/>
      </w:divBdr>
    </w:div>
    <w:div w:id="311256010">
      <w:bodyDiv w:val="1"/>
      <w:marLeft w:val="0"/>
      <w:marRight w:val="0"/>
      <w:marTop w:val="0"/>
      <w:marBottom w:val="0"/>
      <w:divBdr>
        <w:top w:val="none" w:sz="0" w:space="0" w:color="auto"/>
        <w:left w:val="none" w:sz="0" w:space="0" w:color="auto"/>
        <w:bottom w:val="none" w:sz="0" w:space="0" w:color="auto"/>
        <w:right w:val="none" w:sz="0" w:space="0" w:color="auto"/>
      </w:divBdr>
    </w:div>
    <w:div w:id="335576996">
      <w:bodyDiv w:val="1"/>
      <w:marLeft w:val="0"/>
      <w:marRight w:val="0"/>
      <w:marTop w:val="0"/>
      <w:marBottom w:val="0"/>
      <w:divBdr>
        <w:top w:val="none" w:sz="0" w:space="0" w:color="auto"/>
        <w:left w:val="none" w:sz="0" w:space="0" w:color="auto"/>
        <w:bottom w:val="none" w:sz="0" w:space="0" w:color="auto"/>
        <w:right w:val="none" w:sz="0" w:space="0" w:color="auto"/>
      </w:divBdr>
      <w:divsChild>
        <w:div w:id="2069575688">
          <w:marLeft w:val="0"/>
          <w:marRight w:val="0"/>
          <w:marTop w:val="0"/>
          <w:marBottom w:val="0"/>
          <w:divBdr>
            <w:top w:val="single" w:sz="2" w:space="0" w:color="D9D9E3"/>
            <w:left w:val="single" w:sz="2" w:space="0" w:color="D9D9E3"/>
            <w:bottom w:val="single" w:sz="2" w:space="0" w:color="D9D9E3"/>
            <w:right w:val="single" w:sz="2" w:space="0" w:color="D9D9E3"/>
          </w:divBdr>
          <w:divsChild>
            <w:div w:id="653608101">
              <w:marLeft w:val="0"/>
              <w:marRight w:val="0"/>
              <w:marTop w:val="0"/>
              <w:marBottom w:val="0"/>
              <w:divBdr>
                <w:top w:val="single" w:sz="2" w:space="0" w:color="D9D9E3"/>
                <w:left w:val="single" w:sz="2" w:space="0" w:color="D9D9E3"/>
                <w:bottom w:val="single" w:sz="2" w:space="0" w:color="D9D9E3"/>
                <w:right w:val="single" w:sz="2" w:space="0" w:color="D9D9E3"/>
              </w:divBdr>
              <w:divsChild>
                <w:div w:id="1972704465">
                  <w:marLeft w:val="0"/>
                  <w:marRight w:val="0"/>
                  <w:marTop w:val="0"/>
                  <w:marBottom w:val="0"/>
                  <w:divBdr>
                    <w:top w:val="single" w:sz="2" w:space="0" w:color="D9D9E3"/>
                    <w:left w:val="single" w:sz="2" w:space="0" w:color="D9D9E3"/>
                    <w:bottom w:val="single" w:sz="2" w:space="0" w:color="D9D9E3"/>
                    <w:right w:val="single" w:sz="2" w:space="0" w:color="D9D9E3"/>
                  </w:divBdr>
                  <w:divsChild>
                    <w:div w:id="1596670123">
                      <w:marLeft w:val="0"/>
                      <w:marRight w:val="0"/>
                      <w:marTop w:val="0"/>
                      <w:marBottom w:val="0"/>
                      <w:divBdr>
                        <w:top w:val="single" w:sz="2" w:space="0" w:color="D9D9E3"/>
                        <w:left w:val="single" w:sz="2" w:space="0" w:color="D9D9E3"/>
                        <w:bottom w:val="single" w:sz="2" w:space="0" w:color="D9D9E3"/>
                        <w:right w:val="single" w:sz="2" w:space="0" w:color="D9D9E3"/>
                      </w:divBdr>
                      <w:divsChild>
                        <w:div w:id="1543059592">
                          <w:marLeft w:val="0"/>
                          <w:marRight w:val="0"/>
                          <w:marTop w:val="0"/>
                          <w:marBottom w:val="0"/>
                          <w:divBdr>
                            <w:top w:val="single" w:sz="2" w:space="0" w:color="auto"/>
                            <w:left w:val="single" w:sz="2" w:space="0" w:color="auto"/>
                            <w:bottom w:val="single" w:sz="6" w:space="0" w:color="auto"/>
                            <w:right w:val="single" w:sz="2" w:space="0" w:color="auto"/>
                          </w:divBdr>
                          <w:divsChild>
                            <w:div w:id="64713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149438">
                                  <w:marLeft w:val="0"/>
                                  <w:marRight w:val="0"/>
                                  <w:marTop w:val="0"/>
                                  <w:marBottom w:val="0"/>
                                  <w:divBdr>
                                    <w:top w:val="single" w:sz="2" w:space="0" w:color="D9D9E3"/>
                                    <w:left w:val="single" w:sz="2" w:space="0" w:color="D9D9E3"/>
                                    <w:bottom w:val="single" w:sz="2" w:space="0" w:color="D9D9E3"/>
                                    <w:right w:val="single" w:sz="2" w:space="0" w:color="D9D9E3"/>
                                  </w:divBdr>
                                  <w:divsChild>
                                    <w:div w:id="59600398">
                                      <w:marLeft w:val="0"/>
                                      <w:marRight w:val="0"/>
                                      <w:marTop w:val="0"/>
                                      <w:marBottom w:val="0"/>
                                      <w:divBdr>
                                        <w:top w:val="single" w:sz="2" w:space="0" w:color="D9D9E3"/>
                                        <w:left w:val="single" w:sz="2" w:space="0" w:color="D9D9E3"/>
                                        <w:bottom w:val="single" w:sz="2" w:space="0" w:color="D9D9E3"/>
                                        <w:right w:val="single" w:sz="2" w:space="0" w:color="D9D9E3"/>
                                      </w:divBdr>
                                      <w:divsChild>
                                        <w:div w:id="793711470">
                                          <w:marLeft w:val="0"/>
                                          <w:marRight w:val="0"/>
                                          <w:marTop w:val="0"/>
                                          <w:marBottom w:val="0"/>
                                          <w:divBdr>
                                            <w:top w:val="single" w:sz="2" w:space="0" w:color="D9D9E3"/>
                                            <w:left w:val="single" w:sz="2" w:space="0" w:color="D9D9E3"/>
                                            <w:bottom w:val="single" w:sz="2" w:space="0" w:color="D9D9E3"/>
                                            <w:right w:val="single" w:sz="2" w:space="0" w:color="D9D9E3"/>
                                          </w:divBdr>
                                          <w:divsChild>
                                            <w:div w:id="181190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9753749">
          <w:marLeft w:val="0"/>
          <w:marRight w:val="0"/>
          <w:marTop w:val="0"/>
          <w:marBottom w:val="0"/>
          <w:divBdr>
            <w:top w:val="none" w:sz="0" w:space="0" w:color="auto"/>
            <w:left w:val="none" w:sz="0" w:space="0" w:color="auto"/>
            <w:bottom w:val="none" w:sz="0" w:space="0" w:color="auto"/>
            <w:right w:val="none" w:sz="0" w:space="0" w:color="auto"/>
          </w:divBdr>
          <w:divsChild>
            <w:div w:id="835849595">
              <w:marLeft w:val="0"/>
              <w:marRight w:val="0"/>
              <w:marTop w:val="0"/>
              <w:marBottom w:val="0"/>
              <w:divBdr>
                <w:top w:val="single" w:sz="2" w:space="0" w:color="D9D9E3"/>
                <w:left w:val="single" w:sz="2" w:space="0" w:color="D9D9E3"/>
                <w:bottom w:val="single" w:sz="2" w:space="0" w:color="D9D9E3"/>
                <w:right w:val="single" w:sz="2" w:space="0" w:color="D9D9E3"/>
              </w:divBdr>
              <w:divsChild>
                <w:div w:id="1519275391">
                  <w:marLeft w:val="0"/>
                  <w:marRight w:val="0"/>
                  <w:marTop w:val="0"/>
                  <w:marBottom w:val="0"/>
                  <w:divBdr>
                    <w:top w:val="single" w:sz="2" w:space="0" w:color="D9D9E3"/>
                    <w:left w:val="single" w:sz="2" w:space="0" w:color="D9D9E3"/>
                    <w:bottom w:val="single" w:sz="2" w:space="0" w:color="D9D9E3"/>
                    <w:right w:val="single" w:sz="2" w:space="0" w:color="D9D9E3"/>
                  </w:divBdr>
                  <w:divsChild>
                    <w:div w:id="1836148559">
                      <w:marLeft w:val="0"/>
                      <w:marRight w:val="0"/>
                      <w:marTop w:val="0"/>
                      <w:marBottom w:val="0"/>
                      <w:divBdr>
                        <w:top w:val="single" w:sz="2" w:space="0" w:color="D9D9E3"/>
                        <w:left w:val="single" w:sz="2" w:space="0" w:color="D9D9E3"/>
                        <w:bottom w:val="single" w:sz="2" w:space="0" w:color="D9D9E3"/>
                        <w:right w:val="single" w:sz="2" w:space="0" w:color="D9D9E3"/>
                      </w:divBdr>
                      <w:divsChild>
                        <w:div w:id="59926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649091666">
      <w:bodyDiv w:val="1"/>
      <w:marLeft w:val="0"/>
      <w:marRight w:val="0"/>
      <w:marTop w:val="0"/>
      <w:marBottom w:val="0"/>
      <w:divBdr>
        <w:top w:val="none" w:sz="0" w:space="0" w:color="auto"/>
        <w:left w:val="none" w:sz="0" w:space="0" w:color="auto"/>
        <w:bottom w:val="none" w:sz="0" w:space="0" w:color="auto"/>
        <w:right w:val="none" w:sz="0" w:space="0" w:color="auto"/>
      </w:divBdr>
    </w:div>
    <w:div w:id="790128509">
      <w:bodyDiv w:val="1"/>
      <w:marLeft w:val="0"/>
      <w:marRight w:val="0"/>
      <w:marTop w:val="0"/>
      <w:marBottom w:val="0"/>
      <w:divBdr>
        <w:top w:val="none" w:sz="0" w:space="0" w:color="auto"/>
        <w:left w:val="none" w:sz="0" w:space="0" w:color="auto"/>
        <w:bottom w:val="none" w:sz="0" w:space="0" w:color="auto"/>
        <w:right w:val="none" w:sz="0" w:space="0" w:color="auto"/>
      </w:divBdr>
    </w:div>
    <w:div w:id="994072311">
      <w:bodyDiv w:val="1"/>
      <w:marLeft w:val="0"/>
      <w:marRight w:val="0"/>
      <w:marTop w:val="0"/>
      <w:marBottom w:val="0"/>
      <w:divBdr>
        <w:top w:val="none" w:sz="0" w:space="0" w:color="auto"/>
        <w:left w:val="none" w:sz="0" w:space="0" w:color="auto"/>
        <w:bottom w:val="none" w:sz="0" w:space="0" w:color="auto"/>
        <w:right w:val="none" w:sz="0" w:space="0" w:color="auto"/>
      </w:divBdr>
    </w:div>
    <w:div w:id="1107307640">
      <w:bodyDiv w:val="1"/>
      <w:marLeft w:val="0"/>
      <w:marRight w:val="0"/>
      <w:marTop w:val="0"/>
      <w:marBottom w:val="0"/>
      <w:divBdr>
        <w:top w:val="none" w:sz="0" w:space="0" w:color="auto"/>
        <w:left w:val="none" w:sz="0" w:space="0" w:color="auto"/>
        <w:bottom w:val="none" w:sz="0" w:space="0" w:color="auto"/>
        <w:right w:val="none" w:sz="0" w:space="0" w:color="auto"/>
      </w:divBdr>
      <w:divsChild>
        <w:div w:id="41296065">
          <w:marLeft w:val="0"/>
          <w:marRight w:val="0"/>
          <w:marTop w:val="0"/>
          <w:marBottom w:val="0"/>
          <w:divBdr>
            <w:top w:val="single" w:sz="2" w:space="0" w:color="D9D9E3"/>
            <w:left w:val="single" w:sz="2" w:space="0" w:color="D9D9E3"/>
            <w:bottom w:val="single" w:sz="2" w:space="0" w:color="D9D9E3"/>
            <w:right w:val="single" w:sz="2" w:space="0" w:color="D9D9E3"/>
          </w:divBdr>
          <w:divsChild>
            <w:div w:id="1999141103">
              <w:marLeft w:val="0"/>
              <w:marRight w:val="0"/>
              <w:marTop w:val="0"/>
              <w:marBottom w:val="0"/>
              <w:divBdr>
                <w:top w:val="single" w:sz="2" w:space="0" w:color="D9D9E3"/>
                <w:left w:val="single" w:sz="2" w:space="0" w:color="D9D9E3"/>
                <w:bottom w:val="single" w:sz="2" w:space="0" w:color="D9D9E3"/>
                <w:right w:val="single" w:sz="2" w:space="0" w:color="D9D9E3"/>
              </w:divBdr>
              <w:divsChild>
                <w:div w:id="325716125">
                  <w:marLeft w:val="0"/>
                  <w:marRight w:val="0"/>
                  <w:marTop w:val="0"/>
                  <w:marBottom w:val="0"/>
                  <w:divBdr>
                    <w:top w:val="single" w:sz="2" w:space="0" w:color="D9D9E3"/>
                    <w:left w:val="single" w:sz="2" w:space="0" w:color="D9D9E3"/>
                    <w:bottom w:val="single" w:sz="2" w:space="0" w:color="D9D9E3"/>
                    <w:right w:val="single" w:sz="2" w:space="0" w:color="D9D9E3"/>
                  </w:divBdr>
                  <w:divsChild>
                    <w:div w:id="1227227310">
                      <w:marLeft w:val="0"/>
                      <w:marRight w:val="0"/>
                      <w:marTop w:val="0"/>
                      <w:marBottom w:val="0"/>
                      <w:divBdr>
                        <w:top w:val="single" w:sz="2" w:space="0" w:color="D9D9E3"/>
                        <w:left w:val="single" w:sz="2" w:space="0" w:color="D9D9E3"/>
                        <w:bottom w:val="single" w:sz="2" w:space="0" w:color="D9D9E3"/>
                        <w:right w:val="single" w:sz="2" w:space="0" w:color="D9D9E3"/>
                      </w:divBdr>
                      <w:divsChild>
                        <w:div w:id="209850441">
                          <w:marLeft w:val="0"/>
                          <w:marRight w:val="0"/>
                          <w:marTop w:val="0"/>
                          <w:marBottom w:val="0"/>
                          <w:divBdr>
                            <w:top w:val="single" w:sz="2" w:space="0" w:color="auto"/>
                            <w:left w:val="single" w:sz="2" w:space="0" w:color="auto"/>
                            <w:bottom w:val="single" w:sz="6" w:space="0" w:color="auto"/>
                            <w:right w:val="single" w:sz="2" w:space="0" w:color="auto"/>
                          </w:divBdr>
                          <w:divsChild>
                            <w:div w:id="991177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852119">
                                  <w:marLeft w:val="0"/>
                                  <w:marRight w:val="0"/>
                                  <w:marTop w:val="0"/>
                                  <w:marBottom w:val="0"/>
                                  <w:divBdr>
                                    <w:top w:val="single" w:sz="2" w:space="0" w:color="D9D9E3"/>
                                    <w:left w:val="single" w:sz="2" w:space="0" w:color="D9D9E3"/>
                                    <w:bottom w:val="single" w:sz="2" w:space="0" w:color="D9D9E3"/>
                                    <w:right w:val="single" w:sz="2" w:space="0" w:color="D9D9E3"/>
                                  </w:divBdr>
                                  <w:divsChild>
                                    <w:div w:id="1925527605">
                                      <w:marLeft w:val="0"/>
                                      <w:marRight w:val="0"/>
                                      <w:marTop w:val="0"/>
                                      <w:marBottom w:val="0"/>
                                      <w:divBdr>
                                        <w:top w:val="single" w:sz="2" w:space="0" w:color="D9D9E3"/>
                                        <w:left w:val="single" w:sz="2" w:space="0" w:color="D9D9E3"/>
                                        <w:bottom w:val="single" w:sz="2" w:space="0" w:color="D9D9E3"/>
                                        <w:right w:val="single" w:sz="2" w:space="0" w:color="D9D9E3"/>
                                      </w:divBdr>
                                      <w:divsChild>
                                        <w:div w:id="465634254">
                                          <w:marLeft w:val="0"/>
                                          <w:marRight w:val="0"/>
                                          <w:marTop w:val="0"/>
                                          <w:marBottom w:val="0"/>
                                          <w:divBdr>
                                            <w:top w:val="single" w:sz="2" w:space="0" w:color="D9D9E3"/>
                                            <w:left w:val="single" w:sz="2" w:space="0" w:color="D9D9E3"/>
                                            <w:bottom w:val="single" w:sz="2" w:space="0" w:color="D9D9E3"/>
                                            <w:right w:val="single" w:sz="2" w:space="0" w:color="D9D9E3"/>
                                          </w:divBdr>
                                          <w:divsChild>
                                            <w:div w:id="122109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511613">
          <w:marLeft w:val="0"/>
          <w:marRight w:val="0"/>
          <w:marTop w:val="0"/>
          <w:marBottom w:val="0"/>
          <w:divBdr>
            <w:top w:val="none" w:sz="0" w:space="0" w:color="auto"/>
            <w:left w:val="none" w:sz="0" w:space="0" w:color="auto"/>
            <w:bottom w:val="none" w:sz="0" w:space="0" w:color="auto"/>
            <w:right w:val="none" w:sz="0" w:space="0" w:color="auto"/>
          </w:divBdr>
          <w:divsChild>
            <w:div w:id="1894465703">
              <w:marLeft w:val="0"/>
              <w:marRight w:val="0"/>
              <w:marTop w:val="0"/>
              <w:marBottom w:val="0"/>
              <w:divBdr>
                <w:top w:val="single" w:sz="2" w:space="0" w:color="D9D9E3"/>
                <w:left w:val="single" w:sz="2" w:space="0" w:color="D9D9E3"/>
                <w:bottom w:val="single" w:sz="2" w:space="0" w:color="D9D9E3"/>
                <w:right w:val="single" w:sz="2" w:space="0" w:color="D9D9E3"/>
              </w:divBdr>
              <w:divsChild>
                <w:div w:id="1554149877">
                  <w:marLeft w:val="0"/>
                  <w:marRight w:val="0"/>
                  <w:marTop w:val="0"/>
                  <w:marBottom w:val="0"/>
                  <w:divBdr>
                    <w:top w:val="single" w:sz="2" w:space="0" w:color="D9D9E3"/>
                    <w:left w:val="single" w:sz="2" w:space="0" w:color="D9D9E3"/>
                    <w:bottom w:val="single" w:sz="2" w:space="0" w:color="D9D9E3"/>
                    <w:right w:val="single" w:sz="2" w:space="0" w:color="D9D9E3"/>
                  </w:divBdr>
                  <w:divsChild>
                    <w:div w:id="922225447">
                      <w:marLeft w:val="0"/>
                      <w:marRight w:val="0"/>
                      <w:marTop w:val="0"/>
                      <w:marBottom w:val="0"/>
                      <w:divBdr>
                        <w:top w:val="single" w:sz="2" w:space="0" w:color="D9D9E3"/>
                        <w:left w:val="single" w:sz="2" w:space="0" w:color="D9D9E3"/>
                        <w:bottom w:val="single" w:sz="2" w:space="0" w:color="D9D9E3"/>
                        <w:right w:val="single" w:sz="2" w:space="0" w:color="D9D9E3"/>
                      </w:divBdr>
                      <w:divsChild>
                        <w:div w:id="41644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701631">
      <w:bodyDiv w:val="1"/>
      <w:marLeft w:val="0"/>
      <w:marRight w:val="0"/>
      <w:marTop w:val="0"/>
      <w:marBottom w:val="0"/>
      <w:divBdr>
        <w:top w:val="none" w:sz="0" w:space="0" w:color="auto"/>
        <w:left w:val="none" w:sz="0" w:space="0" w:color="auto"/>
        <w:bottom w:val="none" w:sz="0" w:space="0" w:color="auto"/>
        <w:right w:val="none" w:sz="0" w:space="0" w:color="auto"/>
      </w:divBdr>
    </w:div>
    <w:div w:id="1657030764">
      <w:bodyDiv w:val="1"/>
      <w:marLeft w:val="0"/>
      <w:marRight w:val="0"/>
      <w:marTop w:val="0"/>
      <w:marBottom w:val="0"/>
      <w:divBdr>
        <w:top w:val="none" w:sz="0" w:space="0" w:color="auto"/>
        <w:left w:val="none" w:sz="0" w:space="0" w:color="auto"/>
        <w:bottom w:val="none" w:sz="0" w:space="0" w:color="auto"/>
        <w:right w:val="none" w:sz="0" w:space="0" w:color="auto"/>
      </w:divBdr>
    </w:div>
    <w:div w:id="20292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2021-03-03T15:33:00Z</dcterms:created>
  <dcterms:modified xsi:type="dcterms:W3CDTF">2023-05-10T13:04:00Z</dcterms:modified>
</cp:coreProperties>
</file>