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D06D10C" w14:textId="77777777" w:rsidR="00EF1A65" w:rsidRDefault="00000000">
      <w:r>
        <w:t>Q1</w:t>
      </w:r>
      <w:bookmarkStart w:id="0" w:name="_Hlk135838156"/>
      <w:r>
        <w:t>. If you have any, what are your choices for increasing the comparison between different figures on the same graph?</w:t>
      </w:r>
      <w:bookmarkEnd w:id="0"/>
    </w:p>
    <w:p w14:paraId="2EBE4F7D" w14:textId="77777777" w:rsidR="002A16F7" w:rsidRPr="002A16F7" w:rsidRDefault="002A16F7" w:rsidP="002A16F7">
      <w:r>
        <w:t xml:space="preserve">A1. </w:t>
      </w:r>
      <w:r w:rsidRPr="002A16F7">
        <w:t>When comparing different figures on the same graph, there are several choices to increase the visibility and comparison between the figures:</w:t>
      </w:r>
    </w:p>
    <w:p w14:paraId="55FC330B" w14:textId="77777777" w:rsidR="002A16F7" w:rsidRPr="002A16F7" w:rsidRDefault="002A16F7" w:rsidP="002A16F7">
      <w:pPr>
        <w:numPr>
          <w:ilvl w:val="0"/>
          <w:numId w:val="2"/>
        </w:numPr>
      </w:pPr>
      <w:r w:rsidRPr="002A16F7">
        <w:t>Adjust the axis limits: Ensure that the axis limits of the graph are set appropriately to include all the data points in the figures. By zooming in or out on the axis, you can focus on specific regions of interest or compare the overall trends of the figures.</w:t>
      </w:r>
    </w:p>
    <w:p w14:paraId="473F1585" w14:textId="77777777" w:rsidR="002A16F7" w:rsidRPr="002A16F7" w:rsidRDefault="002A16F7" w:rsidP="002A16F7">
      <w:pPr>
        <w:numPr>
          <w:ilvl w:val="0"/>
          <w:numId w:val="2"/>
        </w:numPr>
      </w:pPr>
      <w:r w:rsidRPr="002A16F7">
        <w:t xml:space="preserve">Use different </w:t>
      </w:r>
      <w:proofErr w:type="spellStart"/>
      <w:r w:rsidRPr="002A16F7">
        <w:t>colors</w:t>
      </w:r>
      <w:proofErr w:type="spellEnd"/>
      <w:r w:rsidRPr="002A16F7">
        <w:t xml:space="preserve">: Assign distinct </w:t>
      </w:r>
      <w:proofErr w:type="spellStart"/>
      <w:r w:rsidRPr="002A16F7">
        <w:t>colors</w:t>
      </w:r>
      <w:proofErr w:type="spellEnd"/>
      <w:r w:rsidRPr="002A16F7">
        <w:t xml:space="preserve"> to each figure to make them visually distinguishable. Choose </w:t>
      </w:r>
      <w:proofErr w:type="spellStart"/>
      <w:r w:rsidRPr="002A16F7">
        <w:t>colors</w:t>
      </w:r>
      <w:proofErr w:type="spellEnd"/>
      <w:r w:rsidRPr="002A16F7">
        <w:t xml:space="preserve"> that have good contrast and are easily differentiable. This can help viewers quickly identify and compare the different figures.</w:t>
      </w:r>
    </w:p>
    <w:p w14:paraId="5A297811" w14:textId="77777777" w:rsidR="002A16F7" w:rsidRPr="002A16F7" w:rsidRDefault="002A16F7" w:rsidP="002A16F7">
      <w:pPr>
        <w:numPr>
          <w:ilvl w:val="0"/>
          <w:numId w:val="2"/>
        </w:numPr>
      </w:pPr>
      <w:r w:rsidRPr="002A16F7">
        <w:t>Vary line styles or marker types: If you're plotting line graphs or scatter plots, you can use different line styles (e.g., solid, dashed, dotted) or marker types (e.g., circles, squares, triangles) for each figure. This can provide additional visual cues to differentiate the figures and make them more recognizable.</w:t>
      </w:r>
    </w:p>
    <w:p w14:paraId="03EFFB79" w14:textId="77777777" w:rsidR="002A16F7" w:rsidRPr="002A16F7" w:rsidRDefault="002A16F7" w:rsidP="002A16F7">
      <w:pPr>
        <w:numPr>
          <w:ilvl w:val="0"/>
          <w:numId w:val="2"/>
        </w:numPr>
      </w:pPr>
      <w:r w:rsidRPr="002A16F7">
        <w:t>Add legends or labels: Include a legend or labels in the graph to explicitly indicate which figure corresponds to which data series. This helps viewers associate the lines or markers with the respective figures and facilitates easy comparison.</w:t>
      </w:r>
    </w:p>
    <w:p w14:paraId="288EF586" w14:textId="77777777" w:rsidR="002A16F7" w:rsidRPr="002A16F7" w:rsidRDefault="002A16F7" w:rsidP="002A16F7">
      <w:pPr>
        <w:numPr>
          <w:ilvl w:val="0"/>
          <w:numId w:val="2"/>
        </w:numPr>
      </w:pPr>
      <w:r w:rsidRPr="002A16F7">
        <w:t>Add annotations or callouts: If there are specific data points or features in the figures that you want to highlight for comparison, you can add annotations or callouts to provide additional information. Annotations can include text labels, arrows, or other graphical elements that draw attention to important details.</w:t>
      </w:r>
    </w:p>
    <w:p w14:paraId="0F6DE1BC" w14:textId="77777777" w:rsidR="002A16F7" w:rsidRPr="002A16F7" w:rsidRDefault="002A16F7" w:rsidP="002A16F7">
      <w:pPr>
        <w:numPr>
          <w:ilvl w:val="0"/>
          <w:numId w:val="2"/>
        </w:numPr>
      </w:pPr>
      <w:r w:rsidRPr="002A16F7">
        <w:t>Use subplots or panels: If the figures are complex or have different scales, consider using subplots or panels to display each figure separately within the same graph. This allows for direct visual comparison between the figures while maintaining their individual characteristics.</w:t>
      </w:r>
    </w:p>
    <w:p w14:paraId="0579AACA" w14:textId="77777777" w:rsidR="002A16F7" w:rsidRPr="002A16F7" w:rsidRDefault="002A16F7" w:rsidP="002A16F7">
      <w:pPr>
        <w:numPr>
          <w:ilvl w:val="0"/>
          <w:numId w:val="2"/>
        </w:numPr>
      </w:pPr>
      <w:r w:rsidRPr="002A16F7">
        <w:t>Provide clear titles and captions: Use descriptive titles and captions to provide context and explain the purpose of the graph. This helps viewers understand the overall objective and guides them in comparing the figures effectively.</w:t>
      </w:r>
    </w:p>
    <w:p w14:paraId="2799B16B" w14:textId="77777777" w:rsidR="002A16F7" w:rsidRPr="002A16F7" w:rsidRDefault="002A16F7" w:rsidP="002A16F7">
      <w:r w:rsidRPr="002A16F7">
        <w:t>It's important to strike a balance between enhancing the comparison between figures and maintaining clarity and readability. Experiment with these choices based on the specific requirements of your data and the insights you want to convey to your audience.</w:t>
      </w:r>
    </w:p>
    <w:p w14:paraId="698EA4E1" w14:textId="4E382BE3" w:rsidR="00EF1A65" w:rsidRDefault="00EF1A65"/>
    <w:p w14:paraId="20583EAE" w14:textId="77777777" w:rsidR="00EF1A65" w:rsidRDefault="00EF1A65"/>
    <w:p w14:paraId="7469651C" w14:textId="77777777" w:rsidR="00EF1A65" w:rsidRDefault="00EF1A65"/>
    <w:p w14:paraId="0A58E374" w14:textId="77777777" w:rsidR="00EF1A65" w:rsidRDefault="00000000">
      <w:r>
        <w:t>Q2. Can you explain the benefit of compound interest over a higher rate of interest that does not compound after reading this chapter?</w:t>
      </w:r>
    </w:p>
    <w:p w14:paraId="2A2E5F48" w14:textId="77777777" w:rsidR="002A16F7" w:rsidRPr="002A16F7" w:rsidRDefault="002A16F7" w:rsidP="002A16F7">
      <w:r>
        <w:t xml:space="preserve">A2. </w:t>
      </w:r>
      <w:r w:rsidRPr="002A16F7">
        <w:t>Compound interest refers to the process of earning interest on both the initial principal amount and the accumulated interest from previous periods. It allows the interest to grow exponentially over time. In contrast, a higher rate of interest that does not compound would only apply to the initial principal amount and not generate additional interest on the interest earned.</w:t>
      </w:r>
    </w:p>
    <w:p w14:paraId="500A0ABF" w14:textId="77777777" w:rsidR="002A16F7" w:rsidRPr="002A16F7" w:rsidRDefault="002A16F7" w:rsidP="002A16F7">
      <w:r w:rsidRPr="002A16F7">
        <w:t>The benefit of compound interest becomes apparent when considering long-term investments or savings. Here are a few key advantages of compound interest over a higher rate of interest that does not compound:</w:t>
      </w:r>
    </w:p>
    <w:p w14:paraId="2C4B2711" w14:textId="77777777" w:rsidR="002A16F7" w:rsidRPr="002A16F7" w:rsidRDefault="002A16F7" w:rsidP="002A16F7">
      <w:pPr>
        <w:numPr>
          <w:ilvl w:val="0"/>
          <w:numId w:val="3"/>
        </w:numPr>
      </w:pPr>
      <w:r w:rsidRPr="002A16F7">
        <w:t>Increased growth over time: Compound interest has a compounding effect, which means that the interest earned in each period is added to the principal, resulting in a larger base for calculating future interest. As a result, the growth of the investment accelerates over time. With a higher rate of interest that does not compound, the growth is linear and does not experience the compounding effect.</w:t>
      </w:r>
    </w:p>
    <w:p w14:paraId="5A267D4F" w14:textId="77777777" w:rsidR="002A16F7" w:rsidRPr="002A16F7" w:rsidRDefault="002A16F7" w:rsidP="002A16F7">
      <w:pPr>
        <w:numPr>
          <w:ilvl w:val="0"/>
          <w:numId w:val="3"/>
        </w:numPr>
      </w:pPr>
      <w:r w:rsidRPr="002A16F7">
        <w:t>Higher total returns: Due to the compounding effect, compound interest can lead to higher total returns compared to a higher rate of interest that does not compound. The accumulated interest over the investment or saving period can significantly increase the overall value.</w:t>
      </w:r>
    </w:p>
    <w:p w14:paraId="11A21A24" w14:textId="77777777" w:rsidR="002A16F7" w:rsidRPr="002A16F7" w:rsidRDefault="002A16F7" w:rsidP="002A16F7">
      <w:pPr>
        <w:numPr>
          <w:ilvl w:val="0"/>
          <w:numId w:val="3"/>
        </w:numPr>
      </w:pPr>
      <w:r w:rsidRPr="002A16F7">
        <w:t>Passive growth: Compound interest allows for passive growth, meaning that your money can work for you without any additional effort or contributions. As the interest compounds, the investment or savings can grow without requiring additional deposits or actions on your part.</w:t>
      </w:r>
    </w:p>
    <w:p w14:paraId="12D193C6" w14:textId="77777777" w:rsidR="002A16F7" w:rsidRPr="002A16F7" w:rsidRDefault="002A16F7" w:rsidP="002A16F7">
      <w:pPr>
        <w:numPr>
          <w:ilvl w:val="0"/>
          <w:numId w:val="3"/>
        </w:numPr>
      </w:pPr>
      <w:r w:rsidRPr="002A16F7">
        <w:t xml:space="preserve">Long-term wealth accumulation: Compound interest is particularly advantageous for long-term investments or savings goals. The compounding effect over an extended period can result in substantial growth and wealth accumulation. By starting early and allowing the power of compounding to work </w:t>
      </w:r>
      <w:proofErr w:type="gramStart"/>
      <w:r w:rsidRPr="002A16F7">
        <w:t>over time</w:t>
      </w:r>
      <w:proofErr w:type="gramEnd"/>
      <w:r w:rsidRPr="002A16F7">
        <w:t>, you can maximize the benefits of compound interest.</w:t>
      </w:r>
    </w:p>
    <w:p w14:paraId="0D1ECB5B" w14:textId="77777777" w:rsidR="002A16F7" w:rsidRPr="002A16F7" w:rsidRDefault="002A16F7" w:rsidP="002A16F7">
      <w:r w:rsidRPr="002A16F7">
        <w:t>Overall, compound interest offers the advantage of exponential growth and the potential for higher total returns over a higher rate of interest that does not compound. It allows your money to work harder for you and can significantly impact your long-term financial goals. It emphasizes the importance of starting early, staying invested, and allowing time to harness the benefits of compounding.</w:t>
      </w:r>
    </w:p>
    <w:p w14:paraId="0F1A8B6C" w14:textId="716C0CEA" w:rsidR="00EF1A65" w:rsidRDefault="00EF1A65"/>
    <w:p w14:paraId="08635D25" w14:textId="77777777" w:rsidR="00EF1A65" w:rsidRDefault="00EF1A65"/>
    <w:p w14:paraId="66F8FCAD" w14:textId="77777777" w:rsidR="00EF1A65" w:rsidRDefault="00EF1A65"/>
    <w:p w14:paraId="79026770" w14:textId="77777777" w:rsidR="00EF1A65" w:rsidRDefault="00000000">
      <w:r>
        <w:t xml:space="preserve">Q3. What is a histogram, exactly? Name a </w:t>
      </w:r>
      <w:proofErr w:type="spellStart"/>
      <w:r>
        <w:t>numpy</w:t>
      </w:r>
      <w:proofErr w:type="spellEnd"/>
      <w:r>
        <w:t xml:space="preserve"> method for creating such a graph.</w:t>
      </w:r>
    </w:p>
    <w:p w14:paraId="376FD79C" w14:textId="77777777" w:rsidR="002A16F7" w:rsidRPr="002A16F7" w:rsidRDefault="002A16F7" w:rsidP="002A16F7">
      <w:r>
        <w:t xml:space="preserve">A3. </w:t>
      </w:r>
      <w:r w:rsidRPr="002A16F7">
        <w:t>A histogram is a graphical representation of the distribution of a dataset. It provides a visual summary of the frequency or count of values within specific intervals, often referred to as "bins." The x-axis of a histogram represents the range of values in the dataset, divided into intervals, while the y-axis represents the frequency or count of values falling within each interval.</w:t>
      </w:r>
    </w:p>
    <w:p w14:paraId="58AF57C2" w14:textId="77777777" w:rsidR="002A16F7" w:rsidRPr="002A16F7" w:rsidRDefault="002A16F7" w:rsidP="002A16F7">
      <w:proofErr w:type="spellStart"/>
      <w:r w:rsidRPr="002A16F7">
        <w:t>Numpy</w:t>
      </w:r>
      <w:proofErr w:type="spellEnd"/>
      <w:r w:rsidRPr="002A16F7">
        <w:t xml:space="preserve"> provides a method called </w:t>
      </w:r>
      <w:proofErr w:type="spellStart"/>
      <w:proofErr w:type="gramStart"/>
      <w:r w:rsidRPr="002A16F7">
        <w:rPr>
          <w:b/>
          <w:bCs/>
        </w:rPr>
        <w:t>numpy.histogram</w:t>
      </w:r>
      <w:proofErr w:type="spellEnd"/>
      <w:proofErr w:type="gramEnd"/>
      <w:r w:rsidRPr="002A16F7">
        <w:rPr>
          <w:b/>
          <w:bCs/>
        </w:rPr>
        <w:t>()</w:t>
      </w:r>
      <w:r w:rsidRPr="002A16F7">
        <w:t xml:space="preserve"> for creating histograms. </w:t>
      </w:r>
    </w:p>
    <w:p w14:paraId="6C4737C9" w14:textId="59C69061" w:rsidR="00EF1A65" w:rsidRDefault="00EF1A65"/>
    <w:p w14:paraId="0333FCDB" w14:textId="77777777" w:rsidR="00EF1A65" w:rsidRDefault="00EF1A65"/>
    <w:p w14:paraId="7C780125" w14:textId="77777777" w:rsidR="00EF1A65" w:rsidRDefault="00EF1A65"/>
    <w:p w14:paraId="22D0F35D" w14:textId="77777777" w:rsidR="00EF1A65" w:rsidRDefault="00000000">
      <w:r>
        <w:t>Q4. If necessary, how do you change the aspect ratios between the X and Y axes?</w:t>
      </w:r>
    </w:p>
    <w:p w14:paraId="4514F833" w14:textId="159F4B06" w:rsidR="00EF1A65" w:rsidRDefault="002A16F7">
      <w:r>
        <w:t xml:space="preserve">A4. </w:t>
      </w:r>
      <w:r w:rsidRPr="002A16F7">
        <w:t xml:space="preserve">To change the aspect ratio between the X and Y axes in a matplotlib plot, you can use the </w:t>
      </w:r>
      <w:r w:rsidRPr="002A16F7">
        <w:rPr>
          <w:b/>
          <w:bCs/>
        </w:rPr>
        <w:t>aspect</w:t>
      </w:r>
      <w:r w:rsidRPr="002A16F7">
        <w:t xml:space="preserve"> parameter of the </w:t>
      </w:r>
      <w:proofErr w:type="spellStart"/>
      <w:proofErr w:type="gramStart"/>
      <w:r w:rsidRPr="002A16F7">
        <w:rPr>
          <w:b/>
          <w:bCs/>
        </w:rPr>
        <w:t>matplotlib.pyplot</w:t>
      </w:r>
      <w:proofErr w:type="gramEnd"/>
      <w:r w:rsidRPr="002A16F7">
        <w:rPr>
          <w:b/>
          <w:bCs/>
        </w:rPr>
        <w:t>.axes</w:t>
      </w:r>
      <w:proofErr w:type="spellEnd"/>
      <w:r w:rsidRPr="002A16F7">
        <w:rPr>
          <w:b/>
          <w:bCs/>
        </w:rPr>
        <w:t>()</w:t>
      </w:r>
      <w:r w:rsidRPr="002A16F7">
        <w:t xml:space="preserve"> or </w:t>
      </w:r>
      <w:proofErr w:type="spellStart"/>
      <w:r w:rsidRPr="002A16F7">
        <w:rPr>
          <w:b/>
          <w:bCs/>
        </w:rPr>
        <w:t>matplotlib.pyplot.subplot</w:t>
      </w:r>
      <w:proofErr w:type="spellEnd"/>
      <w:r w:rsidRPr="002A16F7">
        <w:rPr>
          <w:b/>
          <w:bCs/>
        </w:rPr>
        <w:t>()</w:t>
      </w:r>
      <w:r w:rsidRPr="002A16F7">
        <w:t xml:space="preserve"> functions. The </w:t>
      </w:r>
      <w:r w:rsidRPr="002A16F7">
        <w:rPr>
          <w:b/>
          <w:bCs/>
        </w:rPr>
        <w:t>aspect</w:t>
      </w:r>
      <w:r w:rsidRPr="002A16F7">
        <w:t xml:space="preserve"> parameter allows you to set the desired aspect ratio for the plot.</w:t>
      </w:r>
    </w:p>
    <w:p w14:paraId="508285F5" w14:textId="77777777" w:rsidR="00EF1A65" w:rsidRDefault="00EF1A65"/>
    <w:p w14:paraId="3A59E225" w14:textId="77777777" w:rsidR="00EF1A65" w:rsidRDefault="00EF1A65"/>
    <w:p w14:paraId="25456CA0" w14:textId="77777777" w:rsidR="00EF1A65" w:rsidRDefault="00000000">
      <w:r>
        <w:t xml:space="preserve">Q5. Compare and contrast the three types of array multiplication between two </w:t>
      </w:r>
      <w:proofErr w:type="spellStart"/>
      <w:r>
        <w:t>numpy</w:t>
      </w:r>
      <w:proofErr w:type="spellEnd"/>
      <w:r>
        <w:t xml:space="preserve"> arrays: dot product, outer product, and regular multiplication of two </w:t>
      </w:r>
      <w:proofErr w:type="spellStart"/>
      <w:r>
        <w:t>numpy</w:t>
      </w:r>
      <w:proofErr w:type="spellEnd"/>
      <w:r>
        <w:t xml:space="preserve"> arrays.</w:t>
      </w:r>
    </w:p>
    <w:p w14:paraId="0B153518" w14:textId="77777777" w:rsidR="002A16F7" w:rsidRPr="002A16F7" w:rsidRDefault="002A16F7" w:rsidP="002A16F7">
      <w:r>
        <w:t xml:space="preserve">A5. </w:t>
      </w:r>
      <w:r w:rsidRPr="002A16F7">
        <w:t xml:space="preserve">When dealing with </w:t>
      </w:r>
      <w:proofErr w:type="spellStart"/>
      <w:r w:rsidRPr="002A16F7">
        <w:t>numpy</w:t>
      </w:r>
      <w:proofErr w:type="spellEnd"/>
      <w:r w:rsidRPr="002A16F7">
        <w:t xml:space="preserve"> arrays, there are three types of array multiplication: dot product, outer product, and regular element-wise multiplication. Here's a comparison and contrast of these three types:</w:t>
      </w:r>
    </w:p>
    <w:p w14:paraId="47A286AD" w14:textId="77777777" w:rsidR="002A16F7" w:rsidRPr="002A16F7" w:rsidRDefault="002A16F7" w:rsidP="002A16F7">
      <w:pPr>
        <w:numPr>
          <w:ilvl w:val="0"/>
          <w:numId w:val="4"/>
        </w:numPr>
      </w:pPr>
      <w:r w:rsidRPr="002A16F7">
        <w:t>Dot product:</w:t>
      </w:r>
    </w:p>
    <w:p w14:paraId="41157416" w14:textId="77777777" w:rsidR="002A16F7" w:rsidRPr="002A16F7" w:rsidRDefault="002A16F7" w:rsidP="002A16F7">
      <w:pPr>
        <w:numPr>
          <w:ilvl w:val="1"/>
          <w:numId w:val="4"/>
        </w:numPr>
      </w:pPr>
      <w:r w:rsidRPr="002A16F7">
        <w:t>The dot product of two arrays is a scalar value.</w:t>
      </w:r>
    </w:p>
    <w:p w14:paraId="6F1356A4" w14:textId="77777777" w:rsidR="002A16F7" w:rsidRPr="002A16F7" w:rsidRDefault="002A16F7" w:rsidP="002A16F7">
      <w:pPr>
        <w:numPr>
          <w:ilvl w:val="1"/>
          <w:numId w:val="4"/>
        </w:numPr>
      </w:pPr>
      <w:r w:rsidRPr="002A16F7">
        <w:t xml:space="preserve">It is calculated using the </w:t>
      </w:r>
      <w:proofErr w:type="gramStart"/>
      <w:r w:rsidRPr="002A16F7">
        <w:rPr>
          <w:b/>
          <w:bCs/>
        </w:rPr>
        <w:t>numpy.dot(</w:t>
      </w:r>
      <w:proofErr w:type="gramEnd"/>
      <w:r w:rsidRPr="002A16F7">
        <w:rPr>
          <w:b/>
          <w:bCs/>
        </w:rPr>
        <w:t>)</w:t>
      </w:r>
      <w:r w:rsidRPr="002A16F7">
        <w:t xml:space="preserve"> function or the </w:t>
      </w:r>
      <w:r w:rsidRPr="002A16F7">
        <w:rPr>
          <w:b/>
          <w:bCs/>
        </w:rPr>
        <w:t>@</w:t>
      </w:r>
      <w:r w:rsidRPr="002A16F7">
        <w:t xml:space="preserve"> operator in Python.</w:t>
      </w:r>
    </w:p>
    <w:p w14:paraId="53EFCBEF" w14:textId="77777777" w:rsidR="002A16F7" w:rsidRPr="002A16F7" w:rsidRDefault="002A16F7" w:rsidP="002A16F7">
      <w:pPr>
        <w:numPr>
          <w:ilvl w:val="1"/>
          <w:numId w:val="4"/>
        </w:numPr>
      </w:pPr>
      <w:r w:rsidRPr="002A16F7">
        <w:t>The dot product calculates the sum of the element-wise multiplication of the corresponding elements in the arrays.</w:t>
      </w:r>
    </w:p>
    <w:p w14:paraId="316F817E" w14:textId="77777777" w:rsidR="002A16F7" w:rsidRPr="002A16F7" w:rsidRDefault="002A16F7" w:rsidP="002A16F7">
      <w:pPr>
        <w:numPr>
          <w:ilvl w:val="1"/>
          <w:numId w:val="4"/>
        </w:numPr>
      </w:pPr>
      <w:r w:rsidRPr="002A16F7">
        <w:t>The arrays must have compatible shapes for dot product calculation (e.g., the inner dimensions must match).</w:t>
      </w:r>
    </w:p>
    <w:p w14:paraId="1DC7874E" w14:textId="77777777" w:rsidR="002A16F7" w:rsidRPr="002A16F7" w:rsidRDefault="002A16F7" w:rsidP="002A16F7">
      <w:pPr>
        <w:numPr>
          <w:ilvl w:val="1"/>
          <w:numId w:val="4"/>
        </w:numPr>
      </w:pPr>
      <w:r w:rsidRPr="002A16F7">
        <w:t>The resulting dot product provides a measure of similarity or projection of one vector onto another.</w:t>
      </w:r>
    </w:p>
    <w:p w14:paraId="0A9E8E96" w14:textId="77777777" w:rsidR="002A16F7" w:rsidRPr="002A16F7" w:rsidRDefault="002A16F7" w:rsidP="002A16F7">
      <w:pPr>
        <w:numPr>
          <w:ilvl w:val="0"/>
          <w:numId w:val="4"/>
        </w:numPr>
      </w:pPr>
      <w:r w:rsidRPr="002A16F7">
        <w:t>Outer product:</w:t>
      </w:r>
    </w:p>
    <w:p w14:paraId="7FD0BC66" w14:textId="77777777" w:rsidR="002A16F7" w:rsidRPr="002A16F7" w:rsidRDefault="002A16F7" w:rsidP="002A16F7">
      <w:pPr>
        <w:numPr>
          <w:ilvl w:val="1"/>
          <w:numId w:val="4"/>
        </w:numPr>
      </w:pPr>
      <w:r w:rsidRPr="002A16F7">
        <w:t>The outer product of two arrays results in a higher-dimensional array or matrix.</w:t>
      </w:r>
    </w:p>
    <w:p w14:paraId="05D87FD5" w14:textId="77777777" w:rsidR="002A16F7" w:rsidRPr="002A16F7" w:rsidRDefault="002A16F7" w:rsidP="002A16F7">
      <w:pPr>
        <w:numPr>
          <w:ilvl w:val="1"/>
          <w:numId w:val="4"/>
        </w:numPr>
      </w:pPr>
      <w:r w:rsidRPr="002A16F7">
        <w:t xml:space="preserve">It is calculated using the </w:t>
      </w:r>
      <w:proofErr w:type="spellStart"/>
      <w:proofErr w:type="gramStart"/>
      <w:r w:rsidRPr="002A16F7">
        <w:rPr>
          <w:b/>
          <w:bCs/>
        </w:rPr>
        <w:t>numpy.outer</w:t>
      </w:r>
      <w:proofErr w:type="spellEnd"/>
      <w:proofErr w:type="gramEnd"/>
      <w:r w:rsidRPr="002A16F7">
        <w:rPr>
          <w:b/>
          <w:bCs/>
        </w:rPr>
        <w:t>()</w:t>
      </w:r>
      <w:r w:rsidRPr="002A16F7">
        <w:t xml:space="preserve"> function.</w:t>
      </w:r>
    </w:p>
    <w:p w14:paraId="5DACBBB6" w14:textId="77777777" w:rsidR="002A16F7" w:rsidRPr="002A16F7" w:rsidRDefault="002A16F7" w:rsidP="002A16F7">
      <w:pPr>
        <w:numPr>
          <w:ilvl w:val="1"/>
          <w:numId w:val="4"/>
        </w:numPr>
      </w:pPr>
      <w:r w:rsidRPr="002A16F7">
        <w:t>The outer product calculates the element-wise multiplication of all possible combinations of elements from the two arrays.</w:t>
      </w:r>
    </w:p>
    <w:p w14:paraId="46AA0AD6" w14:textId="77777777" w:rsidR="002A16F7" w:rsidRPr="002A16F7" w:rsidRDefault="002A16F7" w:rsidP="002A16F7">
      <w:pPr>
        <w:numPr>
          <w:ilvl w:val="1"/>
          <w:numId w:val="4"/>
        </w:numPr>
      </w:pPr>
      <w:r w:rsidRPr="002A16F7">
        <w:t>The resulting shape of the outer product is determined by the input arrays' shapes.</w:t>
      </w:r>
    </w:p>
    <w:p w14:paraId="046E85CB" w14:textId="77777777" w:rsidR="002A16F7" w:rsidRPr="002A16F7" w:rsidRDefault="002A16F7" w:rsidP="002A16F7">
      <w:pPr>
        <w:numPr>
          <w:ilvl w:val="1"/>
          <w:numId w:val="4"/>
        </w:numPr>
      </w:pPr>
      <w:r w:rsidRPr="002A16F7">
        <w:t>The outer product is useful for operations like calculating covariance matrices or generating matrices for linear transformations.</w:t>
      </w:r>
    </w:p>
    <w:p w14:paraId="1F0F6C41" w14:textId="77777777" w:rsidR="002A16F7" w:rsidRPr="002A16F7" w:rsidRDefault="002A16F7" w:rsidP="002A16F7">
      <w:pPr>
        <w:numPr>
          <w:ilvl w:val="0"/>
          <w:numId w:val="4"/>
        </w:numPr>
      </w:pPr>
      <w:r w:rsidRPr="002A16F7">
        <w:t>Regular element-wise multiplication:</w:t>
      </w:r>
    </w:p>
    <w:p w14:paraId="2DB8B33C" w14:textId="77777777" w:rsidR="002A16F7" w:rsidRPr="002A16F7" w:rsidRDefault="002A16F7" w:rsidP="002A16F7">
      <w:pPr>
        <w:numPr>
          <w:ilvl w:val="1"/>
          <w:numId w:val="4"/>
        </w:numPr>
      </w:pPr>
      <w:r w:rsidRPr="002A16F7">
        <w:t xml:space="preserve">Regular multiplication of two arrays is performed </w:t>
      </w:r>
      <w:proofErr w:type="gramStart"/>
      <w:r w:rsidRPr="002A16F7">
        <w:t>element-wise</w:t>
      </w:r>
      <w:proofErr w:type="gramEnd"/>
      <w:r w:rsidRPr="002A16F7">
        <w:t>.</w:t>
      </w:r>
    </w:p>
    <w:p w14:paraId="21C0D26D" w14:textId="77777777" w:rsidR="002A16F7" w:rsidRPr="002A16F7" w:rsidRDefault="002A16F7" w:rsidP="002A16F7">
      <w:pPr>
        <w:numPr>
          <w:ilvl w:val="1"/>
          <w:numId w:val="4"/>
        </w:numPr>
      </w:pPr>
      <w:r w:rsidRPr="002A16F7">
        <w:t xml:space="preserve">It is the default </w:t>
      </w:r>
      <w:proofErr w:type="spellStart"/>
      <w:r w:rsidRPr="002A16F7">
        <w:t>behavior</w:t>
      </w:r>
      <w:proofErr w:type="spellEnd"/>
      <w:r w:rsidRPr="002A16F7">
        <w:t xml:space="preserve"> when using the </w:t>
      </w:r>
      <w:r w:rsidRPr="002A16F7">
        <w:rPr>
          <w:b/>
          <w:bCs/>
        </w:rPr>
        <w:t>*</w:t>
      </w:r>
      <w:r w:rsidRPr="002A16F7">
        <w:t xml:space="preserve"> operator between </w:t>
      </w:r>
      <w:proofErr w:type="spellStart"/>
      <w:r w:rsidRPr="002A16F7">
        <w:t>numpy</w:t>
      </w:r>
      <w:proofErr w:type="spellEnd"/>
      <w:r w:rsidRPr="002A16F7">
        <w:t xml:space="preserve"> arrays.</w:t>
      </w:r>
    </w:p>
    <w:p w14:paraId="7D5559F7" w14:textId="77777777" w:rsidR="002A16F7" w:rsidRPr="002A16F7" w:rsidRDefault="002A16F7" w:rsidP="002A16F7">
      <w:pPr>
        <w:numPr>
          <w:ilvl w:val="1"/>
          <w:numId w:val="4"/>
        </w:numPr>
      </w:pPr>
      <w:r w:rsidRPr="002A16F7">
        <w:t xml:space="preserve">The arrays must have compatible shapes (either the same shape or </w:t>
      </w:r>
      <w:proofErr w:type="spellStart"/>
      <w:r w:rsidRPr="002A16F7">
        <w:t>broadcastable</w:t>
      </w:r>
      <w:proofErr w:type="spellEnd"/>
      <w:r w:rsidRPr="002A16F7">
        <w:t xml:space="preserve"> shapes).</w:t>
      </w:r>
    </w:p>
    <w:p w14:paraId="4E6945AD" w14:textId="77777777" w:rsidR="002A16F7" w:rsidRPr="002A16F7" w:rsidRDefault="002A16F7" w:rsidP="002A16F7">
      <w:pPr>
        <w:numPr>
          <w:ilvl w:val="1"/>
          <w:numId w:val="4"/>
        </w:numPr>
      </w:pPr>
      <w:r w:rsidRPr="002A16F7">
        <w:t>The resulting array has the same shape as the input arrays, with each element being the product of the corresponding elements in the input arrays.</w:t>
      </w:r>
    </w:p>
    <w:p w14:paraId="37A2DBE2" w14:textId="77777777" w:rsidR="002A16F7" w:rsidRPr="002A16F7" w:rsidRDefault="002A16F7" w:rsidP="002A16F7">
      <w:pPr>
        <w:numPr>
          <w:ilvl w:val="1"/>
          <w:numId w:val="4"/>
        </w:numPr>
      </w:pPr>
      <w:r w:rsidRPr="002A16F7">
        <w:t>Regular multiplication is useful for element-wise operations such as scaling, rescaling, or applying filters to the arrays.</w:t>
      </w:r>
    </w:p>
    <w:p w14:paraId="7DDA455D" w14:textId="77777777" w:rsidR="002A16F7" w:rsidRPr="002A16F7" w:rsidRDefault="002A16F7" w:rsidP="002A16F7">
      <w:r w:rsidRPr="002A16F7">
        <w:t>In summary, the dot product calculates a scalar value by summing the element-wise multiplication, the outer product calculates all possible element-wise multiplications and generates a higher-dimensional array, and regular multiplication performs element-wise multiplication between arrays. The choice of which operation to use depends on the specific requirements and mathematical operations you need to perform with the arrays.</w:t>
      </w:r>
    </w:p>
    <w:p w14:paraId="7364FF07" w14:textId="39A3FFF0" w:rsidR="00EF1A65" w:rsidRDefault="00EF1A65"/>
    <w:p w14:paraId="0498A5A2" w14:textId="77777777" w:rsidR="00EF1A65" w:rsidRDefault="00EF1A65"/>
    <w:p w14:paraId="6F16F584" w14:textId="77777777" w:rsidR="00EF1A65" w:rsidRDefault="00EF1A65"/>
    <w:p w14:paraId="5ED5B599" w14:textId="77777777" w:rsidR="00EF1A65" w:rsidRDefault="00000000">
      <w:r>
        <w:t xml:space="preserve">Q6. Before you buy a home, which </w:t>
      </w:r>
      <w:proofErr w:type="spellStart"/>
      <w:r>
        <w:t>numpy</w:t>
      </w:r>
      <w:proofErr w:type="spellEnd"/>
      <w:r>
        <w:t xml:space="preserve"> function will you use to measure your monthly mortgage payment?</w:t>
      </w:r>
    </w:p>
    <w:p w14:paraId="47A4971B" w14:textId="1C55EA74" w:rsidR="00EF1A65" w:rsidRDefault="002A16F7">
      <w:r>
        <w:t xml:space="preserve">A6. </w:t>
      </w:r>
      <w:r w:rsidRPr="002A16F7">
        <w:br/>
        <w:t xml:space="preserve">To calculate your monthly mortgage payment before buying a home, you can use the </w:t>
      </w:r>
      <w:proofErr w:type="spellStart"/>
      <w:r w:rsidRPr="002A16F7">
        <w:t>numpy</w:t>
      </w:r>
      <w:proofErr w:type="spellEnd"/>
      <w:r w:rsidRPr="002A16F7">
        <w:t xml:space="preserve"> function </w:t>
      </w:r>
      <w:proofErr w:type="spellStart"/>
      <w:proofErr w:type="gramStart"/>
      <w:r w:rsidRPr="002A16F7">
        <w:rPr>
          <w:b/>
          <w:bCs/>
        </w:rPr>
        <w:t>numpy.pmt</w:t>
      </w:r>
      <w:proofErr w:type="spellEnd"/>
      <w:r w:rsidRPr="002A16F7">
        <w:rPr>
          <w:b/>
          <w:bCs/>
        </w:rPr>
        <w:t>(</w:t>
      </w:r>
      <w:proofErr w:type="gramEnd"/>
      <w:r w:rsidRPr="002A16F7">
        <w:rPr>
          <w:b/>
          <w:bCs/>
        </w:rPr>
        <w:t>)</w:t>
      </w:r>
      <w:r w:rsidRPr="002A16F7">
        <w:t xml:space="preserve">. The </w:t>
      </w:r>
      <w:proofErr w:type="spellStart"/>
      <w:proofErr w:type="gramStart"/>
      <w:r w:rsidRPr="002A16F7">
        <w:rPr>
          <w:b/>
          <w:bCs/>
        </w:rPr>
        <w:t>numpy.pmt</w:t>
      </w:r>
      <w:proofErr w:type="spellEnd"/>
      <w:r w:rsidRPr="002A16F7">
        <w:rPr>
          <w:b/>
          <w:bCs/>
        </w:rPr>
        <w:t>(</w:t>
      </w:r>
      <w:proofErr w:type="gramEnd"/>
      <w:r w:rsidRPr="002A16F7">
        <w:rPr>
          <w:b/>
          <w:bCs/>
        </w:rPr>
        <w:t>)</w:t>
      </w:r>
      <w:r w:rsidRPr="002A16F7">
        <w:t xml:space="preserve"> function is designed to calculate the fixed periodic payment required to fully repay a loan or mortgage over a specified number of periods.</w:t>
      </w:r>
    </w:p>
    <w:p w14:paraId="1045CF90" w14:textId="77777777" w:rsidR="00EF1A65" w:rsidRDefault="00EF1A65"/>
    <w:p w14:paraId="6138783D" w14:textId="77777777" w:rsidR="00EF1A65" w:rsidRDefault="00EF1A65"/>
    <w:p w14:paraId="4E69AD74" w14:textId="27F98002" w:rsidR="00EF1A65" w:rsidRDefault="00000000">
      <w:r>
        <w:lastRenderedPageBreak/>
        <w:t xml:space="preserve">Q7. Can string data be stored in </w:t>
      </w:r>
      <w:proofErr w:type="spellStart"/>
      <w:r>
        <w:t>numpy</w:t>
      </w:r>
      <w:proofErr w:type="spellEnd"/>
      <w:r>
        <w:t xml:space="preserve"> arrays? If so, list at least one restriction that applies to this data.</w:t>
      </w:r>
    </w:p>
    <w:p w14:paraId="64724B4E" w14:textId="77777777" w:rsidR="002A16F7" w:rsidRPr="002A16F7" w:rsidRDefault="002A16F7" w:rsidP="002A16F7">
      <w:r>
        <w:t xml:space="preserve">A7. </w:t>
      </w:r>
      <w:r w:rsidRPr="002A16F7">
        <w:t xml:space="preserve">Yes, string data can be stored in </w:t>
      </w:r>
      <w:proofErr w:type="spellStart"/>
      <w:r w:rsidRPr="002A16F7">
        <w:t>numpy</w:t>
      </w:r>
      <w:proofErr w:type="spellEnd"/>
      <w:r w:rsidRPr="002A16F7">
        <w:t xml:space="preserve"> arrays using the </w:t>
      </w:r>
      <w:proofErr w:type="spellStart"/>
      <w:proofErr w:type="gramStart"/>
      <w:r w:rsidRPr="002A16F7">
        <w:rPr>
          <w:b/>
          <w:bCs/>
        </w:rPr>
        <w:t>numpy.array</w:t>
      </w:r>
      <w:proofErr w:type="spellEnd"/>
      <w:proofErr w:type="gramEnd"/>
      <w:r w:rsidRPr="002A16F7">
        <w:rPr>
          <w:b/>
          <w:bCs/>
        </w:rPr>
        <w:t>()</w:t>
      </w:r>
      <w:r w:rsidRPr="002A16F7">
        <w:t xml:space="preserve"> function with the </w:t>
      </w:r>
      <w:proofErr w:type="spellStart"/>
      <w:r w:rsidRPr="002A16F7">
        <w:rPr>
          <w:b/>
          <w:bCs/>
        </w:rPr>
        <w:t>dtype</w:t>
      </w:r>
      <w:proofErr w:type="spellEnd"/>
      <w:r w:rsidRPr="002A16F7">
        <w:t xml:space="preserve"> parameter set to </w:t>
      </w:r>
      <w:r w:rsidRPr="002A16F7">
        <w:rPr>
          <w:b/>
          <w:bCs/>
        </w:rPr>
        <w:t>'str'</w:t>
      </w:r>
      <w:r w:rsidRPr="002A16F7">
        <w:t xml:space="preserve"> or </w:t>
      </w:r>
      <w:r w:rsidRPr="002A16F7">
        <w:rPr>
          <w:b/>
          <w:bCs/>
        </w:rPr>
        <w:t>'object'</w:t>
      </w:r>
      <w:r w:rsidRPr="002A16F7">
        <w:t xml:space="preserve">. However, there are some restrictions and considerations when working with string data in </w:t>
      </w:r>
      <w:proofErr w:type="spellStart"/>
      <w:r w:rsidRPr="002A16F7">
        <w:t>numpy</w:t>
      </w:r>
      <w:proofErr w:type="spellEnd"/>
      <w:r w:rsidRPr="002A16F7">
        <w:t xml:space="preserve"> arrays:</w:t>
      </w:r>
    </w:p>
    <w:p w14:paraId="0FBFD132" w14:textId="77777777" w:rsidR="002A16F7" w:rsidRPr="002A16F7" w:rsidRDefault="002A16F7" w:rsidP="002A16F7">
      <w:pPr>
        <w:numPr>
          <w:ilvl w:val="0"/>
          <w:numId w:val="5"/>
        </w:numPr>
      </w:pPr>
      <w:r w:rsidRPr="002A16F7">
        <w:t xml:space="preserve">Fixed-length strings: </w:t>
      </w:r>
      <w:proofErr w:type="spellStart"/>
      <w:r w:rsidRPr="002A16F7">
        <w:t>Numpy</w:t>
      </w:r>
      <w:proofErr w:type="spellEnd"/>
      <w:r w:rsidRPr="002A16F7">
        <w:t xml:space="preserve"> arrays require fixed-length strings, meaning all the strings in the array must have the same length. This length is determined by the maximum length of any string in the array. If a string exceeds this length, it will be truncated or padded with spaces.</w:t>
      </w:r>
    </w:p>
    <w:p w14:paraId="4CC9272E" w14:textId="77777777" w:rsidR="002A16F7" w:rsidRPr="002A16F7" w:rsidRDefault="002A16F7" w:rsidP="002A16F7">
      <w:pPr>
        <w:numPr>
          <w:ilvl w:val="0"/>
          <w:numId w:val="5"/>
        </w:numPr>
      </w:pPr>
      <w:r w:rsidRPr="002A16F7">
        <w:t xml:space="preserve">Performance overhead: Storing string data in </w:t>
      </w:r>
      <w:proofErr w:type="spellStart"/>
      <w:r w:rsidRPr="002A16F7">
        <w:t>numpy</w:t>
      </w:r>
      <w:proofErr w:type="spellEnd"/>
      <w:r w:rsidRPr="002A16F7">
        <w:t xml:space="preserve"> arrays can result in a performance overhead compared to storing numeric data. This is because </w:t>
      </w:r>
      <w:proofErr w:type="spellStart"/>
      <w:r w:rsidRPr="002A16F7">
        <w:t>numpy</w:t>
      </w:r>
      <w:proofErr w:type="spellEnd"/>
      <w:r w:rsidRPr="002A16F7">
        <w:t xml:space="preserve"> arrays are optimized for homogeneous numerical data, and operations on string data may be slower.</w:t>
      </w:r>
    </w:p>
    <w:p w14:paraId="5BF0FC81" w14:textId="77777777" w:rsidR="002A16F7" w:rsidRPr="002A16F7" w:rsidRDefault="002A16F7" w:rsidP="002A16F7">
      <w:pPr>
        <w:numPr>
          <w:ilvl w:val="0"/>
          <w:numId w:val="5"/>
        </w:numPr>
      </w:pPr>
      <w:r w:rsidRPr="002A16F7">
        <w:t xml:space="preserve">Memory usage: String data typically requires more memory compared to numerical data. </w:t>
      </w:r>
      <w:proofErr w:type="spellStart"/>
      <w:r w:rsidRPr="002A16F7">
        <w:t>Numpy</w:t>
      </w:r>
      <w:proofErr w:type="spellEnd"/>
      <w:r w:rsidRPr="002A16F7">
        <w:t xml:space="preserve"> arrays allocate a fixed block of memory for each element in the array, so larger string lengths or a large number of string elements can significantly increase memory usage.</w:t>
      </w:r>
    </w:p>
    <w:p w14:paraId="4713D72D" w14:textId="77777777" w:rsidR="002A16F7" w:rsidRPr="002A16F7" w:rsidRDefault="002A16F7" w:rsidP="002A16F7">
      <w:pPr>
        <w:numPr>
          <w:ilvl w:val="0"/>
          <w:numId w:val="5"/>
        </w:numPr>
      </w:pPr>
      <w:r w:rsidRPr="002A16F7">
        <w:t xml:space="preserve">Limited string operations: </w:t>
      </w:r>
      <w:proofErr w:type="spellStart"/>
      <w:r w:rsidRPr="002A16F7">
        <w:t>Numpy</w:t>
      </w:r>
      <w:proofErr w:type="spellEnd"/>
      <w:r w:rsidRPr="002A16F7">
        <w:t xml:space="preserve"> arrays provide limited support for string operations compared to dedicated string manipulation libraries like Python's built-in </w:t>
      </w:r>
      <w:r w:rsidRPr="002A16F7">
        <w:rPr>
          <w:b/>
          <w:bCs/>
        </w:rPr>
        <w:t>str</w:t>
      </w:r>
      <w:r w:rsidRPr="002A16F7">
        <w:t xml:space="preserve"> methods or the </w:t>
      </w:r>
      <w:proofErr w:type="spellStart"/>
      <w:proofErr w:type="gramStart"/>
      <w:r w:rsidRPr="002A16F7">
        <w:rPr>
          <w:b/>
          <w:bCs/>
        </w:rPr>
        <w:t>numpy.char</w:t>
      </w:r>
      <w:proofErr w:type="spellEnd"/>
      <w:proofErr w:type="gramEnd"/>
      <w:r w:rsidRPr="002A16F7">
        <w:t xml:space="preserve"> module. </w:t>
      </w:r>
      <w:proofErr w:type="spellStart"/>
      <w:r w:rsidRPr="002A16F7">
        <w:t>Numpy</w:t>
      </w:r>
      <w:proofErr w:type="spellEnd"/>
      <w:r w:rsidRPr="002A16F7">
        <w:t xml:space="preserve"> arrays treat strings as fixed-length objects, limiting the available string manipulation functions and methods.</w:t>
      </w:r>
    </w:p>
    <w:p w14:paraId="5F32ABEB" w14:textId="77777777" w:rsidR="002A16F7" w:rsidRPr="002A16F7" w:rsidRDefault="002A16F7" w:rsidP="002A16F7">
      <w:pPr>
        <w:numPr>
          <w:ilvl w:val="0"/>
          <w:numId w:val="5"/>
        </w:numPr>
      </w:pPr>
      <w:r w:rsidRPr="002A16F7">
        <w:t xml:space="preserve">No automatic </w:t>
      </w:r>
      <w:proofErr w:type="gramStart"/>
      <w:r w:rsidRPr="002A16F7">
        <w:t>type</w:t>
      </w:r>
      <w:proofErr w:type="gramEnd"/>
      <w:r w:rsidRPr="002A16F7">
        <w:t xml:space="preserve"> inference: Unlike numerical data, where </w:t>
      </w:r>
      <w:proofErr w:type="spellStart"/>
      <w:r w:rsidRPr="002A16F7">
        <w:t>numpy</w:t>
      </w:r>
      <w:proofErr w:type="spellEnd"/>
      <w:r w:rsidRPr="002A16F7">
        <w:t xml:space="preserve"> can infer the data type based on the input values, when working with strings, you need to explicitly specify the </w:t>
      </w:r>
      <w:proofErr w:type="spellStart"/>
      <w:r w:rsidRPr="002A16F7">
        <w:rPr>
          <w:b/>
          <w:bCs/>
        </w:rPr>
        <w:t>dtype</w:t>
      </w:r>
      <w:proofErr w:type="spellEnd"/>
      <w:r w:rsidRPr="002A16F7">
        <w:t xml:space="preserve"> as </w:t>
      </w:r>
      <w:r w:rsidRPr="002A16F7">
        <w:rPr>
          <w:b/>
          <w:bCs/>
        </w:rPr>
        <w:t>'str'</w:t>
      </w:r>
      <w:r w:rsidRPr="002A16F7">
        <w:t xml:space="preserve"> or </w:t>
      </w:r>
      <w:r w:rsidRPr="002A16F7">
        <w:rPr>
          <w:b/>
          <w:bCs/>
        </w:rPr>
        <w:t>'object'</w:t>
      </w:r>
      <w:r w:rsidRPr="002A16F7">
        <w:t xml:space="preserve"> when creating the </w:t>
      </w:r>
      <w:proofErr w:type="spellStart"/>
      <w:r w:rsidRPr="002A16F7">
        <w:t>numpy</w:t>
      </w:r>
      <w:proofErr w:type="spellEnd"/>
      <w:r w:rsidRPr="002A16F7">
        <w:t xml:space="preserve"> array.</w:t>
      </w:r>
    </w:p>
    <w:p w14:paraId="35FA36A8" w14:textId="77777777" w:rsidR="002A16F7" w:rsidRPr="002A16F7" w:rsidRDefault="002A16F7" w:rsidP="002A16F7">
      <w:r w:rsidRPr="002A16F7">
        <w:t xml:space="preserve">It's important to note that if you require extensive string manipulation or variable-length string data, other data structures like Python lists or pandas </w:t>
      </w:r>
      <w:proofErr w:type="spellStart"/>
      <w:r w:rsidRPr="002A16F7">
        <w:t>dataframes</w:t>
      </w:r>
      <w:proofErr w:type="spellEnd"/>
      <w:r w:rsidRPr="002A16F7">
        <w:t xml:space="preserve"> may be more suitable. </w:t>
      </w:r>
      <w:proofErr w:type="spellStart"/>
      <w:r w:rsidRPr="002A16F7">
        <w:t>Numpy</w:t>
      </w:r>
      <w:proofErr w:type="spellEnd"/>
      <w:r w:rsidRPr="002A16F7">
        <w:t xml:space="preserve"> arrays are primarily optimized for numerical computations and may not provide the same flexibility and performance for string data.</w:t>
      </w:r>
    </w:p>
    <w:p w14:paraId="29B09449" w14:textId="5B0F8E2A" w:rsidR="002A16F7" w:rsidRDefault="002A16F7"/>
    <w:sectPr w:rsidR="002A16F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15151" w14:textId="77777777" w:rsidR="00AD1632" w:rsidRDefault="00AD1632">
      <w:r>
        <w:separator/>
      </w:r>
    </w:p>
  </w:endnote>
  <w:endnote w:type="continuationSeparator" w:id="0">
    <w:p w14:paraId="3D9FE4B5" w14:textId="77777777" w:rsidR="00AD1632" w:rsidRDefault="00AD1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8CB55"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A9270" w14:textId="77777777" w:rsidR="00AD1632" w:rsidRDefault="00AD1632">
      <w:r>
        <w:separator/>
      </w:r>
    </w:p>
  </w:footnote>
  <w:footnote w:type="continuationSeparator" w:id="0">
    <w:p w14:paraId="4AA98688" w14:textId="77777777" w:rsidR="00AD1632" w:rsidRDefault="00AD16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C4D92"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40E22"/>
    <w:multiLevelType w:val="multilevel"/>
    <w:tmpl w:val="AF9A1C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482341"/>
    <w:multiLevelType w:val="hybridMultilevel"/>
    <w:tmpl w:val="4224BBA6"/>
    <w:lvl w:ilvl="0" w:tplc="7596647C">
      <w:start w:val="1"/>
      <w:numFmt w:val="bullet"/>
      <w:lvlText w:val="●"/>
      <w:lvlJc w:val="left"/>
      <w:pPr>
        <w:ind w:left="720" w:hanging="360"/>
      </w:pPr>
    </w:lvl>
    <w:lvl w:ilvl="1" w:tplc="3DEE4F84">
      <w:start w:val="1"/>
      <w:numFmt w:val="bullet"/>
      <w:lvlText w:val="○"/>
      <w:lvlJc w:val="left"/>
      <w:pPr>
        <w:ind w:left="1440" w:hanging="360"/>
      </w:pPr>
    </w:lvl>
    <w:lvl w:ilvl="2" w:tplc="F39C4B5E">
      <w:start w:val="1"/>
      <w:numFmt w:val="bullet"/>
      <w:lvlText w:val="■"/>
      <w:lvlJc w:val="left"/>
      <w:pPr>
        <w:ind w:left="2160" w:hanging="360"/>
      </w:pPr>
    </w:lvl>
    <w:lvl w:ilvl="3" w:tplc="A96C2DDC">
      <w:start w:val="1"/>
      <w:numFmt w:val="bullet"/>
      <w:lvlText w:val="●"/>
      <w:lvlJc w:val="left"/>
      <w:pPr>
        <w:ind w:left="2880" w:hanging="360"/>
      </w:pPr>
    </w:lvl>
    <w:lvl w:ilvl="4" w:tplc="D9E00964">
      <w:start w:val="1"/>
      <w:numFmt w:val="bullet"/>
      <w:lvlText w:val="○"/>
      <w:lvlJc w:val="left"/>
      <w:pPr>
        <w:ind w:left="3600" w:hanging="360"/>
      </w:pPr>
    </w:lvl>
    <w:lvl w:ilvl="5" w:tplc="89422ABA">
      <w:start w:val="1"/>
      <w:numFmt w:val="bullet"/>
      <w:lvlText w:val="■"/>
      <w:lvlJc w:val="left"/>
      <w:pPr>
        <w:ind w:left="4320" w:hanging="360"/>
      </w:pPr>
    </w:lvl>
    <w:lvl w:ilvl="6" w:tplc="663A4962">
      <w:start w:val="1"/>
      <w:numFmt w:val="bullet"/>
      <w:lvlText w:val="●"/>
      <w:lvlJc w:val="left"/>
      <w:pPr>
        <w:ind w:left="5040" w:hanging="360"/>
      </w:pPr>
    </w:lvl>
    <w:lvl w:ilvl="7" w:tplc="B2C0E818">
      <w:start w:val="1"/>
      <w:numFmt w:val="bullet"/>
      <w:lvlText w:val="●"/>
      <w:lvlJc w:val="left"/>
      <w:pPr>
        <w:ind w:left="5760" w:hanging="360"/>
      </w:pPr>
    </w:lvl>
    <w:lvl w:ilvl="8" w:tplc="896A4C84">
      <w:start w:val="1"/>
      <w:numFmt w:val="bullet"/>
      <w:lvlText w:val="●"/>
      <w:lvlJc w:val="left"/>
      <w:pPr>
        <w:ind w:left="6480" w:hanging="360"/>
      </w:pPr>
    </w:lvl>
  </w:abstractNum>
  <w:abstractNum w:abstractNumId="2" w15:restartNumberingAfterBreak="0">
    <w:nsid w:val="4E0305CA"/>
    <w:multiLevelType w:val="multilevel"/>
    <w:tmpl w:val="ACCA7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C1028C"/>
    <w:multiLevelType w:val="multilevel"/>
    <w:tmpl w:val="EBFA6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E2695D"/>
    <w:multiLevelType w:val="multilevel"/>
    <w:tmpl w:val="B6B27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3680373">
    <w:abstractNumId w:val="1"/>
  </w:num>
  <w:num w:numId="2" w16cid:durableId="1919509965">
    <w:abstractNumId w:val="2"/>
  </w:num>
  <w:num w:numId="3" w16cid:durableId="1833136927">
    <w:abstractNumId w:val="3"/>
  </w:num>
  <w:num w:numId="4" w16cid:durableId="330791174">
    <w:abstractNumId w:val="0"/>
  </w:num>
  <w:num w:numId="5" w16cid:durableId="2251894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F1A65"/>
    <w:rsid w:val="002A16F7"/>
    <w:rsid w:val="00AD1632"/>
    <w:rsid w:val="00EF1A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19676"/>
  <w15:docId w15:val="{C8BE24C4-71CE-43EA-8845-E31246CA0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2A16F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624667">
      <w:bodyDiv w:val="1"/>
      <w:marLeft w:val="0"/>
      <w:marRight w:val="0"/>
      <w:marTop w:val="0"/>
      <w:marBottom w:val="0"/>
      <w:divBdr>
        <w:top w:val="none" w:sz="0" w:space="0" w:color="auto"/>
        <w:left w:val="none" w:sz="0" w:space="0" w:color="auto"/>
        <w:bottom w:val="none" w:sz="0" w:space="0" w:color="auto"/>
        <w:right w:val="none" w:sz="0" w:space="0" w:color="auto"/>
      </w:divBdr>
    </w:div>
    <w:div w:id="790515006">
      <w:bodyDiv w:val="1"/>
      <w:marLeft w:val="0"/>
      <w:marRight w:val="0"/>
      <w:marTop w:val="0"/>
      <w:marBottom w:val="0"/>
      <w:divBdr>
        <w:top w:val="none" w:sz="0" w:space="0" w:color="auto"/>
        <w:left w:val="none" w:sz="0" w:space="0" w:color="auto"/>
        <w:bottom w:val="none" w:sz="0" w:space="0" w:color="auto"/>
        <w:right w:val="none" w:sz="0" w:space="0" w:color="auto"/>
      </w:divBdr>
    </w:div>
    <w:div w:id="1042048699">
      <w:bodyDiv w:val="1"/>
      <w:marLeft w:val="0"/>
      <w:marRight w:val="0"/>
      <w:marTop w:val="0"/>
      <w:marBottom w:val="0"/>
      <w:divBdr>
        <w:top w:val="none" w:sz="0" w:space="0" w:color="auto"/>
        <w:left w:val="none" w:sz="0" w:space="0" w:color="auto"/>
        <w:bottom w:val="none" w:sz="0" w:space="0" w:color="auto"/>
        <w:right w:val="none" w:sz="0" w:space="0" w:color="auto"/>
      </w:divBdr>
    </w:div>
    <w:div w:id="1540316353">
      <w:bodyDiv w:val="1"/>
      <w:marLeft w:val="0"/>
      <w:marRight w:val="0"/>
      <w:marTop w:val="0"/>
      <w:marBottom w:val="0"/>
      <w:divBdr>
        <w:top w:val="none" w:sz="0" w:space="0" w:color="auto"/>
        <w:left w:val="none" w:sz="0" w:space="0" w:color="auto"/>
        <w:bottom w:val="none" w:sz="0" w:space="0" w:color="auto"/>
        <w:right w:val="none" w:sz="0" w:space="0" w:color="auto"/>
      </w:divBdr>
    </w:div>
    <w:div w:id="1802266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1556</Words>
  <Characters>8873</Characters>
  <Application>Microsoft Office Word</Application>
  <DocSecurity>0</DocSecurity>
  <Lines>73</Lines>
  <Paragraphs>20</Paragraphs>
  <ScaleCrop>false</ScaleCrop>
  <Company/>
  <LinksUpToDate>false</LinksUpToDate>
  <CharactersWithSpaces>10409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Sourav Bal</cp:lastModifiedBy>
  <cp:revision>2</cp:revision>
  <dcterms:created xsi:type="dcterms:W3CDTF">2021-03-04T01:35:00Z</dcterms:created>
  <dcterms:modified xsi:type="dcterms:W3CDTF">2023-05-24T11:03:00Z</dcterms:modified>
</cp:coreProperties>
</file>