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35"/>
      </w:tblGrid>
      <w:tr w:rsidR="00BC262C">
        <w:tc>
          <w:tcPr>
            <w:tcW w:w="1276" w:type="dxa"/>
          </w:tcPr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BC262C" w:rsidRDefault="002A016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BC262C" w:rsidRDefault="002A016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BC262C" w:rsidRDefault="00BC262C">
      <w:pPr>
        <w:pBdr>
          <w:bottom w:val="single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BC262C" w:rsidRDefault="00BC262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ВЫПОЛНЕНИИ ЛАБОРАТОРНОЙ РАБОТЫ</w:t>
      </w: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624131">
        <w:rPr>
          <w:rFonts w:ascii="Times New Roman" w:eastAsia="Times New Roman" w:hAnsi="Times New Roman" w:cs="Times New Roman"/>
          <w:sz w:val="28"/>
          <w:szCs w:val="28"/>
        </w:rPr>
        <w:t>Общесистемное программное обеспечение параллельных вычислительных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7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283"/>
        <w:gridCol w:w="5505"/>
      </w:tblGrid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bottom w:val="single" w:sz="4" w:space="0" w:color="auto"/>
            </w:tcBorders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Гольцов Илья Сергеевич</w:t>
            </w:r>
          </w:p>
        </w:tc>
      </w:tr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</w:tcBorders>
          </w:tcPr>
          <w:p w:rsidR="00BC262C" w:rsidRDefault="007F0386" w:rsidP="007F038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РК6-32</w:t>
            </w:r>
            <w:r w:rsidR="002A01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М</w:t>
            </w:r>
          </w:p>
        </w:tc>
      </w:tr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</w:tcBorders>
          </w:tcPr>
          <w:p w:rsidR="00BC262C" w:rsidRDefault="0030759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 №</w:t>
            </w:r>
            <w:r w:rsidR="0062413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</w:tr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</w:tcBorders>
          </w:tcPr>
          <w:p w:rsidR="00BC262C" w:rsidRPr="007F0386" w:rsidRDefault="00624131" w:rsidP="0009526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Волновой алгоритм </w:t>
            </w:r>
            <w:r w:rsidR="003075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«Эхо»</w:t>
            </w:r>
          </w:p>
        </w:tc>
      </w:tr>
    </w:tbl>
    <w:p w:rsidR="00BC262C" w:rsidRDefault="00BC262C" w:rsidP="007F038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_Гольцов И. С.__</w:t>
      </w:r>
    </w:p>
    <w:p w:rsidR="00BC262C" w:rsidRDefault="002A016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фамилия, и.о.            </w:t>
      </w:r>
    </w:p>
    <w:p w:rsidR="00BC262C" w:rsidRDefault="00BC26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62413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Грошев</w:t>
      </w:r>
      <w:r w:rsidR="007F0386" w:rsidRPr="007F038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62413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С.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._</w:t>
      </w:r>
    </w:p>
    <w:p w:rsidR="00BC262C" w:rsidRDefault="002A016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фамилия, и.о.            </w:t>
      </w:r>
    </w:p>
    <w:p w:rsidR="00BC262C" w:rsidRDefault="00BC26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095265" w:rsidRDefault="0009526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095265" w:rsidRDefault="0009526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095265" w:rsidRDefault="0009526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2A016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7F0386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  <w:r>
        <w:rPr>
          <w:rFonts w:ascii="Times New Roman" w:hAnsi="Times New Roman" w:cs="Times New Roman"/>
          <w:sz w:val="28"/>
        </w:rPr>
        <w:br w:type="page"/>
      </w:r>
    </w:p>
    <w:p w:rsidR="00BC262C" w:rsidRDefault="002A01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Оглавление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BC262C" w:rsidRDefault="00BC262C">
          <w:pPr>
            <w:pStyle w:val="af2"/>
            <w:spacing w:before="0" w:line="360" w:lineRule="auto"/>
            <w:rPr>
              <w:rFonts w:ascii="Times New Roman" w:hAnsi="Times New Roman" w:cs="Times New Roman"/>
            </w:rPr>
          </w:pPr>
        </w:p>
        <w:p w:rsidR="00245BBE" w:rsidRDefault="002A01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288271" w:history="1">
            <w:r w:rsidR="00245BBE" w:rsidRPr="00FB6E53">
              <w:rPr>
                <w:rStyle w:val="af3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245BBE">
              <w:rPr>
                <w:noProof/>
                <w:webHidden/>
              </w:rPr>
              <w:tab/>
            </w:r>
            <w:r w:rsidR="00245BBE">
              <w:rPr>
                <w:noProof/>
                <w:webHidden/>
              </w:rPr>
              <w:fldChar w:fldCharType="begin"/>
            </w:r>
            <w:r w:rsidR="00245BBE">
              <w:rPr>
                <w:noProof/>
                <w:webHidden/>
              </w:rPr>
              <w:instrText xml:space="preserve"> PAGEREF _Toc119288271 \h </w:instrText>
            </w:r>
            <w:r w:rsidR="00245BBE">
              <w:rPr>
                <w:noProof/>
                <w:webHidden/>
              </w:rPr>
            </w:r>
            <w:r w:rsidR="00245BBE">
              <w:rPr>
                <w:noProof/>
                <w:webHidden/>
              </w:rPr>
              <w:fldChar w:fldCharType="separate"/>
            </w:r>
            <w:r w:rsidR="008F3665">
              <w:rPr>
                <w:noProof/>
                <w:webHidden/>
              </w:rPr>
              <w:t>3</w:t>
            </w:r>
            <w:r w:rsidR="00245BBE">
              <w:rPr>
                <w:noProof/>
                <w:webHidden/>
              </w:rPr>
              <w:fldChar w:fldCharType="end"/>
            </w:r>
          </w:hyperlink>
        </w:p>
        <w:p w:rsidR="00245BBE" w:rsidRDefault="00245B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288272" w:history="1">
            <w:r w:rsidRPr="00FB6E53">
              <w:rPr>
                <w:rStyle w:val="af3"/>
                <w:rFonts w:ascii="Times New Roman" w:hAnsi="Times New Roman" w:cs="Times New Roman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BBE" w:rsidRDefault="00245B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288273" w:history="1">
            <w:r w:rsidRPr="00FB6E53">
              <w:rPr>
                <w:rStyle w:val="af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BBE" w:rsidRDefault="00245B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288274" w:history="1">
            <w:r w:rsidRPr="00FB6E53">
              <w:rPr>
                <w:rStyle w:val="af3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62C" w:rsidRDefault="002A016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C262C" w:rsidRDefault="002A016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C262C" w:rsidRDefault="002A016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19288271"/>
      <w:r>
        <w:rPr>
          <w:rFonts w:ascii="Times New Roman" w:hAnsi="Times New Roman" w:cs="Times New Roman"/>
          <w:color w:val="auto"/>
          <w:sz w:val="32"/>
        </w:rPr>
        <w:lastRenderedPageBreak/>
        <w:t>Задание на лабораторную работу</w:t>
      </w:r>
      <w:bookmarkEnd w:id="0"/>
    </w:p>
    <w:p w:rsidR="000360C8" w:rsidRDefault="000360C8" w:rsidP="00036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C8">
        <w:rPr>
          <w:rFonts w:ascii="Times New Roman" w:hAnsi="Times New Roman" w:cs="Times New Roman"/>
          <w:sz w:val="28"/>
          <w:szCs w:val="28"/>
        </w:rPr>
        <w:t>Написать программу иллюстрирующую работ</w:t>
      </w:r>
      <w:r>
        <w:rPr>
          <w:rFonts w:ascii="Times New Roman" w:hAnsi="Times New Roman" w:cs="Times New Roman"/>
          <w:sz w:val="28"/>
          <w:szCs w:val="28"/>
        </w:rPr>
        <w:t xml:space="preserve">у волнового алгоритма «Эхо» для </w:t>
      </w:r>
      <w:r w:rsidRPr="000360C8">
        <w:rPr>
          <w:rFonts w:ascii="Times New Roman" w:hAnsi="Times New Roman" w:cs="Times New Roman"/>
          <w:sz w:val="28"/>
          <w:szCs w:val="28"/>
        </w:rPr>
        <w:t>распределенной сети, представленной в виде заданного графа.</w:t>
      </w:r>
    </w:p>
    <w:p w:rsidR="00024D8B" w:rsidRDefault="00024D8B" w:rsidP="000360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D8B" w:rsidRPr="00024D8B" w:rsidRDefault="00024D8B" w:rsidP="00024D8B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19288272"/>
      <w:r>
        <w:rPr>
          <w:rFonts w:ascii="Times New Roman" w:hAnsi="Times New Roman" w:cs="Times New Roman"/>
          <w:color w:val="auto"/>
          <w:sz w:val="32"/>
          <w:szCs w:val="32"/>
        </w:rPr>
        <w:t>Выполнение лабораторной работы</w:t>
      </w:r>
      <w:bookmarkEnd w:id="1"/>
    </w:p>
    <w:p w:rsidR="005844E1" w:rsidRDefault="005844E1" w:rsidP="005844E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85560466"/>
      <w:r>
        <w:rPr>
          <w:rFonts w:ascii="Times New Roman" w:eastAsia="Times New Roman" w:hAnsi="Times New Roman" w:cs="Times New Roman"/>
          <w:sz w:val="28"/>
          <w:szCs w:val="28"/>
        </w:rPr>
        <w:t>Алгоритм эха - централизованный алгоритм для сетей с произвольной топологией. Алгоритм выделяет остовное дерево путем наводнения сообщениями toc. Ра</w:t>
      </w:r>
      <w:r w:rsidR="00A737E9">
        <w:rPr>
          <w:rFonts w:ascii="Times New Roman" w:eastAsia="Times New Roman" w:hAnsi="Times New Roman" w:cs="Times New Roman"/>
          <w:sz w:val="28"/>
          <w:szCs w:val="28"/>
        </w:rPr>
        <w:t>зосланные маркеры возвращаются методом «Эха»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обратно по ребрам дерева. Таким образом, сценарий работы алгоритма:</w:t>
      </w:r>
    </w:p>
    <w:p w:rsidR="005844E1" w:rsidRDefault="005844E1" w:rsidP="005844E1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Инициатор отправляет сообщения всем соседям;</w:t>
      </w:r>
    </w:p>
    <w:p w:rsidR="005844E1" w:rsidRDefault="005844E1" w:rsidP="005844E1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получения первого сообщения любой инициализатор перенаправляет сообщения всем своим соседям, за исключением того, от которого было получено это сообщение;</w:t>
      </w:r>
    </w:p>
    <w:p w:rsidR="005844E1" w:rsidRDefault="005844E1" w:rsidP="005844E1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только инициатор получит сообщение от всех своих соседей, он отправляет эхо родительскому процессу;</w:t>
      </w:r>
    </w:p>
    <w:p w:rsidR="005844E1" w:rsidRDefault="005844E1" w:rsidP="005844E1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только инициатор получит сообщения от всех своих соседей, он принимает решение.</w:t>
      </w:r>
    </w:p>
    <w:p w:rsidR="005844E1" w:rsidRDefault="005844E1" w:rsidP="005844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9238FDB" wp14:editId="2452A4EB">
            <wp:extent cx="4564860" cy="2616016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860" cy="2616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44E1" w:rsidRPr="002944B9" w:rsidRDefault="002944B9" w:rsidP="005844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</w:t>
      </w:r>
      <w:r w:rsidR="005844E1" w:rsidRPr="002944B9">
        <w:rPr>
          <w:rFonts w:ascii="Times New Roman" w:eastAsia="Times New Roman" w:hAnsi="Times New Roman" w:cs="Times New Roman"/>
          <w:sz w:val="24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-</w:t>
      </w:r>
      <w:r w:rsidR="005844E1" w:rsidRPr="002944B9">
        <w:rPr>
          <w:rFonts w:ascii="Times New Roman" w:eastAsia="Times New Roman" w:hAnsi="Times New Roman" w:cs="Times New Roman"/>
          <w:sz w:val="24"/>
          <w:szCs w:val="28"/>
        </w:rPr>
        <w:t xml:space="preserve"> Шаг алгоритма №1</w:t>
      </w:r>
    </w:p>
    <w:p w:rsidR="005844E1" w:rsidRDefault="005844E1" w:rsidP="005844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18D957A" wp14:editId="7FAC3572">
            <wp:extent cx="4588673" cy="2578311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8673" cy="2578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44B9" w:rsidRPr="002944B9" w:rsidRDefault="002944B9" w:rsidP="002944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</w:t>
      </w:r>
      <w:r w:rsidRPr="002944B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2 - Шаг алгоритма №2</w:t>
      </w:r>
    </w:p>
    <w:p w:rsidR="005844E1" w:rsidRDefault="005844E1" w:rsidP="005844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C8B453D" wp14:editId="55EBDB26">
            <wp:extent cx="4441035" cy="2538998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1035" cy="2538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44B9" w:rsidRPr="002944B9" w:rsidRDefault="002944B9" w:rsidP="002944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</w:t>
      </w:r>
      <w:r w:rsidRPr="002944B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3 - Шаг алгоритма №3</w:t>
      </w:r>
    </w:p>
    <w:p w:rsidR="005844E1" w:rsidRDefault="005844E1" w:rsidP="005844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4431E2A" wp14:editId="2DE91789">
            <wp:extent cx="3955260" cy="2364558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260" cy="2364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2"/>
    <w:p w:rsidR="002944B9" w:rsidRDefault="002944B9" w:rsidP="002944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</w:t>
      </w:r>
      <w:r w:rsidRPr="002944B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4 –</w:t>
      </w:r>
      <w:r w:rsidRPr="002944B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Заключительный шаг алгоритма</w:t>
      </w:r>
    </w:p>
    <w:p w:rsidR="002944B9" w:rsidRDefault="002944B9" w:rsidP="002944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2944B9" w:rsidRPr="002944B9" w:rsidRDefault="002944B9" w:rsidP="002944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eastAsia="Cambria" w:hAnsi="Times New Roman" w:cs="Times New Roman"/>
          <w:bCs/>
          <w:sz w:val="28"/>
          <w:szCs w:val="32"/>
        </w:rPr>
      </w:pPr>
      <w:r>
        <w:rPr>
          <w:rFonts w:ascii="Times New Roman" w:eastAsia="Cambria" w:hAnsi="Times New Roman" w:cs="Times New Roman"/>
          <w:b/>
          <w:bCs/>
          <w:sz w:val="32"/>
          <w:szCs w:val="32"/>
        </w:rPr>
        <w:lastRenderedPageBreak/>
        <w:tab/>
      </w:r>
      <w:r>
        <w:rPr>
          <w:rFonts w:ascii="Times New Roman" w:eastAsia="Cambria" w:hAnsi="Times New Roman" w:cs="Times New Roman"/>
          <w:bCs/>
          <w:sz w:val="28"/>
          <w:szCs w:val="32"/>
        </w:rPr>
        <w:t>Ниже представлен псевдокод волнового алгоритма «Эхо»:</w:t>
      </w:r>
    </w:p>
    <w:p w:rsidR="0020465F" w:rsidRP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eastAsia="Cambria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238BA49" wp14:editId="354F625B">
            <wp:extent cx="5839143" cy="400190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143" cy="400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Cambria" w:hAnsi="Times New Roman" w:cs="Times New Roman"/>
          <w:bCs/>
          <w:sz w:val="32"/>
          <w:szCs w:val="32"/>
        </w:rPr>
        <w:t xml:space="preserve"> </w:t>
      </w:r>
    </w:p>
    <w:p w:rsidR="0020465F" w:rsidRPr="0020465F" w:rsidRDefault="00AE46C6" w:rsidP="00204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Рисунок 5 </w:t>
      </w:r>
      <w:r w:rsidR="0020465F" w:rsidRPr="0020465F">
        <w:rPr>
          <w:rFonts w:ascii="Times New Roman" w:eastAsia="Times New Roman" w:hAnsi="Times New Roman" w:cs="Times New Roman"/>
          <w:sz w:val="24"/>
          <w:szCs w:val="28"/>
        </w:rPr>
        <w:t>- Псевдокод волнового алгоритма «Эхо»</w:t>
      </w:r>
    </w:p>
    <w:p w:rsid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32"/>
          <w:szCs w:val="32"/>
        </w:rPr>
        <w:tab/>
      </w:r>
      <w:r w:rsidR="006F55C2">
        <w:rPr>
          <w:rFonts w:ascii="Times New Roman" w:hAnsi="Times New Roman" w:cs="Times New Roman"/>
          <w:sz w:val="28"/>
          <w:szCs w:val="28"/>
        </w:rPr>
        <w:t xml:space="preserve">В рамках выполнения лабораторной работы </w:t>
      </w:r>
      <w:r w:rsidR="006F55C2" w:rsidRPr="000658FB">
        <w:rPr>
          <w:rFonts w:ascii="Times New Roman" w:hAnsi="Times New Roman" w:cs="Times New Roman"/>
          <w:sz w:val="28"/>
          <w:szCs w:val="28"/>
        </w:rPr>
        <w:t>был</w:t>
      </w:r>
      <w:r w:rsidR="00024D8B">
        <w:rPr>
          <w:rFonts w:ascii="Times New Roman" w:hAnsi="Times New Roman" w:cs="Times New Roman"/>
          <w:sz w:val="28"/>
          <w:szCs w:val="28"/>
        </w:rPr>
        <w:t>а</w:t>
      </w:r>
      <w:r w:rsidR="006F55C2" w:rsidRPr="000658FB">
        <w:rPr>
          <w:rFonts w:ascii="Times New Roman" w:hAnsi="Times New Roman" w:cs="Times New Roman"/>
          <w:sz w:val="28"/>
          <w:szCs w:val="28"/>
        </w:rPr>
        <w:t xml:space="preserve"> </w:t>
      </w:r>
      <w:r w:rsidR="00024D8B">
        <w:rPr>
          <w:rFonts w:ascii="Times New Roman" w:hAnsi="Times New Roman" w:cs="Times New Roman"/>
          <w:sz w:val="28"/>
          <w:szCs w:val="28"/>
        </w:rPr>
        <w:t>разработана программа, иллюстрирующая работу волнового алгоритма «Эхо».</w:t>
      </w:r>
      <w:r>
        <w:rPr>
          <w:rFonts w:ascii="Times New Roman" w:hAnsi="Times New Roman" w:cs="Times New Roman"/>
          <w:sz w:val="28"/>
          <w:szCs w:val="28"/>
        </w:rPr>
        <w:t xml:space="preserve"> Решение произв</w:t>
      </w:r>
      <w:r w:rsidR="00AE46C6">
        <w:rPr>
          <w:rFonts w:ascii="Times New Roman" w:hAnsi="Times New Roman" w:cs="Times New Roman"/>
          <w:sz w:val="28"/>
          <w:szCs w:val="28"/>
        </w:rPr>
        <w:t>одилось на графе, представленном на рисунке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465F" w:rsidRDefault="0020465F" w:rsidP="0020465F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6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CFCBF" wp14:editId="72F9145C">
            <wp:extent cx="3516086" cy="2798453"/>
            <wp:effectExtent l="0" t="0" r="8255" b="1905"/>
            <wp:docPr id="2" name="Рисунок 2" descr="C:\Users\illusory\dev\study\mag\po_pvs\graph_lab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lusory\dev\study\mag\po_pvs\graph_lab1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627" cy="280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5F" w:rsidRPr="0020465F" w:rsidRDefault="0020465F" w:rsidP="00204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Рисунок </w:t>
      </w:r>
      <w:r w:rsidR="00AE46C6">
        <w:rPr>
          <w:rFonts w:ascii="Times New Roman" w:eastAsia="Times New Roman" w:hAnsi="Times New Roman" w:cs="Times New Roman"/>
          <w:sz w:val="24"/>
          <w:szCs w:val="28"/>
        </w:rPr>
        <w:t>6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>
        <w:rPr>
          <w:rFonts w:ascii="Times New Roman" w:eastAsia="Times New Roman" w:hAnsi="Times New Roman" w:cs="Times New Roman"/>
          <w:sz w:val="24"/>
          <w:szCs w:val="28"/>
        </w:rPr>
        <w:t>Граф, используемый для решения</w:t>
      </w:r>
    </w:p>
    <w:p w:rsidR="0020465F" w:rsidRP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Граф задается в программе парами чисел, представляющих его ребра. В начале работы программы происходит считывание структуры графа.</w:t>
      </w:r>
      <w:r w:rsidRPr="00204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заданной структуры строится матрица смежности.</w:t>
      </w:r>
    </w:p>
    <w:p w:rsidR="0020465F" w:rsidRP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46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EF99E" wp14:editId="000B0755">
            <wp:extent cx="5940425" cy="1620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5F" w:rsidRPr="00522B15" w:rsidRDefault="0020465F" w:rsidP="00204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AE46C6">
        <w:rPr>
          <w:rFonts w:ascii="Times New Roman" w:eastAsia="Times New Roman" w:hAnsi="Times New Roman" w:cs="Times New Roman"/>
          <w:sz w:val="24"/>
          <w:szCs w:val="28"/>
        </w:rPr>
        <w:t>унок 7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 w:rsidRPr="00522B15"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 w:rsidRPr="00522B15">
        <w:rPr>
          <w:rFonts w:ascii="Times New Roman" w:eastAsia="Times New Roman" w:hAnsi="Times New Roman" w:cs="Times New Roman"/>
          <w:sz w:val="24"/>
          <w:szCs w:val="28"/>
        </w:rPr>
        <w:t>Полученная программой матрица смежности</w:t>
      </w:r>
    </w:p>
    <w:p w:rsidR="00EF6939" w:rsidRDefault="00911E5F" w:rsidP="003C0A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F55C2" w:rsidRDefault="003C0ACE" w:rsidP="00EF693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Вершиной-инициатором выбирается корневая</w:t>
      </w:r>
      <w:r w:rsidR="00911E5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Затем происходит рассылка сообщений всем потомкам инициатора. Потомки, получая сообщения, запоминают их родителя и увеличивают счетчик числа полученных сообщений. При этом происходит последовательный перебор всех вершин,</w:t>
      </w:r>
      <w:r w:rsidR="00EF6939">
        <w:rPr>
          <w:rFonts w:ascii="Times New Roman" w:eastAsia="Times New Roman" w:hAnsi="Times New Roman" w:cs="Times New Roman"/>
          <w:sz w:val="28"/>
          <w:szCs w:val="28"/>
        </w:rPr>
        <w:t xml:space="preserve"> что имитирует канал передачи данных между вершинами распределенной сети.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аждая </w:t>
      </w:r>
      <w:r w:rsidR="002B3815">
        <w:rPr>
          <w:rFonts w:ascii="Times New Roman" w:eastAsia="Times New Roman" w:hAnsi="Times New Roman" w:cs="Times New Roman"/>
          <w:sz w:val="28"/>
          <w:szCs w:val="28"/>
        </w:rPr>
        <w:t xml:space="preserve">вершина </w:t>
      </w:r>
      <w:r>
        <w:rPr>
          <w:rFonts w:ascii="Times New Roman" w:eastAsia="Times New Roman" w:hAnsi="Times New Roman" w:cs="Times New Roman"/>
          <w:sz w:val="28"/>
          <w:szCs w:val="28"/>
        </w:rPr>
        <w:t>в один момент времени производит некоторую операцию в зависимости от своего состояния. То есть вершина либо производит рассылку сообщений, либо ожидает, либо принимает сообщения.</w:t>
      </w:r>
      <w:r w:rsidRPr="003C0A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итоге, когда сообщение доходит до инициатора и общее число сообщений равно </w:t>
      </w:r>
      <w:r w:rsidR="005111A3">
        <w:rPr>
          <w:rFonts w:ascii="Times New Roman" w:eastAsia="Times New Roman" w:hAnsi="Times New Roman" w:cs="Times New Roman"/>
          <w:sz w:val="28"/>
          <w:szCs w:val="28"/>
        </w:rPr>
        <w:t>удвоенному количеству ребер, алгоритм заканчивает свою работу, происход</w:t>
      </w:r>
      <w:r w:rsidR="00EF6939">
        <w:rPr>
          <w:rFonts w:ascii="Times New Roman" w:eastAsia="Times New Roman" w:hAnsi="Times New Roman" w:cs="Times New Roman"/>
          <w:sz w:val="28"/>
          <w:szCs w:val="28"/>
        </w:rPr>
        <w:t>ит принятие дальнейшего решения. Иллюстрация работы алг</w:t>
      </w:r>
      <w:r w:rsidR="00AE46C6">
        <w:rPr>
          <w:rFonts w:ascii="Times New Roman" w:eastAsia="Times New Roman" w:hAnsi="Times New Roman" w:cs="Times New Roman"/>
          <w:sz w:val="28"/>
          <w:szCs w:val="28"/>
        </w:rPr>
        <w:t>оритма представлена на рисунке 8</w:t>
      </w:r>
      <w:r w:rsidR="00EF6939">
        <w:rPr>
          <w:rFonts w:ascii="Times New Roman" w:eastAsia="Times New Roman" w:hAnsi="Times New Roman" w:cs="Times New Roman"/>
          <w:sz w:val="28"/>
          <w:szCs w:val="28"/>
        </w:rPr>
        <w:t>.</w:t>
      </w:r>
      <w:r w:rsidR="005111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F6939" w:rsidRDefault="00EF6939" w:rsidP="00EF69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693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24EEB1" wp14:editId="1DE5D997">
            <wp:extent cx="4838700" cy="51831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2740" cy="51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A3" w:rsidRDefault="005111A3" w:rsidP="00EF69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1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93C71" wp14:editId="49F07293">
            <wp:extent cx="5858693" cy="69542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A3" w:rsidRPr="00522B15" w:rsidRDefault="005111A3" w:rsidP="005111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AE46C6">
        <w:rPr>
          <w:rFonts w:ascii="Times New Roman" w:eastAsia="Times New Roman" w:hAnsi="Times New Roman" w:cs="Times New Roman"/>
          <w:sz w:val="24"/>
          <w:szCs w:val="28"/>
        </w:rPr>
        <w:t>унок 8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>Результат работы разработанного алгоритма</w:t>
      </w:r>
    </w:p>
    <w:p w:rsidR="005111A3" w:rsidRPr="003C0ACE" w:rsidRDefault="005111A3" w:rsidP="003C0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3974" w:rsidRDefault="00C53974" w:rsidP="00C5397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85560468"/>
      <w:bookmarkStart w:id="4" w:name="_Toc119288273"/>
      <w:r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3"/>
      <w:bookmarkEnd w:id="4"/>
    </w:p>
    <w:p w:rsidR="00BC262C" w:rsidRDefault="00C53974" w:rsidP="002B38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B3815">
        <w:rPr>
          <w:rFonts w:ascii="Times New Roman" w:hAnsi="Times New Roman" w:cs="Times New Roman"/>
          <w:sz w:val="28"/>
          <w:szCs w:val="28"/>
        </w:rPr>
        <w:t xml:space="preserve"> ходе в</w:t>
      </w:r>
      <w:r w:rsidR="00A737E9">
        <w:rPr>
          <w:rFonts w:ascii="Times New Roman" w:hAnsi="Times New Roman" w:cs="Times New Roman"/>
          <w:sz w:val="28"/>
          <w:szCs w:val="28"/>
        </w:rPr>
        <w:t xml:space="preserve">ыполнения лабораторной работы </w:t>
      </w:r>
      <w:bookmarkStart w:id="5" w:name="_GoBack"/>
      <w:bookmarkEnd w:id="5"/>
      <w:r w:rsidR="002B3815">
        <w:rPr>
          <w:rFonts w:ascii="Times New Roman" w:hAnsi="Times New Roman" w:cs="Times New Roman"/>
          <w:sz w:val="28"/>
          <w:szCs w:val="28"/>
        </w:rPr>
        <w:t xml:space="preserve">был изучен волновой алгоритм «Эхо» и реализован программный код на языке </w:t>
      </w:r>
      <w:r w:rsidR="002B381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B3815" w:rsidRPr="002B3815">
        <w:rPr>
          <w:rFonts w:ascii="Times New Roman" w:hAnsi="Times New Roman" w:cs="Times New Roman"/>
          <w:sz w:val="28"/>
          <w:szCs w:val="28"/>
        </w:rPr>
        <w:t xml:space="preserve">, </w:t>
      </w:r>
      <w:r w:rsidR="002B3815">
        <w:rPr>
          <w:rFonts w:ascii="Times New Roman" w:hAnsi="Times New Roman" w:cs="Times New Roman"/>
          <w:sz w:val="28"/>
          <w:szCs w:val="28"/>
        </w:rPr>
        <w:t>имитирующий работу распределенной сети на заданном графе, в ходе которой при помощи исследуемого алгоритма происходит рассылка сообщений всем вершинам графа и возврат сообщений инициатору, принимающему дальнейшее решение.</w:t>
      </w:r>
    </w:p>
    <w:p w:rsidR="00A83C9F" w:rsidRPr="008C2682" w:rsidRDefault="00A83C9F" w:rsidP="00A83C9F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19288274"/>
      <w:r w:rsidRPr="008C2682">
        <w:rPr>
          <w:rFonts w:ascii="Times New Roman" w:hAnsi="Times New Roman" w:cs="Times New Roman"/>
          <w:color w:val="auto"/>
          <w:sz w:val="32"/>
          <w:szCs w:val="32"/>
        </w:rPr>
        <w:lastRenderedPageBreak/>
        <w:t>Код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8C2682">
        <w:rPr>
          <w:rFonts w:ascii="Times New Roman" w:hAnsi="Times New Roman" w:cs="Times New Roman"/>
          <w:color w:val="auto"/>
          <w:sz w:val="32"/>
          <w:szCs w:val="32"/>
        </w:rPr>
        <w:t>программы</w:t>
      </w:r>
      <w:bookmarkEnd w:id="6"/>
    </w:p>
    <w:p w:rsidR="00A83C9F" w:rsidRDefault="00A83C9F" w:rsidP="00A83C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Ниже представлен программный код, отвечающий за выполнение алгоритма:</w:t>
      </w:r>
    </w:p>
    <w:p w:rsidR="00A83C9F" w:rsidRDefault="00A83C9F" w:rsidP="00A83C9F">
      <w:pPr>
        <w:spacing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8C26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Листинг 1 – Функция, отвечающая за выполнение алгоритма</w:t>
      </w:r>
    </w:p>
    <w:p w:rsidR="00A83C9F" w:rsidRPr="00A83C9F" w:rsidRDefault="00A83C9F" w:rsidP="00A83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executeEchoWave(Graph g) {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graphSize = g.getGraphSize();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GraphNode[] nodes = g.getGraphNodes();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EchoGraph graph = (EchoGraph) g;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initiator = </w:t>
      </w:r>
      <w:r w:rsidRPr="00A83C9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((EchoGraphNode) nodes[initiator]).setFather(-</w:t>
      </w:r>
      <w:r w:rsidRPr="00A83C9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System.</w:t>
      </w:r>
      <w:r w:rsidRPr="00A83C9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A83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"Initiator for graph: "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initiator);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isEnd =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(!isEnd) {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A83C9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 &lt; graphSize; j++) {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A83C9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A83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"Node "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j + </w:t>
      </w:r>
      <w:r w:rsidRPr="00A83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will perform the protocol"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(!nodes[j].isVisited()) {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(((EchoGraphNode) nodes[j]).hasFather()) {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graph.sentMessagesToNeighbors(j);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System.</w:t>
      </w:r>
      <w:r w:rsidRPr="00A83C9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A83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"Node "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j + </w:t>
      </w:r>
      <w:r w:rsidRPr="00A83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stayed IDLE. (has not yet discovered)"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(j == initiator) {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(((EchoGraphNode) nodes[j]).canDecide()) {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isEnd =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System.</w:t>
      </w:r>
      <w:r w:rsidRPr="00A83C9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A83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"DECISION IS MADE!"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(graph.getEdges() * </w:t>
      </w:r>
      <w:r w:rsidRPr="00A83C9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!= graph.getMessages()) {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IllegalStateException(</w:t>
      </w:r>
      <w:r w:rsidRPr="00A83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"THEOREM INVALID"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 </w:t>
      </w:r>
      <w:r w:rsidRPr="00A83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graph.echo(j);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83C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A83C9F" w:rsidRPr="00A83C9F" w:rsidRDefault="00A83C9F" w:rsidP="002B38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sectPr w:rsidR="00A83C9F" w:rsidRPr="00A83C9F">
      <w:footerReference w:type="default" r:id="rId20"/>
      <w:pgSz w:w="11906" w:h="16838"/>
      <w:pgMar w:top="1134" w:right="850" w:bottom="1134" w:left="1701" w:header="709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D42" w:rsidRDefault="00214D42">
      <w:pPr>
        <w:spacing w:after="0" w:line="240" w:lineRule="auto"/>
      </w:pPr>
      <w:r>
        <w:separator/>
      </w:r>
    </w:p>
  </w:endnote>
  <w:endnote w:type="continuationSeparator" w:id="0">
    <w:p w:rsidR="00214D42" w:rsidRDefault="0021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540509"/>
      <w:docPartObj>
        <w:docPartGallery w:val="Page Numbers (Bottom of Page)"/>
        <w:docPartUnique/>
      </w:docPartObj>
    </w:sdtPr>
    <w:sdtEndPr/>
    <w:sdtContent>
      <w:p w:rsidR="00BC262C" w:rsidRDefault="002A016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665">
          <w:rPr>
            <w:noProof/>
          </w:rPr>
          <w:t>8</w:t>
        </w:r>
        <w:r>
          <w:fldChar w:fldCharType="end"/>
        </w:r>
      </w:p>
    </w:sdtContent>
  </w:sdt>
  <w:p w:rsidR="00BC262C" w:rsidRDefault="00BC262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D42" w:rsidRDefault="00214D42">
      <w:pPr>
        <w:spacing w:after="0" w:line="240" w:lineRule="auto"/>
      </w:pPr>
      <w:r>
        <w:separator/>
      </w:r>
    </w:p>
  </w:footnote>
  <w:footnote w:type="continuationSeparator" w:id="0">
    <w:p w:rsidR="00214D42" w:rsidRDefault="0021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4D1C"/>
    <w:multiLevelType w:val="hybridMultilevel"/>
    <w:tmpl w:val="DAEC3CA8"/>
    <w:lvl w:ilvl="0" w:tplc="641C024E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E15803"/>
    <w:multiLevelType w:val="hybridMultilevel"/>
    <w:tmpl w:val="225694EA"/>
    <w:lvl w:ilvl="0" w:tplc="9F8C6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8C6A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241"/>
    <w:multiLevelType w:val="hybridMultilevel"/>
    <w:tmpl w:val="32E4DD3A"/>
    <w:lvl w:ilvl="0" w:tplc="8124CFC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805FE5"/>
    <w:multiLevelType w:val="hybridMultilevel"/>
    <w:tmpl w:val="225694EA"/>
    <w:lvl w:ilvl="0" w:tplc="9F8C6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8C6A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67305"/>
    <w:multiLevelType w:val="hybridMultilevel"/>
    <w:tmpl w:val="AF386E2C"/>
    <w:lvl w:ilvl="0" w:tplc="FEF0E2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7BF4B6F"/>
    <w:multiLevelType w:val="multilevel"/>
    <w:tmpl w:val="6F0CA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666A7B"/>
    <w:multiLevelType w:val="hybridMultilevel"/>
    <w:tmpl w:val="82883464"/>
    <w:lvl w:ilvl="0" w:tplc="641C02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2C"/>
    <w:rsid w:val="00024D8B"/>
    <w:rsid w:val="000360C8"/>
    <w:rsid w:val="00095265"/>
    <w:rsid w:val="000C142A"/>
    <w:rsid w:val="000D6B53"/>
    <w:rsid w:val="0011269D"/>
    <w:rsid w:val="001161EE"/>
    <w:rsid w:val="00185404"/>
    <w:rsid w:val="001A53D3"/>
    <w:rsid w:val="0020107D"/>
    <w:rsid w:val="0020465F"/>
    <w:rsid w:val="00214D42"/>
    <w:rsid w:val="00245BBE"/>
    <w:rsid w:val="00287220"/>
    <w:rsid w:val="002944B9"/>
    <w:rsid w:val="002A016A"/>
    <w:rsid w:val="002A631D"/>
    <w:rsid w:val="002B0FDE"/>
    <w:rsid w:val="002B3815"/>
    <w:rsid w:val="002F4A26"/>
    <w:rsid w:val="002F731E"/>
    <w:rsid w:val="0030759D"/>
    <w:rsid w:val="00314577"/>
    <w:rsid w:val="003515C7"/>
    <w:rsid w:val="003579E4"/>
    <w:rsid w:val="0037645A"/>
    <w:rsid w:val="003939F3"/>
    <w:rsid w:val="003B4F7E"/>
    <w:rsid w:val="003C0ACE"/>
    <w:rsid w:val="003E1247"/>
    <w:rsid w:val="00462E4D"/>
    <w:rsid w:val="004C2DB1"/>
    <w:rsid w:val="004D2ADB"/>
    <w:rsid w:val="004D3087"/>
    <w:rsid w:val="004E1108"/>
    <w:rsid w:val="005111A3"/>
    <w:rsid w:val="00511702"/>
    <w:rsid w:val="00522B15"/>
    <w:rsid w:val="005711BB"/>
    <w:rsid w:val="00575B6B"/>
    <w:rsid w:val="005844E1"/>
    <w:rsid w:val="00595C81"/>
    <w:rsid w:val="005C1DF5"/>
    <w:rsid w:val="005C7CFD"/>
    <w:rsid w:val="005D7A36"/>
    <w:rsid w:val="00605D87"/>
    <w:rsid w:val="00624131"/>
    <w:rsid w:val="00637FE8"/>
    <w:rsid w:val="006405FA"/>
    <w:rsid w:val="00674685"/>
    <w:rsid w:val="00683E40"/>
    <w:rsid w:val="006F55C2"/>
    <w:rsid w:val="006F7B37"/>
    <w:rsid w:val="0071354F"/>
    <w:rsid w:val="007561E2"/>
    <w:rsid w:val="007619C6"/>
    <w:rsid w:val="007630AA"/>
    <w:rsid w:val="007858B4"/>
    <w:rsid w:val="007F0386"/>
    <w:rsid w:val="00837ABC"/>
    <w:rsid w:val="008779F4"/>
    <w:rsid w:val="008D615A"/>
    <w:rsid w:val="008F0BC1"/>
    <w:rsid w:val="008F3665"/>
    <w:rsid w:val="00901D55"/>
    <w:rsid w:val="00911E5F"/>
    <w:rsid w:val="00937A1D"/>
    <w:rsid w:val="00951087"/>
    <w:rsid w:val="00955FD7"/>
    <w:rsid w:val="009D1952"/>
    <w:rsid w:val="009E6404"/>
    <w:rsid w:val="00A22386"/>
    <w:rsid w:val="00A27A1D"/>
    <w:rsid w:val="00A27DC2"/>
    <w:rsid w:val="00A4166D"/>
    <w:rsid w:val="00A50599"/>
    <w:rsid w:val="00A737E9"/>
    <w:rsid w:val="00A77904"/>
    <w:rsid w:val="00A83C9F"/>
    <w:rsid w:val="00AA2671"/>
    <w:rsid w:val="00AB490F"/>
    <w:rsid w:val="00AB541C"/>
    <w:rsid w:val="00AE46C6"/>
    <w:rsid w:val="00B13087"/>
    <w:rsid w:val="00B2191A"/>
    <w:rsid w:val="00B8697D"/>
    <w:rsid w:val="00BA2530"/>
    <w:rsid w:val="00BB00DB"/>
    <w:rsid w:val="00BC262C"/>
    <w:rsid w:val="00C334E2"/>
    <w:rsid w:val="00C34714"/>
    <w:rsid w:val="00C53974"/>
    <w:rsid w:val="00C724F7"/>
    <w:rsid w:val="00D87A92"/>
    <w:rsid w:val="00E62336"/>
    <w:rsid w:val="00EB64D5"/>
    <w:rsid w:val="00ED6C31"/>
    <w:rsid w:val="00EF6939"/>
    <w:rsid w:val="00F74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065B"/>
  <w15:docId w15:val="{2676F542-21BE-481C-B6E1-CB654820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CaptionChar">
    <w:name w:val="Caption Char"/>
    <w:uiPriority w:val="99"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paragraph" w:styleId="a6">
    <w:name w:val="table of figures"/>
    <w:basedOn w:val="a"/>
    <w:next w:val="a"/>
    <w:uiPriority w:val="99"/>
    <w:unhideWhenUsed/>
    <w:pPr>
      <w:spacing w:after="0"/>
    </w:p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9">
    <w:name w:val="Заголовок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styleId="ae">
    <w:name w:val="header"/>
    <w:basedOn w:val="a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band1Vert">
      <w:tblPr/>
      <w:tcPr>
        <w:shd w:val="clear" w:color="auto" w:fill="AEC4E0"/>
      </w:tcPr>
    </w:tblStylePr>
    <w:tblStylePr w:type="band1Horz">
      <w:tblPr/>
      <w:tcPr>
        <w:shd w:val="clear" w:color="auto" w:fill="AEC4E0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band1Vert">
      <w:tblPr/>
      <w:tcPr>
        <w:shd w:val="clear" w:color="auto" w:fill="E2AEAD"/>
      </w:tcPr>
    </w:tblStylePr>
    <w:tblStylePr w:type="band1Horz">
      <w:tblPr/>
      <w:tcPr>
        <w:shd w:val="clear" w:color="auto" w:fill="E2AEAD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band1Vert">
      <w:tblPr/>
      <w:tcPr>
        <w:shd w:val="clear" w:color="auto" w:fill="D0DFB2"/>
      </w:tcPr>
    </w:tblStylePr>
    <w:tblStylePr w:type="band1Horz">
      <w:tblPr/>
      <w:tcPr>
        <w:shd w:val="clear" w:color="auto" w:fill="D0DFB2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band1Vert">
      <w:tblPr/>
      <w:tcPr>
        <w:shd w:val="clear" w:color="auto" w:fill="C4B7D4"/>
      </w:tcPr>
    </w:tblStylePr>
    <w:tblStylePr w:type="band1Horz">
      <w:tblPr/>
      <w:tcPr>
        <w:shd w:val="clear" w:color="auto" w:fill="C4B7D4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band1Vert">
      <w:tblPr/>
      <w:tcPr>
        <w:shd w:val="clear" w:color="auto" w:fill="ACD8E4"/>
      </w:tcPr>
    </w:tblStylePr>
    <w:tblStylePr w:type="band1Horz">
      <w:tblPr/>
      <w:tcPr>
        <w:shd w:val="clear" w:color="auto" w:fill="ACD8E4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band1Vert">
      <w:tblPr/>
      <w:tcPr>
        <w:shd w:val="clear" w:color="auto" w:fill="FBCEAA"/>
      </w:tcPr>
    </w:tblStylePr>
    <w:tblStylePr w:type="band1Horz">
      <w:tblPr/>
      <w:tcPr>
        <w:shd w:val="clear" w:color="auto" w:fill="FBCEAA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/>
      </w:tcPr>
    </w:tblStylePr>
    <w:tblStylePr w:type="band1Horz">
      <w:tblPr/>
      <w:tcPr>
        <w:shd w:val="clear" w:color="auto" w:fill="D2DFEE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/>
      </w:tcPr>
    </w:tblStylePr>
    <w:tblStylePr w:type="band1Horz">
      <w:tblPr/>
      <w:tcPr>
        <w:shd w:val="clear" w:color="auto" w:fill="EFD2D2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/>
      </w:tcPr>
    </w:tblStylePr>
    <w:tblStylePr w:type="band1Horz">
      <w:tblPr/>
      <w:tcPr>
        <w:shd w:val="clear" w:color="auto" w:fill="E5EED5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/>
      </w:tcPr>
    </w:tblStylePr>
    <w:tblStylePr w:type="band1Horz">
      <w:tblPr/>
      <w:tcPr>
        <w:shd w:val="clear" w:color="auto" w:fill="DFD8E7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/>
      </w:tcPr>
    </w:tblStylePr>
    <w:tblStylePr w:type="band1Horz">
      <w:tblPr/>
      <w:tcPr>
        <w:shd w:val="clear" w:color="auto" w:fill="D1EAF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character" w:customStyle="1" w:styleId="10">
    <w:name w:val="Заголовок 1 Знак"/>
    <w:basedOn w:val="a0"/>
    <w:link w:val="1"/>
    <w:uiPriority w:val="9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semiHidden/>
    <w:unhideWhenUsed/>
    <w:qFormat/>
    <w:pPr>
      <w:outlineLvl w:val="9"/>
    </w:pPr>
    <w:rPr>
      <w:lang w:eastAsia="en-US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Plain Text"/>
    <w:basedOn w:val="a"/>
    <w:link w:val="af9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0"/>
    <w:link w:val="af8"/>
    <w:uiPriority w:val="99"/>
    <w:rPr>
      <w:rFonts w:ascii="Consolas" w:eastAsia="Calibri" w:hAnsi="Consolas" w:cs="Consolas"/>
      <w:sz w:val="21"/>
      <w:szCs w:val="21"/>
      <w:lang w:eastAsia="en-US"/>
    </w:r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footnote text"/>
    <w:basedOn w:val="a"/>
    <w:link w:val="af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Pr>
      <w:vertAlign w:val="superscript"/>
    </w:rPr>
  </w:style>
  <w:style w:type="character" w:styleId="aff2">
    <w:name w:val="Placeholder Text"/>
    <w:basedOn w:val="a0"/>
    <w:uiPriority w:val="99"/>
    <w:semiHidden/>
    <w:rPr>
      <w:color w:val="808080"/>
    </w:rPr>
  </w:style>
  <w:style w:type="paragraph" w:styleId="aff3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F4A26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4C2D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C743A5C5-184C-4504-91E9-A87F4C104A08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DF350EFD-157A-4EE8-93FB-26F55EF9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illusory</cp:lastModifiedBy>
  <cp:revision>272</cp:revision>
  <cp:lastPrinted>2022-11-14T00:53:00Z</cp:lastPrinted>
  <dcterms:created xsi:type="dcterms:W3CDTF">2017-09-17T13:01:00Z</dcterms:created>
  <dcterms:modified xsi:type="dcterms:W3CDTF">2022-11-14T00:58:00Z</dcterms:modified>
</cp:coreProperties>
</file>