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D855D" w14:textId="77777777" w:rsidR="000F0553" w:rsidRPr="000E5C0D" w:rsidRDefault="000F0553" w:rsidP="000F0553">
      <w:pPr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134202A6" w14:textId="77777777" w:rsidR="000F0553" w:rsidRPr="000E5C0D" w:rsidRDefault="000F0553" w:rsidP="000F0553">
      <w:pPr>
        <w:ind w:firstLine="0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 учреждение высшего образования</w:t>
      </w:r>
    </w:p>
    <w:p w14:paraId="666C672E" w14:textId="77777777" w:rsidR="000F0553" w:rsidRPr="000E5C0D" w:rsidRDefault="000F0553" w:rsidP="000F055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67BF377C" w14:textId="77777777" w:rsidR="000F0553" w:rsidRPr="000E5C0D" w:rsidRDefault="000F0553" w:rsidP="000F055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2DC07FD7" w14:textId="77777777" w:rsidR="000F0553" w:rsidRPr="000D53B9" w:rsidRDefault="000F0553" w:rsidP="000F0553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4CF5353E" w14:textId="0236288A" w:rsidR="000F0553" w:rsidRPr="0039118A" w:rsidRDefault="00B02475" w:rsidP="000F055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ЛАБОРАТОРНАЯ РАБОТА №5</w:t>
      </w:r>
    </w:p>
    <w:p w14:paraId="76087911" w14:textId="03B837AF" w:rsidR="000F0553" w:rsidRPr="0039118A" w:rsidRDefault="00B02475" w:rsidP="000F0553">
      <w:pPr>
        <w:spacing w:after="144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ПРОЕКТИРОВАНИЕ ИЗМЕНЕНИЙ В АРХИТЕКТУРЕ ПРЕДПРИЯТИЯ</w:t>
      </w:r>
    </w:p>
    <w:p w14:paraId="2D9B2690" w14:textId="036862BA" w:rsidR="000F0553" w:rsidRPr="000D53B9" w:rsidRDefault="000F0553" w:rsidP="00B02475">
      <w:pPr>
        <w:spacing w:after="360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B02475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ООО </w:t>
      </w:r>
      <w:r w:rsidR="00B02475" w:rsidRPr="00B02475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“</w:t>
      </w:r>
      <w:r w:rsidR="00B02475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Склад</w:t>
      </w:r>
      <w:r w:rsidR="00F35010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ович</w:t>
      </w:r>
      <w:r w:rsidR="00B02475" w:rsidRPr="00B02475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14:paraId="342324C6" w14:textId="136AC143" w:rsidR="000F0553" w:rsidRPr="000E5C0D" w:rsidRDefault="000F0553" w:rsidP="00B02475">
      <w:pPr>
        <w:tabs>
          <w:tab w:val="left" w:pos="7938"/>
          <w:tab w:val="left" w:pos="8364"/>
          <w:tab w:val="left" w:pos="9638"/>
        </w:tabs>
        <w:spacing w:line="240" w:lineRule="auto"/>
        <w:ind w:left="4962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Автор</w:t>
      </w:r>
      <w:r w:rsidR="00B02475">
        <w:rPr>
          <w:rFonts w:ascii="Times New Roman" w:eastAsia="Times New Roman" w:hAnsi="Times New Roman" w:cs="Times New Roman"/>
          <w:spacing w:val="-2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0D53B9">
        <w:rPr>
          <w:rFonts w:ascii="Times New Roman" w:eastAsia="Times New Roman" w:hAnsi="Times New Roman" w:cs="Times New Roman"/>
          <w:szCs w:val="24"/>
          <w:u w:val="single"/>
          <w:lang w:eastAsia="ru-RU"/>
        </w:rPr>
        <w:t>Трофимов Владислав Александрович</w:t>
      </w:r>
    </w:p>
    <w:p w14:paraId="43469E31" w14:textId="4D3E419E" w:rsidR="000F0553" w:rsidRPr="000E5C0D" w:rsidRDefault="00B02475" w:rsidP="00B02475">
      <w:pPr>
        <w:tabs>
          <w:tab w:val="left" w:pos="5103"/>
          <w:tab w:val="left" w:pos="8647"/>
        </w:tabs>
        <w:spacing w:after="240" w:line="240" w:lineRule="auto"/>
        <w:ind w:left="6096" w:firstLine="283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Имя, Отчество) </w:t>
      </w:r>
    </w:p>
    <w:p w14:paraId="0F07BE4E" w14:textId="22DD80A4" w:rsidR="000F0553" w:rsidRPr="003C1E78" w:rsidRDefault="000F0553" w:rsidP="00B02475">
      <w:pPr>
        <w:tabs>
          <w:tab w:val="left" w:pos="4820"/>
          <w:tab w:val="left" w:pos="7938"/>
          <w:tab w:val="left" w:pos="8222"/>
          <w:tab w:val="left" w:pos="9638"/>
        </w:tabs>
        <w:spacing w:line="240" w:lineRule="auto"/>
        <w:ind w:left="4962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Руководитель </w:t>
      </w:r>
      <w:r w:rsidR="00B02475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Букчина</w:t>
      </w:r>
      <w:r w:rsidRPr="003C1E78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 xml:space="preserve"> </w:t>
      </w:r>
      <w:r w:rsidR="00B02475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Е</w:t>
      </w:r>
      <w:r w:rsidRPr="003C1E78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.</w:t>
      </w:r>
      <w:r w:rsidR="00B02475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А.</w:t>
      </w:r>
    </w:p>
    <w:p w14:paraId="371C67DD" w14:textId="2D05C8A0" w:rsidR="000F0553" w:rsidRPr="000E5C0D" w:rsidRDefault="00B02475" w:rsidP="00B02475">
      <w:pPr>
        <w:tabs>
          <w:tab w:val="left" w:pos="4820"/>
          <w:tab w:val="left" w:pos="8647"/>
        </w:tabs>
        <w:spacing w:after="4800" w:line="240" w:lineRule="auto"/>
        <w:ind w:left="5812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О.)</w:t>
      </w:r>
    </w:p>
    <w:p w14:paraId="215BDF00" w14:textId="2FC8343C" w:rsidR="000F0553" w:rsidRDefault="000F0553" w:rsidP="000F0553">
      <w:pPr>
        <w:spacing w:line="240" w:lineRule="auto"/>
        <w:ind w:left="-567" w:firstLine="0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 w:rsidR="00B0247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2017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p w14:paraId="26ED6F88" w14:textId="77777777" w:rsidR="000F0553" w:rsidRDefault="000F0553" w:rsidP="00BF6F23">
      <w:pPr>
        <w:spacing w:after="200" w:line="276" w:lineRule="auto"/>
        <w:ind w:firstLine="0"/>
        <w:jc w:val="left"/>
        <w:rPr>
          <w:rFonts w:ascii="Times New Roman" w:eastAsia="Times New Roman" w:hAnsi="Times New Roman"/>
          <w:szCs w:val="24"/>
          <w:lang w:eastAsia="ru-RU"/>
        </w:rPr>
        <w:sectPr w:rsidR="000F0553" w:rsidSect="002646F7">
          <w:footerReference w:type="default" r:id="rId8"/>
          <w:footerReference w:type="first" r:id="rId9"/>
          <w:pgSz w:w="11906" w:h="16838"/>
          <w:pgMar w:top="1134" w:right="567" w:bottom="1134" w:left="1701" w:header="567" w:footer="567" w:gutter="0"/>
          <w:pgNumType w:start="2"/>
          <w:cols w:space="708"/>
          <w:docGrid w:linePitch="381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id w:val="1737363165"/>
        <w:docPartObj>
          <w:docPartGallery w:val="Table of Contents"/>
          <w:docPartUnique/>
        </w:docPartObj>
      </w:sdtPr>
      <w:sdtEndPr/>
      <w:sdtContent>
        <w:p w14:paraId="230F9344" w14:textId="26DB678C" w:rsidR="008F46C9" w:rsidRPr="008F46C9" w:rsidRDefault="008F46C9" w:rsidP="008F46C9">
          <w:pPr>
            <w:pStyle w:val="TOCHeading"/>
            <w:jc w:val="center"/>
            <w:rPr>
              <w:rStyle w:val="a8"/>
              <w:b w:val="0"/>
            </w:rPr>
          </w:pPr>
          <w:r w:rsidRPr="008F46C9">
            <w:rPr>
              <w:rStyle w:val="a8"/>
              <w:b w:val="0"/>
            </w:rPr>
            <w:t>СОДЕРЖАНИЕ</w:t>
          </w:r>
        </w:p>
        <w:p w14:paraId="4E736B4A" w14:textId="531AC683" w:rsidR="004F2D87" w:rsidRDefault="008F46C9">
          <w:pPr>
            <w:pStyle w:val="TOC1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F2D87" w:rsidRPr="00271E6B">
            <w:rPr>
              <w:rStyle w:val="Hyperlink"/>
              <w:noProof/>
            </w:rPr>
            <w:fldChar w:fldCharType="begin"/>
          </w:r>
          <w:r w:rsidR="004F2D87" w:rsidRPr="00271E6B">
            <w:rPr>
              <w:rStyle w:val="Hyperlink"/>
              <w:noProof/>
            </w:rPr>
            <w:instrText xml:space="preserve"> </w:instrText>
          </w:r>
          <w:r w:rsidR="004F2D87">
            <w:rPr>
              <w:noProof/>
            </w:rPr>
            <w:instrText>HYPERLINK \l "_Toc484037479"</w:instrText>
          </w:r>
          <w:r w:rsidR="004F2D87" w:rsidRPr="00271E6B">
            <w:rPr>
              <w:rStyle w:val="Hyperlink"/>
              <w:noProof/>
            </w:rPr>
            <w:instrText xml:space="preserve"> </w:instrText>
          </w:r>
          <w:r w:rsidR="004F2D87" w:rsidRPr="00271E6B">
            <w:rPr>
              <w:rStyle w:val="Hyperlink"/>
              <w:noProof/>
            </w:rPr>
          </w:r>
          <w:r w:rsidR="004F2D87" w:rsidRPr="00271E6B">
            <w:rPr>
              <w:rStyle w:val="Hyperlink"/>
              <w:noProof/>
            </w:rPr>
            <w:fldChar w:fldCharType="separate"/>
          </w:r>
          <w:r w:rsidR="004F2D87" w:rsidRPr="00271E6B">
            <w:rPr>
              <w:rStyle w:val="Hyperlink"/>
              <w:noProof/>
            </w:rPr>
            <w:t>ВВЕДЕНИЕ</w:t>
          </w:r>
          <w:r w:rsidR="004F2D87">
            <w:rPr>
              <w:noProof/>
              <w:webHidden/>
            </w:rPr>
            <w:tab/>
          </w:r>
          <w:r w:rsidR="004F2D87">
            <w:rPr>
              <w:noProof/>
              <w:webHidden/>
            </w:rPr>
            <w:fldChar w:fldCharType="begin"/>
          </w:r>
          <w:r w:rsidR="004F2D87">
            <w:rPr>
              <w:noProof/>
              <w:webHidden/>
            </w:rPr>
            <w:instrText xml:space="preserve"> PAGEREF _Toc484037479 \h </w:instrText>
          </w:r>
          <w:r w:rsidR="004F2D87">
            <w:rPr>
              <w:noProof/>
              <w:webHidden/>
            </w:rPr>
          </w:r>
          <w:r w:rsidR="004F2D87">
            <w:rPr>
              <w:noProof/>
              <w:webHidden/>
            </w:rPr>
            <w:fldChar w:fldCharType="separate"/>
          </w:r>
          <w:r w:rsidR="004F2D87">
            <w:rPr>
              <w:noProof/>
              <w:webHidden/>
            </w:rPr>
            <w:t>3</w:t>
          </w:r>
          <w:r w:rsidR="004F2D87">
            <w:rPr>
              <w:noProof/>
              <w:webHidden/>
            </w:rPr>
            <w:fldChar w:fldCharType="end"/>
          </w:r>
          <w:r w:rsidR="004F2D87" w:rsidRPr="00271E6B">
            <w:rPr>
              <w:rStyle w:val="Hyperlink"/>
              <w:noProof/>
            </w:rPr>
            <w:fldChar w:fldCharType="end"/>
          </w:r>
        </w:p>
        <w:p w14:paraId="3CE7C622" w14:textId="6BC1295C" w:rsidR="004F2D87" w:rsidRDefault="004F2D87">
          <w:pPr>
            <w:pStyle w:val="TOC2"/>
            <w:rPr>
              <w:noProof/>
              <w:sz w:val="22"/>
              <w:lang w:eastAsia="ru-RU"/>
            </w:rPr>
          </w:pPr>
          <w:hyperlink w:anchor="_Toc484037480" w:history="1">
            <w:r w:rsidRPr="00271E6B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lang w:eastAsia="ru-RU"/>
              </w:rPr>
              <w:tab/>
            </w:r>
            <w:r w:rsidRPr="00271E6B">
              <w:rPr>
                <w:rStyle w:val="Hyperlink"/>
                <w:noProof/>
              </w:rPr>
              <w:t>Обзор выбранного предприятия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CE6F" w14:textId="31C63D29" w:rsidR="004F2D87" w:rsidRDefault="004F2D87">
          <w:pPr>
            <w:pStyle w:val="TOC2"/>
            <w:rPr>
              <w:noProof/>
              <w:sz w:val="22"/>
              <w:lang w:eastAsia="ru-RU"/>
            </w:rPr>
          </w:pPr>
          <w:hyperlink w:anchor="_Toc484037481" w:history="1">
            <w:r w:rsidRPr="00271E6B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lang w:eastAsia="ru-RU"/>
              </w:rPr>
              <w:tab/>
            </w:r>
            <w:r w:rsidRPr="00271E6B">
              <w:rPr>
                <w:rStyle w:val="Hyperlink"/>
                <w:noProof/>
              </w:rPr>
              <w:t>Моделирование существующей архитектуры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4820" w14:textId="0979F485" w:rsidR="004F2D87" w:rsidRDefault="004F2D87">
          <w:pPr>
            <w:pStyle w:val="TOC2"/>
            <w:rPr>
              <w:noProof/>
              <w:sz w:val="22"/>
              <w:lang w:eastAsia="ru-RU"/>
            </w:rPr>
          </w:pPr>
          <w:hyperlink w:anchor="_Toc484037482" w:history="1">
            <w:r w:rsidRPr="00271E6B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lang w:eastAsia="ru-RU"/>
              </w:rPr>
              <w:tab/>
            </w:r>
            <w:r w:rsidRPr="00271E6B">
              <w:rPr>
                <w:rStyle w:val="Hyperlink"/>
                <w:noProof/>
              </w:rPr>
              <w:t>Анализ существующей архитектуры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B842" w14:textId="4D4B43F3" w:rsidR="004F2D87" w:rsidRDefault="004F2D87">
          <w:pPr>
            <w:pStyle w:val="TOC2"/>
            <w:rPr>
              <w:noProof/>
              <w:sz w:val="22"/>
              <w:lang w:eastAsia="ru-RU"/>
            </w:rPr>
          </w:pPr>
          <w:hyperlink w:anchor="_Toc484037483" w:history="1">
            <w:r w:rsidRPr="00271E6B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lang w:eastAsia="ru-RU"/>
              </w:rPr>
              <w:tab/>
            </w:r>
            <w:r w:rsidRPr="00271E6B">
              <w:rPr>
                <w:rStyle w:val="Hyperlink"/>
                <w:noProof/>
              </w:rPr>
              <w:t>Формирование требований по улучшению архитектуры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A480" w14:textId="0667D6D5" w:rsidR="004F2D87" w:rsidRDefault="004F2D87">
          <w:pPr>
            <w:pStyle w:val="TOC1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84037484" w:history="1">
            <w:r w:rsidRPr="00271E6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AB3F" w14:textId="350A7497" w:rsidR="004F2D87" w:rsidRDefault="004F2D87">
          <w:pPr>
            <w:pStyle w:val="TOC1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84037485" w:history="1">
            <w:r w:rsidRPr="00271E6B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7F7E" w14:textId="795BB674" w:rsidR="008F46C9" w:rsidRPr="008F46C9" w:rsidRDefault="008F46C9" w:rsidP="009E3AF9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01B2A546" w14:textId="77777777" w:rsidR="007450CB" w:rsidRDefault="00CE4EBF">
      <w:pPr>
        <w:spacing w:after="200" w:line="276" w:lineRule="auto"/>
        <w:ind w:firstLine="0"/>
        <w:jc w:val="left"/>
      </w:pPr>
      <w:r w:rsidRPr="007E6D3B">
        <w:br w:type="page"/>
      </w:r>
    </w:p>
    <w:p w14:paraId="368321F5" w14:textId="5FF4AFDA" w:rsidR="007450CB" w:rsidRDefault="007450CB" w:rsidP="007450CB">
      <w:pPr>
        <w:pStyle w:val="a7"/>
      </w:pPr>
      <w:bookmarkStart w:id="1" w:name="_Toc484037479"/>
      <w:r>
        <w:lastRenderedPageBreak/>
        <w:t>ВВЕДЕНИЕ</w:t>
      </w:r>
      <w:bookmarkEnd w:id="1"/>
    </w:p>
    <w:p w14:paraId="490B249F" w14:textId="6919A37E" w:rsidR="00874F84" w:rsidRPr="00874F84" w:rsidRDefault="00874F84" w:rsidP="00874F84">
      <w:r>
        <w:t>Целью данной работы является проведение</w:t>
      </w:r>
      <w:r w:rsidRPr="00874F84">
        <w:t xml:space="preserve"> аудит</w:t>
      </w:r>
      <w:r>
        <w:t>а</w:t>
      </w:r>
      <w:r w:rsidRPr="00874F84">
        <w:t xml:space="preserve"> существующей архитектуры предприятия, </w:t>
      </w:r>
      <w:r>
        <w:t xml:space="preserve">выделение и формулирование </w:t>
      </w:r>
      <w:r w:rsidRPr="00874F84">
        <w:t xml:space="preserve">требования к </w:t>
      </w:r>
      <w:r>
        <w:t xml:space="preserve">его </w:t>
      </w:r>
      <w:r w:rsidRPr="00874F84">
        <w:t xml:space="preserve">целевой архитектуре и </w:t>
      </w:r>
      <w:r>
        <w:t xml:space="preserve">разработка плана перехода </w:t>
      </w:r>
      <w:r w:rsidRPr="00874F84">
        <w:t xml:space="preserve">к целевой архитектуре в соответствии с </w:t>
      </w:r>
      <w:r>
        <w:t xml:space="preserve">выбранным каркасом описания структур предприятий. Данные каркасы </w:t>
      </w:r>
      <w:r w:rsidRPr="00874F84">
        <w:t>включают в себя методику проектирования изменений, проектирования целевой архитектуры предприятия, а также эталонные модели или лучшие практики, позволяющие быстро и эффективно проектировать типовые компоненты архитектуры.</w:t>
      </w:r>
    </w:p>
    <w:p w14:paraId="5CD20FBD" w14:textId="136FB4C4" w:rsidR="00CE4EBF" w:rsidRPr="007E6D3B" w:rsidRDefault="007450CB" w:rsidP="00611CA5">
      <w:pPr>
        <w:spacing w:after="200" w:line="276" w:lineRule="auto"/>
        <w:ind w:firstLine="0"/>
        <w:jc w:val="left"/>
      </w:pPr>
      <w:r>
        <w:br w:type="page"/>
      </w:r>
    </w:p>
    <w:p w14:paraId="35308180" w14:textId="0270C10A" w:rsidR="00E30AA6" w:rsidRDefault="00690613" w:rsidP="00874F84">
      <w:pPr>
        <w:pStyle w:val="a"/>
        <w:ind w:left="993" w:hanging="284"/>
      </w:pPr>
      <w:bookmarkStart w:id="2" w:name="_Toc484037480"/>
      <w:r w:rsidRPr="00690613">
        <w:lastRenderedPageBreak/>
        <w:t>Обзор</w:t>
      </w:r>
      <w:r w:rsidRPr="00A13EDF">
        <w:t xml:space="preserve"> </w:t>
      </w:r>
      <w:r w:rsidR="00874F84">
        <w:t>выбранного предприятия и постановка задачи</w:t>
      </w:r>
      <w:bookmarkEnd w:id="2"/>
    </w:p>
    <w:p w14:paraId="3AAA5547" w14:textId="0060BC18" w:rsidR="00874F84" w:rsidRDefault="00F35010" w:rsidP="00874F84">
      <w:r>
        <w:t>Рассматриваемое в данной работе предприятие занимается складск</w:t>
      </w:r>
      <w:r w:rsidR="00081D7F">
        <w:t xml:space="preserve">ой деятельностью. Данная область, с одной стороны, </w:t>
      </w:r>
      <w:r w:rsidR="009F7332">
        <w:t>предоставляет широкий выбор</w:t>
      </w:r>
      <w:r w:rsidR="00081D7F">
        <w:t xml:space="preserve"> для рассмотрения различных вариантов автоматизации ее процессов</w:t>
      </w:r>
      <w:r w:rsidR="009F7332">
        <w:t>, и, с другой стороны, является достаточно простой в понимании ее процессов на бытовом уровне, что позволяет осуществлять ее анализ и моделирование с последующим определений возможных путей улучшения.</w:t>
      </w:r>
    </w:p>
    <w:p w14:paraId="1A1CA396" w14:textId="1390A968" w:rsidR="00406A58" w:rsidRDefault="00406A58" w:rsidP="00874F84">
      <w:r w:rsidRPr="00406A58">
        <w:t>Ни одно предприятие не может нормально функционировать без складского хозяйства. Склады служат не только для хранения товарных запасов, но и для бесперебойной, продуктивной работы производственных цехов и всего предприятия в целом. С этой целью разрабатывается комплекс работ, предусматривающих подготовку к приемке товаров, ее оприходованию - организации и размещении на хранение, подготовку к отпуску и, в конечном итоге, отпуску товарополучателю.</w:t>
      </w:r>
    </w:p>
    <w:p w14:paraId="2FBFC988" w14:textId="214CDE38" w:rsidR="001D6C18" w:rsidRDefault="001D6C18" w:rsidP="00874F84">
      <w:r>
        <w:t xml:space="preserve">Правильная и рациональная организация складского учета на предприятии </w:t>
      </w:r>
      <w:r w:rsidRPr="001D6C18">
        <w:t>позволяет своевременно предотвратить поступление недостающих товаров, а также выявить некачественную продукцию.</w:t>
      </w:r>
    </w:p>
    <w:p w14:paraId="3DB46426" w14:textId="5F434CA3" w:rsidR="00081D7F" w:rsidRDefault="009F7332" w:rsidP="009F7332">
      <w:r>
        <w:t>В рамках данной работы рассматривается одни из основных процессов, лежащих в основе деятельности</w:t>
      </w:r>
      <w:r w:rsidRPr="009F7332">
        <w:t xml:space="preserve"> </w:t>
      </w:r>
      <w:r>
        <w:t>компании, предоставляющей складские услуги – поступление товаров на склад и их оприходование. Данная область также подразумевает и другие процессы, такие как хранение товаров, перемещение товаров на складе и их отпуск со склада, но, вследствие, с одной стороны, схожести путей их оптимизации, усложнения производимого анализа с другой, данные процессы в данной работе рассматриваться не будут.</w:t>
      </w:r>
    </w:p>
    <w:p w14:paraId="24F00803" w14:textId="551B4585" w:rsidR="00081D7F" w:rsidRDefault="00081D7F" w:rsidP="00874F84">
      <w:r w:rsidRPr="00081D7F">
        <w:t>После количественной приемки осуществляется операция распаковки для проверки качества полученного товара. Это проводится с целью выявления соответствий качества поступивших на склад товаров специальным требованиям стандартов, техническим условиям и условиям договора, а для определенных товаров и образцам-эталонам.</w:t>
      </w:r>
    </w:p>
    <w:p w14:paraId="0040E907" w14:textId="07087F25" w:rsidR="00081D7F" w:rsidRDefault="00081D7F" w:rsidP="00874F84">
      <w:r w:rsidRPr="00081D7F">
        <w:t>Одновременно с этим производится проверка комплектности, упаковки, тары и маркировки. При выявлении нарушений по результатам приемки составляются акты, подтверждающие невыполнение поставщиком условий договора. На их основании могут быть предъявлены претензии поставщику об устранении недостатков поставленных товаров, о возмещении убытков и тому подобное.</w:t>
      </w:r>
    </w:p>
    <w:p w14:paraId="04F319FE" w14:textId="61A19F83" w:rsidR="00081D7F" w:rsidRPr="00874F84" w:rsidRDefault="00081D7F" w:rsidP="00471CB5">
      <w:r>
        <w:t>Большое значение имеет также механизация и автоматизация складского технологического процесса, что способствует росту производительности труда, ускорению погрузочно-разгрузочных работ и сокращени</w:t>
      </w:r>
      <w:r w:rsidR="00471CB5">
        <w:t>ю простоя транспортных средств. Другим в</w:t>
      </w:r>
      <w:r>
        <w:t>ажным достоинством автоматизации является устранение влияния человеческого фактора на складские процессы, повышается качество и оперативность</w:t>
      </w:r>
      <w:r w:rsidR="00471CB5">
        <w:t>.</w:t>
      </w:r>
    </w:p>
    <w:p w14:paraId="058AB355" w14:textId="4985CDDA" w:rsidR="00874F84" w:rsidRDefault="00874F84" w:rsidP="00874F84">
      <w:pPr>
        <w:pStyle w:val="a"/>
        <w:ind w:left="993" w:hanging="284"/>
      </w:pPr>
      <w:bookmarkStart w:id="3" w:name="_Toc484037481"/>
      <w:r>
        <w:lastRenderedPageBreak/>
        <w:t>Моделирование существующей архитектуры предприятия</w:t>
      </w:r>
      <w:bookmarkEnd w:id="3"/>
    </w:p>
    <w:p w14:paraId="2D36FE56" w14:textId="6FE64A61" w:rsidR="004D64DE" w:rsidRPr="00A57F91" w:rsidRDefault="00AF234C" w:rsidP="004D64DE">
      <w:pPr>
        <w:rPr>
          <w:lang w:val="en-US"/>
        </w:rPr>
      </w:pPr>
      <w:r>
        <w:t xml:space="preserve">На данный момент рассматриваемый процесс на предприятии выполняется с использованием </w:t>
      </w:r>
      <w:r>
        <w:rPr>
          <w:lang w:val="en-US"/>
        </w:rPr>
        <w:t>Excel</w:t>
      </w:r>
      <w:r w:rsidRPr="00AF234C">
        <w:t>-</w:t>
      </w:r>
      <w:r>
        <w:t xml:space="preserve">файла, хранящегося на централизованном </w:t>
      </w:r>
      <w:r>
        <w:rPr>
          <w:lang w:val="en-US"/>
        </w:rPr>
        <w:t>SharePoint</w:t>
      </w:r>
      <w:r>
        <w:t xml:space="preserve"> сервере. В разных листах данного документа содержится информация о поставщиках, типах и объемах складируемой продукции. Регистрация приемки товара и их оприходование осуществляется посредством внесения записей в соответствующий лист документа.</w:t>
      </w:r>
    </w:p>
    <w:p w14:paraId="4E285967" w14:textId="699F6AB3" w:rsidR="00874F84" w:rsidRDefault="00874F84" w:rsidP="00874F84">
      <w:pPr>
        <w:pStyle w:val="a"/>
        <w:ind w:left="993" w:hanging="284"/>
      </w:pPr>
      <w:bookmarkStart w:id="4" w:name="_Toc484037482"/>
      <w:r>
        <w:t>Анализ существующей архитектуры предприятия</w:t>
      </w:r>
      <w:bookmarkEnd w:id="4"/>
    </w:p>
    <w:p w14:paraId="23CD499E" w14:textId="16FE4613" w:rsidR="00A57F91" w:rsidRDefault="00A57F91" w:rsidP="00A57F91">
      <w:r>
        <w:t>Основными недостатками данного подхода являются:</w:t>
      </w:r>
    </w:p>
    <w:p w14:paraId="33D2F715" w14:textId="076D5839" w:rsidR="00A57F91" w:rsidRPr="00A57F91" w:rsidRDefault="00A57F91" w:rsidP="00A57F91">
      <w:pPr>
        <w:pStyle w:val="a2"/>
      </w:pPr>
      <w:r>
        <w:t xml:space="preserve">Избыточность хранимой информации за счет сохранения каждой версии документа в </w:t>
      </w:r>
      <w:r>
        <w:rPr>
          <w:lang w:val="en-US"/>
        </w:rPr>
        <w:t>SharePoint</w:t>
      </w:r>
    </w:p>
    <w:p w14:paraId="1AF4DB37" w14:textId="42BC2992" w:rsidR="00A57F91" w:rsidRDefault="00A57F91" w:rsidP="00A57F91">
      <w:pPr>
        <w:pStyle w:val="a2"/>
      </w:pPr>
      <w:r>
        <w:t>Невозможность одновременного внесения изменений несколькими сотрудниками</w:t>
      </w:r>
    </w:p>
    <w:p w14:paraId="4793A13A" w14:textId="384FCAC9" w:rsidR="00A57F91" w:rsidRDefault="00A57F91" w:rsidP="00A57F91">
      <w:pPr>
        <w:pStyle w:val="a2"/>
      </w:pPr>
      <w:r>
        <w:t>Отсутствие защиты от несанкционированного изменения ранее внесенных данных</w:t>
      </w:r>
    </w:p>
    <w:p w14:paraId="68234DAB" w14:textId="1C0C447C" w:rsidR="00A57F91" w:rsidRDefault="00A57F91" w:rsidP="00A57F91">
      <w:pPr>
        <w:pStyle w:val="a2"/>
      </w:pPr>
      <w:r>
        <w:t xml:space="preserve">Сложность создания отчетов и </w:t>
      </w:r>
      <w:r w:rsidR="0074515A">
        <w:t>выгрузки информации о фактическом наличии товаров на складе</w:t>
      </w:r>
    </w:p>
    <w:p w14:paraId="1DAC16C0" w14:textId="39FEB997" w:rsidR="0074515A" w:rsidRPr="00A57F91" w:rsidRDefault="0074515A" w:rsidP="00A57F91">
      <w:pPr>
        <w:pStyle w:val="a2"/>
      </w:pPr>
      <w:r>
        <w:t>Плохая масштабируемость</w:t>
      </w:r>
    </w:p>
    <w:p w14:paraId="15EFB3FC" w14:textId="7E2E29E8" w:rsidR="00874F84" w:rsidRDefault="00874F84" w:rsidP="00874F84">
      <w:pPr>
        <w:pStyle w:val="a"/>
        <w:ind w:left="993" w:hanging="284"/>
      </w:pPr>
      <w:bookmarkStart w:id="5" w:name="_Toc484037483"/>
      <w:r>
        <w:t>Формирование требований по улучшению архитектуры предприятия</w:t>
      </w:r>
      <w:bookmarkEnd w:id="5"/>
    </w:p>
    <w:p w14:paraId="4C0A9687" w14:textId="3F88C25C" w:rsidR="00AD555A" w:rsidRDefault="00AD555A" w:rsidP="00AD555A">
      <w:r>
        <w:t xml:space="preserve">В качестве улучшения в рамках данной работы рассматривается переход с системы, использующей </w:t>
      </w:r>
      <w:r>
        <w:rPr>
          <w:lang w:val="en-US"/>
        </w:rPr>
        <w:t>Excel</w:t>
      </w:r>
      <w:r w:rsidRPr="00AD555A">
        <w:t xml:space="preserve"> </w:t>
      </w:r>
      <w:r>
        <w:t xml:space="preserve">документ, хранящийся в </w:t>
      </w:r>
      <w:r>
        <w:rPr>
          <w:lang w:val="en-US"/>
        </w:rPr>
        <w:t>SharePoint</w:t>
      </w:r>
      <w:r w:rsidRPr="00AD555A">
        <w:t xml:space="preserve">, </w:t>
      </w:r>
      <w:r>
        <w:t xml:space="preserve">на </w:t>
      </w:r>
      <w:r>
        <w:rPr>
          <w:lang w:val="en-US"/>
        </w:rPr>
        <w:t>ERP</w:t>
      </w:r>
      <w:r w:rsidRPr="00AD555A">
        <w:t>-</w:t>
      </w:r>
      <w:r>
        <w:t>систему со строгим определением ролей, участвующих в рассматриваемых процессах и последовательностью выполнения операций внутри данных процессов. Данный переход имеет ряд преимуществ:</w:t>
      </w:r>
    </w:p>
    <w:p w14:paraId="7C9508BA" w14:textId="23745EEC" w:rsidR="00AD555A" w:rsidRDefault="00AD555A" w:rsidP="00AD555A">
      <w:pPr>
        <w:pStyle w:val="a2"/>
      </w:pPr>
      <w:r>
        <w:t>Использование реляционной СУБД позволит организовать эффективное хранение релевантной для данных процессов информации</w:t>
      </w:r>
    </w:p>
    <w:p w14:paraId="02BA5D76" w14:textId="022EC38E" w:rsidR="00AD555A" w:rsidRDefault="00AD555A" w:rsidP="00AD555A">
      <w:pPr>
        <w:pStyle w:val="a2"/>
      </w:pPr>
      <w:r>
        <w:t>Наличие веб-интерфейса и тонкого клиента позволит организовать одновременную работу одновременно на нескольких рабочих местах</w:t>
      </w:r>
    </w:p>
    <w:p w14:paraId="5710C09A" w14:textId="18925D73" w:rsidR="00AD555A" w:rsidRDefault="00AD555A" w:rsidP="00AD555A">
      <w:pPr>
        <w:pStyle w:val="a2"/>
      </w:pPr>
      <w:r>
        <w:t xml:space="preserve">Легкость настройки прав доступа и иерархичного доступа </w:t>
      </w:r>
      <w:r w:rsidR="004134C0">
        <w:t>к информации и её изменению</w:t>
      </w:r>
    </w:p>
    <w:p w14:paraId="14B74F96" w14:textId="0A477991" w:rsidR="00AD555A" w:rsidRDefault="00AD555A" w:rsidP="00AD555A">
      <w:pPr>
        <w:pStyle w:val="a2"/>
      </w:pPr>
      <w:r>
        <w:t>Простота обучения пользованию новой системой</w:t>
      </w:r>
    </w:p>
    <w:p w14:paraId="730F6998" w14:textId="439212A6" w:rsidR="00AD555A" w:rsidRDefault="004134C0" w:rsidP="00AD555A">
      <w:pPr>
        <w:pStyle w:val="a2"/>
      </w:pPr>
      <w:r>
        <w:t>Минимизация ошибок неконсистентности и целостности данных, связанных с неправильным вводом информации в систему</w:t>
      </w:r>
    </w:p>
    <w:p w14:paraId="55E2378E" w14:textId="77DE7798" w:rsidR="008B6970" w:rsidRDefault="004134C0" w:rsidP="00AD555A">
      <w:pPr>
        <w:pStyle w:val="a2"/>
      </w:pPr>
      <w:r>
        <w:t>Простота создания отчетов и активного мониторинга ресурсов склада</w:t>
      </w:r>
    </w:p>
    <w:p w14:paraId="2C9EEF3E" w14:textId="77777777" w:rsidR="008B6970" w:rsidRDefault="008B6970">
      <w:pPr>
        <w:spacing w:after="200" w:line="276" w:lineRule="auto"/>
        <w:ind w:firstLine="0"/>
        <w:jc w:val="left"/>
      </w:pPr>
      <w:r>
        <w:br w:type="page"/>
      </w:r>
    </w:p>
    <w:p w14:paraId="4576765B" w14:textId="77777777" w:rsidR="008B6970" w:rsidRDefault="008B6970" w:rsidP="008B6970">
      <w:r>
        <w:lastRenderedPageBreak/>
        <w:t>В соответствии с методикой ADM, процесс разработки архитектуры включает следующие фазы:</w:t>
      </w:r>
    </w:p>
    <w:p w14:paraId="6CA764C9" w14:textId="4FC9D916" w:rsidR="008B6970" w:rsidRDefault="008B6970" w:rsidP="008B6970">
      <w:pPr>
        <w:pStyle w:val="a2"/>
      </w:pPr>
      <w:r>
        <w:t>Подготовка: уточнение модели под особенности организации, определен</w:t>
      </w:r>
      <w:r>
        <w:t>ие принципов реализации проекта</w:t>
      </w:r>
    </w:p>
    <w:p w14:paraId="6CD26A27" w14:textId="072D4B29" w:rsidR="008B6970" w:rsidRDefault="008B6970" w:rsidP="008B6970">
      <w:pPr>
        <w:pStyle w:val="a2"/>
      </w:pPr>
      <w:r>
        <w:t>Фаза A: определение границ проекта, разработка общего представления архитектуры; утверждение пла</w:t>
      </w:r>
      <w:r>
        <w:t>на работ и подхода руководством</w:t>
      </w:r>
    </w:p>
    <w:p w14:paraId="5F3F532D" w14:textId="4DE6F102" w:rsidR="008B6970" w:rsidRDefault="008B6970" w:rsidP="008B6970">
      <w:pPr>
        <w:pStyle w:val="a2"/>
      </w:pPr>
      <w:r>
        <w:t>Фаза B: разработка</w:t>
      </w:r>
      <w:r>
        <w:t xml:space="preserve"> бизнес-архитектуры предприятия</w:t>
      </w:r>
    </w:p>
    <w:p w14:paraId="1B66CCAD" w14:textId="1D187E31" w:rsidR="008B6970" w:rsidRDefault="008B6970" w:rsidP="008B6970">
      <w:pPr>
        <w:pStyle w:val="a2"/>
      </w:pPr>
      <w:r>
        <w:t>Фаза C: разработка архитектуры данных и архитектуры приложени</w:t>
      </w:r>
      <w:r>
        <w:t>й</w:t>
      </w:r>
    </w:p>
    <w:p w14:paraId="51C6CED4" w14:textId="57662D3F" w:rsidR="008B6970" w:rsidRDefault="008B6970" w:rsidP="008B6970">
      <w:pPr>
        <w:pStyle w:val="a2"/>
      </w:pPr>
      <w:r>
        <w:t>Фаза D: разрабо</w:t>
      </w:r>
      <w:r>
        <w:t>тка технологической архитектуры</w:t>
      </w:r>
    </w:p>
    <w:p w14:paraId="52F98DE1" w14:textId="4B3F6E9D" w:rsidR="008B6970" w:rsidRDefault="008B6970" w:rsidP="008B6970">
      <w:pPr>
        <w:pStyle w:val="a2"/>
      </w:pPr>
      <w:r>
        <w:t xml:space="preserve">Фаза E: проверка возможности </w:t>
      </w:r>
      <w:r>
        <w:t>реализации предложенных решений</w:t>
      </w:r>
    </w:p>
    <w:p w14:paraId="4AC4DC09" w14:textId="5786B1BB" w:rsidR="008B6970" w:rsidRDefault="008B6970" w:rsidP="008B6970">
      <w:pPr>
        <w:pStyle w:val="a2"/>
      </w:pPr>
      <w:r>
        <w:t>Фаза F: планир</w:t>
      </w:r>
      <w:r>
        <w:t>ование перехода к новой системе</w:t>
      </w:r>
    </w:p>
    <w:p w14:paraId="7D3A234D" w14:textId="1572F156" w:rsidR="008B6970" w:rsidRDefault="008B6970" w:rsidP="008B6970">
      <w:pPr>
        <w:pStyle w:val="a2"/>
      </w:pPr>
      <w:r>
        <w:t>Фаза G: формирование сист</w:t>
      </w:r>
      <w:r>
        <w:t>емы управления преобразованиями</w:t>
      </w:r>
    </w:p>
    <w:p w14:paraId="3A693F9A" w14:textId="15BF5DE6" w:rsidR="008B6970" w:rsidRDefault="008B6970" w:rsidP="008B6970">
      <w:pPr>
        <w:pStyle w:val="a2"/>
      </w:pPr>
      <w:r>
        <w:t>Фаза H: управление изменение</w:t>
      </w:r>
      <w:r>
        <w:t>м архитектуры</w:t>
      </w:r>
    </w:p>
    <w:p w14:paraId="72B9CFE2" w14:textId="3CEE2BB4" w:rsidR="008B6970" w:rsidRDefault="008B6970" w:rsidP="008B6970">
      <w:pPr>
        <w:pStyle w:val="a2"/>
      </w:pPr>
      <w:r>
        <w:t>В рамка</w:t>
      </w:r>
      <w:r>
        <w:t>х данного этапа рассматривается ф</w:t>
      </w:r>
      <w:r>
        <w:t>аза F: планирование перехода к новой системе.</w:t>
      </w:r>
    </w:p>
    <w:p w14:paraId="5D69023E" w14:textId="6034EC31" w:rsidR="008B6970" w:rsidRDefault="008B6970" w:rsidP="001076CA">
      <w:r>
        <w:t>Запланированные шаги для перехода:</w:t>
      </w:r>
    </w:p>
    <w:p w14:paraId="6955F62E" w14:textId="14668E72" w:rsidR="001076CA" w:rsidRDefault="001076CA" w:rsidP="001076CA">
      <w:pPr>
        <w:pStyle w:val="a2"/>
      </w:pPr>
      <w:r>
        <w:t xml:space="preserve">Развертывание системы на центральный сервер. </w:t>
      </w:r>
      <w:r w:rsidR="00223D9F">
        <w:t xml:space="preserve">Так как в текущей архитектуре уже используется центральный сервер, на котором развернут </w:t>
      </w:r>
      <w:r w:rsidR="00223D9F">
        <w:rPr>
          <w:lang w:val="en-US"/>
        </w:rPr>
        <w:t>SharePoint</w:t>
      </w:r>
      <w:r w:rsidR="00223D9F" w:rsidRPr="00223D9F">
        <w:t xml:space="preserve">, </w:t>
      </w:r>
      <w:r w:rsidR="00223D9F">
        <w:t>дополнительные затраты на закупку нового серверного оборудования не потребуются</w:t>
      </w:r>
      <w:r w:rsidR="00223D9F" w:rsidRPr="00223D9F">
        <w:t>.</w:t>
      </w:r>
    </w:p>
    <w:p w14:paraId="3D735E11" w14:textId="245A51A5" w:rsidR="00223D9F" w:rsidRDefault="00223D9F" w:rsidP="001076CA">
      <w:pPr>
        <w:pStyle w:val="a2"/>
      </w:pPr>
      <w:r>
        <w:t xml:space="preserve">Импорт имеющейся информации о поставщиках и исторических операциях в новую систему. Новая информационная система позволяет осуществить импорт данной информации посредством представления ее в виде </w:t>
      </w:r>
      <w:r>
        <w:rPr>
          <w:lang w:val="en-US"/>
        </w:rPr>
        <w:t>CSV</w:t>
      </w:r>
      <w:r w:rsidRPr="00223D9F">
        <w:t>-</w:t>
      </w:r>
      <w:r>
        <w:t xml:space="preserve">файлов, в которых в соответствующих столбцах будет содержаться та или иная единица хранимой информации. Данный шаг может потребовать дополнительных усилий для выгрузки данной информации из </w:t>
      </w:r>
      <w:r>
        <w:rPr>
          <w:lang w:val="en-US"/>
        </w:rPr>
        <w:t>Excel</w:t>
      </w:r>
      <w:r w:rsidRPr="00223D9F">
        <w:t xml:space="preserve"> </w:t>
      </w:r>
      <w:r>
        <w:t xml:space="preserve">документа в необходимые </w:t>
      </w:r>
      <w:r>
        <w:rPr>
          <w:lang w:val="en-US"/>
        </w:rPr>
        <w:t>CSV</w:t>
      </w:r>
      <w:r w:rsidRPr="00223D9F">
        <w:t xml:space="preserve"> </w:t>
      </w:r>
      <w:r>
        <w:t>структуры.</w:t>
      </w:r>
    </w:p>
    <w:p w14:paraId="1C21589E" w14:textId="1C881B24" w:rsidR="008B6970" w:rsidRDefault="006352C1" w:rsidP="008B6970">
      <w:pPr>
        <w:pStyle w:val="a2"/>
      </w:pPr>
      <w:r>
        <w:t>Настройка ролей и прав доступа к хранимой информации и отдельно выполняемым операциям</w:t>
      </w:r>
      <w:r w:rsidR="008B6970">
        <w:t>.</w:t>
      </w:r>
    </w:p>
    <w:p w14:paraId="06E15A0A" w14:textId="4D83482C" w:rsidR="001602BA" w:rsidRDefault="001602BA" w:rsidP="008B6970">
      <w:pPr>
        <w:pStyle w:val="a2"/>
      </w:pPr>
      <w:r>
        <w:t>Установка и настройка тонких клиентов на рабочих станциях сотрудников.</w:t>
      </w:r>
    </w:p>
    <w:p w14:paraId="40749D45" w14:textId="77101376" w:rsidR="001602BA" w:rsidRDefault="001602BA" w:rsidP="008B6970">
      <w:pPr>
        <w:pStyle w:val="a2"/>
      </w:pPr>
      <w:r>
        <w:t>Настройка автоматических ежедневных, ежемесячных и ежеквартальных отчетов для отслеживания информации о загруженности склада, обороте поступаемой продукции и динамики взаимодействия с поставщиками.</w:t>
      </w:r>
    </w:p>
    <w:p w14:paraId="2FB1944E" w14:textId="17315573" w:rsidR="008B6970" w:rsidRPr="00AD555A" w:rsidRDefault="001602BA" w:rsidP="001602BA">
      <w:pPr>
        <w:pStyle w:val="a2"/>
      </w:pPr>
      <w:r>
        <w:t>Переход на новую систему завершен.</w:t>
      </w:r>
    </w:p>
    <w:p w14:paraId="630D8D0F" w14:textId="77777777" w:rsidR="00874F84" w:rsidRPr="00874F84" w:rsidRDefault="00874F84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Cs/>
          <w:iCs/>
          <w:sz w:val="28"/>
        </w:rPr>
      </w:pPr>
      <w:r>
        <w:br w:type="page"/>
      </w:r>
    </w:p>
    <w:p w14:paraId="7DF3FE35" w14:textId="679EB745" w:rsidR="002946D0" w:rsidRDefault="00D37D35" w:rsidP="00D37D35">
      <w:pPr>
        <w:pStyle w:val="a7"/>
      </w:pPr>
      <w:bookmarkStart w:id="6" w:name="_Toc484037484"/>
      <w:r>
        <w:lastRenderedPageBreak/>
        <w:t>ЗАКЛЮЧЕНИЕ</w:t>
      </w:r>
      <w:bookmarkEnd w:id="6"/>
    </w:p>
    <w:p w14:paraId="4EE9C59B" w14:textId="52D4FDAF" w:rsidR="00FA351A" w:rsidRPr="00FA351A" w:rsidRDefault="00857F4D" w:rsidP="00857F4D">
      <w:r>
        <w:t xml:space="preserve">В представленной работе был проведен </w:t>
      </w:r>
      <w:r w:rsidRPr="00874F84">
        <w:t xml:space="preserve">аудит существующей архитектуры предприятия, </w:t>
      </w:r>
      <w:r>
        <w:t xml:space="preserve">выделение и формулирование </w:t>
      </w:r>
      <w:r>
        <w:t>требований</w:t>
      </w:r>
      <w:r w:rsidRPr="00874F84">
        <w:t xml:space="preserve"> к </w:t>
      </w:r>
      <w:r>
        <w:t xml:space="preserve">его </w:t>
      </w:r>
      <w:r w:rsidRPr="00874F84">
        <w:t xml:space="preserve">целевой архитектуре и </w:t>
      </w:r>
      <w:r>
        <w:t xml:space="preserve">разработка плана перехода </w:t>
      </w:r>
      <w:r w:rsidRPr="00874F84">
        <w:t xml:space="preserve">к целевой архитектуре в соответствии с </w:t>
      </w:r>
      <w:r>
        <w:t>каркасом описания структур предприятий</w:t>
      </w:r>
      <w:r>
        <w:t xml:space="preserve"> </w:t>
      </w:r>
      <w:r>
        <w:rPr>
          <w:lang w:val="en-US"/>
        </w:rPr>
        <w:t>ADM</w:t>
      </w:r>
      <w:r>
        <w:t>.</w:t>
      </w:r>
    </w:p>
    <w:p w14:paraId="63C1B03A" w14:textId="1B0FC38D" w:rsidR="002946D0" w:rsidRDefault="002946D0" w:rsidP="0078151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097AC638" w14:textId="0E2575B7" w:rsidR="00D37D35" w:rsidRDefault="002946D0" w:rsidP="00D37D35">
      <w:pPr>
        <w:pStyle w:val="a7"/>
      </w:pPr>
      <w:bookmarkStart w:id="7" w:name="_Toc484037485"/>
      <w:r>
        <w:lastRenderedPageBreak/>
        <w:t>СПИСОК ИСПОЛЬЗОВАННЫХ ИСТОЧНИКОВ</w:t>
      </w:r>
      <w:bookmarkEnd w:id="7"/>
    </w:p>
    <w:p w14:paraId="7D637A94" w14:textId="1A232ECA" w:rsidR="00FA351A" w:rsidRPr="00FA351A" w:rsidRDefault="00FA351A" w:rsidP="00A07D4E">
      <w:pPr>
        <w:pStyle w:val="a4"/>
      </w:pPr>
      <w:r w:rsidRPr="00FA351A">
        <w:rPr>
          <w:lang w:val="ru-RU"/>
        </w:rPr>
        <w:t xml:space="preserve">Андрей Коротков, «Архитектура Предприятия», [Электронный ресурс]. </w:t>
      </w:r>
      <w:r w:rsidRPr="008021AC">
        <w:t>URL</w:t>
      </w:r>
      <w:r w:rsidRPr="00DE0AA0">
        <w:t xml:space="preserve">: </w:t>
      </w:r>
      <w:r>
        <w:t>http</w:t>
      </w:r>
      <w:r w:rsidRPr="00FA351A">
        <w:t>://</w:t>
      </w:r>
      <w:r>
        <w:t>andrey</w:t>
      </w:r>
      <w:r w:rsidRPr="00FA351A">
        <w:t>-</w:t>
      </w:r>
      <w:r>
        <w:t>korotkov</w:t>
      </w:r>
      <w:r w:rsidRPr="00FA351A">
        <w:t>.</w:t>
      </w:r>
      <w:r>
        <w:t>ru</w:t>
      </w:r>
      <w:r w:rsidRPr="00FA351A">
        <w:t>/</w:t>
      </w:r>
      <w:r>
        <w:t>wp</w:t>
      </w:r>
      <w:r w:rsidRPr="00FA351A">
        <w:t>-</w:t>
      </w:r>
      <w:r>
        <w:t>content</w:t>
      </w:r>
      <w:r w:rsidRPr="00FA351A">
        <w:t>/</w:t>
      </w:r>
      <w:r>
        <w:t>uploads</w:t>
      </w:r>
      <w:r w:rsidRPr="00FA351A">
        <w:t>/2013/02/</w:t>
      </w:r>
      <w:r>
        <w:t>andrey</w:t>
      </w:r>
      <w:r w:rsidRPr="00FA351A">
        <w:t>-</w:t>
      </w:r>
      <w:r>
        <w:t>korotkov</w:t>
      </w:r>
      <w:r w:rsidRPr="00FA351A">
        <w:t>.</w:t>
      </w:r>
      <w:r>
        <w:t>ru</w:t>
      </w:r>
      <w:r w:rsidRPr="00FA351A">
        <w:t>_</w:t>
      </w:r>
      <w:r>
        <w:t>Enterprise</w:t>
      </w:r>
      <w:r w:rsidRPr="00FA351A">
        <w:t>_</w:t>
      </w:r>
      <w:r>
        <w:t>architecture</w:t>
      </w:r>
      <w:r w:rsidRPr="00FA351A">
        <w:t>.</w:t>
      </w:r>
      <w:r>
        <w:t>pdf</w:t>
      </w:r>
      <w:r w:rsidRPr="00FA351A">
        <w:t xml:space="preserve">, </w:t>
      </w:r>
      <w:r w:rsidR="007A4DD9">
        <w:rPr>
          <w:lang w:val="ru-RU"/>
        </w:rPr>
        <w:t>с</w:t>
      </w:r>
      <w:r w:rsidRPr="00FA351A">
        <w:t>.58</w:t>
      </w:r>
      <w:r w:rsidR="007A4DD9" w:rsidRPr="007A4DD9">
        <w:t>.</w:t>
      </w:r>
    </w:p>
    <w:p w14:paraId="5D6EFBBB" w14:textId="6F0A85DF" w:rsidR="00FA351A" w:rsidRPr="001651EA" w:rsidRDefault="001651EA" w:rsidP="00FA351A">
      <w:pPr>
        <w:pStyle w:val="a4"/>
        <w:rPr>
          <w:lang w:val="ru-RU"/>
        </w:rPr>
      </w:pPr>
      <w:r>
        <w:rPr>
          <w:lang w:val="ru-RU"/>
        </w:rPr>
        <w:t xml:space="preserve">Национальный открытый университет Интуит, «Архитектура предприятия», </w:t>
      </w:r>
      <w:r w:rsidR="00A6273F" w:rsidRPr="00FA351A">
        <w:rPr>
          <w:lang w:val="ru-RU"/>
        </w:rPr>
        <w:t xml:space="preserve">[Электронный ресурс]. </w:t>
      </w:r>
      <w:r w:rsidR="00A6273F" w:rsidRPr="008021AC">
        <w:t>URL</w:t>
      </w:r>
      <w:r w:rsidR="00A6273F" w:rsidRPr="00DE0AA0">
        <w:t xml:space="preserve">: </w:t>
      </w:r>
      <w:r w:rsidR="00FA351A">
        <w:t>http</w:t>
      </w:r>
      <w:r w:rsidR="00FA351A" w:rsidRPr="001651EA">
        <w:rPr>
          <w:lang w:val="ru-RU"/>
        </w:rPr>
        <w:t>://</w:t>
      </w:r>
      <w:r w:rsidR="00FA351A">
        <w:t>www</w:t>
      </w:r>
      <w:r w:rsidR="00FA351A" w:rsidRPr="001651EA">
        <w:rPr>
          <w:lang w:val="ru-RU"/>
        </w:rPr>
        <w:t>.</w:t>
      </w:r>
      <w:r w:rsidR="00FA351A">
        <w:t>intuit</w:t>
      </w:r>
      <w:r w:rsidR="00FA351A" w:rsidRPr="001651EA">
        <w:rPr>
          <w:lang w:val="ru-RU"/>
        </w:rPr>
        <w:t>.</w:t>
      </w:r>
      <w:r w:rsidR="00FA351A">
        <w:t>ru</w:t>
      </w:r>
      <w:r w:rsidR="00FA351A" w:rsidRPr="001651EA">
        <w:rPr>
          <w:lang w:val="ru-RU"/>
        </w:rPr>
        <w:t>/</w:t>
      </w:r>
      <w:r w:rsidR="00FA351A">
        <w:t>studies</w:t>
      </w:r>
      <w:r w:rsidR="00FA351A" w:rsidRPr="001651EA">
        <w:rPr>
          <w:lang w:val="ru-RU"/>
        </w:rPr>
        <w:t>/</w:t>
      </w:r>
      <w:r w:rsidR="00FA351A">
        <w:t>courses</w:t>
      </w:r>
      <w:r w:rsidR="00FA351A" w:rsidRPr="001651EA">
        <w:rPr>
          <w:lang w:val="ru-RU"/>
        </w:rPr>
        <w:t>/995/152/</w:t>
      </w:r>
      <w:r w:rsidR="00FA351A">
        <w:t>lecture</w:t>
      </w:r>
      <w:r w:rsidR="00FA351A" w:rsidRPr="001651EA">
        <w:rPr>
          <w:lang w:val="ru-RU"/>
        </w:rPr>
        <w:t>/4236</w:t>
      </w:r>
    </w:p>
    <w:sectPr w:rsidR="00FA351A" w:rsidRPr="001651EA" w:rsidSect="00B02475">
      <w:footerReference w:type="default" r:id="rId10"/>
      <w:pgSz w:w="11906" w:h="16838"/>
      <w:pgMar w:top="1134" w:right="567" w:bottom="1134" w:left="567" w:header="567" w:footer="567" w:gutter="1134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D8B87" w14:textId="77777777" w:rsidR="004E0720" w:rsidRDefault="004E0720" w:rsidP="00F026CB">
      <w:pPr>
        <w:spacing w:line="240" w:lineRule="auto"/>
      </w:pPr>
      <w:r>
        <w:separator/>
      </w:r>
    </w:p>
  </w:endnote>
  <w:endnote w:type="continuationSeparator" w:id="0">
    <w:p w14:paraId="0CE7447A" w14:textId="77777777" w:rsidR="004E0720" w:rsidRDefault="004E0720" w:rsidP="00F0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B381A" w14:textId="447FAFDB" w:rsidR="009C24B3" w:rsidRDefault="009C24B3" w:rsidP="008273E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9DD0" w14:textId="77777777" w:rsidR="009C24B3" w:rsidRDefault="009C24B3" w:rsidP="00311E9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298681"/>
      <w:docPartObj>
        <w:docPartGallery w:val="Page Numbers (Bottom of Page)"/>
        <w:docPartUnique/>
      </w:docPartObj>
    </w:sdtPr>
    <w:sdtEndPr/>
    <w:sdtContent>
      <w:p w14:paraId="1AABEE13" w14:textId="648FDED7" w:rsidR="009C24B3" w:rsidRDefault="009C24B3" w:rsidP="008273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8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29160" w14:textId="77777777" w:rsidR="004E0720" w:rsidRDefault="004E0720" w:rsidP="00F026CB">
      <w:pPr>
        <w:spacing w:line="240" w:lineRule="auto"/>
      </w:pPr>
      <w:r>
        <w:separator/>
      </w:r>
    </w:p>
  </w:footnote>
  <w:footnote w:type="continuationSeparator" w:id="0">
    <w:p w14:paraId="10AE2DA6" w14:textId="77777777" w:rsidR="004E0720" w:rsidRDefault="004E0720" w:rsidP="00F02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980"/>
    <w:multiLevelType w:val="hybridMultilevel"/>
    <w:tmpl w:val="68B8D69E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16202"/>
    <w:multiLevelType w:val="hybridMultilevel"/>
    <w:tmpl w:val="63E0E750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A93CC5"/>
    <w:multiLevelType w:val="multilevel"/>
    <w:tmpl w:val="5AB0AF8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a1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48B2187C"/>
    <w:multiLevelType w:val="hybridMultilevel"/>
    <w:tmpl w:val="06228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C31FCD"/>
    <w:multiLevelType w:val="hybridMultilevel"/>
    <w:tmpl w:val="40E861B8"/>
    <w:lvl w:ilvl="0" w:tplc="2C18F0A8">
      <w:start w:val="1"/>
      <w:numFmt w:val="bullet"/>
      <w:pStyle w:val="a2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6C6C9E"/>
    <w:multiLevelType w:val="hybridMultilevel"/>
    <w:tmpl w:val="B9903AF0"/>
    <w:lvl w:ilvl="0" w:tplc="8614455E">
      <w:start w:val="1"/>
      <w:numFmt w:val="russianLower"/>
      <w:pStyle w:val="a3"/>
      <w:lvlText w:val="%1)"/>
      <w:lvlJc w:val="left"/>
      <w:pPr>
        <w:ind w:left="785" w:hanging="360"/>
      </w:pPr>
      <w:rPr>
        <w:rFonts w:hint="default"/>
        <w:b w:val="0"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CA62A1"/>
    <w:multiLevelType w:val="hybridMultilevel"/>
    <w:tmpl w:val="6D2467A2"/>
    <w:lvl w:ilvl="0" w:tplc="10C0E216">
      <w:start w:val="1"/>
      <w:numFmt w:val="decimal"/>
      <w:pStyle w:val="a4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6F282A"/>
    <w:multiLevelType w:val="hybridMultilevel"/>
    <w:tmpl w:val="C2AA973C"/>
    <w:lvl w:ilvl="0" w:tplc="32BE104A">
      <w:start w:val="1"/>
      <w:numFmt w:val="bullet"/>
      <w:pStyle w:val="a5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C8"/>
    <w:rsid w:val="00000413"/>
    <w:rsid w:val="00001DAD"/>
    <w:rsid w:val="000021D8"/>
    <w:rsid w:val="00002341"/>
    <w:rsid w:val="000044B6"/>
    <w:rsid w:val="000066C5"/>
    <w:rsid w:val="0001085D"/>
    <w:rsid w:val="00010FDC"/>
    <w:rsid w:val="00012169"/>
    <w:rsid w:val="00012C84"/>
    <w:rsid w:val="00012F76"/>
    <w:rsid w:val="0001603A"/>
    <w:rsid w:val="00021D6E"/>
    <w:rsid w:val="000225B3"/>
    <w:rsid w:val="00024E3E"/>
    <w:rsid w:val="000273AF"/>
    <w:rsid w:val="000278AA"/>
    <w:rsid w:val="00031674"/>
    <w:rsid w:val="00031722"/>
    <w:rsid w:val="00034384"/>
    <w:rsid w:val="0003658D"/>
    <w:rsid w:val="000408B6"/>
    <w:rsid w:val="00040C14"/>
    <w:rsid w:val="000422A4"/>
    <w:rsid w:val="00042325"/>
    <w:rsid w:val="00042F9D"/>
    <w:rsid w:val="00043A0E"/>
    <w:rsid w:val="00044C9D"/>
    <w:rsid w:val="00050805"/>
    <w:rsid w:val="0005177A"/>
    <w:rsid w:val="000527BB"/>
    <w:rsid w:val="00053B7C"/>
    <w:rsid w:val="00053DAA"/>
    <w:rsid w:val="00055635"/>
    <w:rsid w:val="00056838"/>
    <w:rsid w:val="0005689C"/>
    <w:rsid w:val="0005781C"/>
    <w:rsid w:val="00063EDF"/>
    <w:rsid w:val="0007136E"/>
    <w:rsid w:val="00071F45"/>
    <w:rsid w:val="00080474"/>
    <w:rsid w:val="00081064"/>
    <w:rsid w:val="00081092"/>
    <w:rsid w:val="00081D7F"/>
    <w:rsid w:val="00084324"/>
    <w:rsid w:val="00085BA2"/>
    <w:rsid w:val="00087D68"/>
    <w:rsid w:val="000909D6"/>
    <w:rsid w:val="0009397C"/>
    <w:rsid w:val="00094147"/>
    <w:rsid w:val="00094490"/>
    <w:rsid w:val="000948B5"/>
    <w:rsid w:val="0009619B"/>
    <w:rsid w:val="000A1367"/>
    <w:rsid w:val="000A376B"/>
    <w:rsid w:val="000A381A"/>
    <w:rsid w:val="000A5E5A"/>
    <w:rsid w:val="000A67B3"/>
    <w:rsid w:val="000B106E"/>
    <w:rsid w:val="000B111E"/>
    <w:rsid w:val="000B1D46"/>
    <w:rsid w:val="000B3497"/>
    <w:rsid w:val="000B4E45"/>
    <w:rsid w:val="000B75B9"/>
    <w:rsid w:val="000C6A29"/>
    <w:rsid w:val="000C6C24"/>
    <w:rsid w:val="000C7B74"/>
    <w:rsid w:val="000D0AA9"/>
    <w:rsid w:val="000D0D51"/>
    <w:rsid w:val="000D1E94"/>
    <w:rsid w:val="000D3260"/>
    <w:rsid w:val="000D36E1"/>
    <w:rsid w:val="000D3FF1"/>
    <w:rsid w:val="000D4755"/>
    <w:rsid w:val="000D6989"/>
    <w:rsid w:val="000E0664"/>
    <w:rsid w:val="000E2324"/>
    <w:rsid w:val="000E3FD9"/>
    <w:rsid w:val="000E43C3"/>
    <w:rsid w:val="000F00AA"/>
    <w:rsid w:val="000F0553"/>
    <w:rsid w:val="000F137B"/>
    <w:rsid w:val="000F27D7"/>
    <w:rsid w:val="000F3645"/>
    <w:rsid w:val="000F449E"/>
    <w:rsid w:val="00100A71"/>
    <w:rsid w:val="0010179D"/>
    <w:rsid w:val="00102D11"/>
    <w:rsid w:val="00102E54"/>
    <w:rsid w:val="001041D3"/>
    <w:rsid w:val="001076CA"/>
    <w:rsid w:val="0011031E"/>
    <w:rsid w:val="0011217A"/>
    <w:rsid w:val="001150FA"/>
    <w:rsid w:val="00115E49"/>
    <w:rsid w:val="001172B4"/>
    <w:rsid w:val="0012093D"/>
    <w:rsid w:val="001251A1"/>
    <w:rsid w:val="0012566F"/>
    <w:rsid w:val="00134CCB"/>
    <w:rsid w:val="00136907"/>
    <w:rsid w:val="00136CC5"/>
    <w:rsid w:val="00136EC0"/>
    <w:rsid w:val="001408CF"/>
    <w:rsid w:val="001416FB"/>
    <w:rsid w:val="00141938"/>
    <w:rsid w:val="00147127"/>
    <w:rsid w:val="001474B8"/>
    <w:rsid w:val="001538D3"/>
    <w:rsid w:val="00155419"/>
    <w:rsid w:val="00155AEB"/>
    <w:rsid w:val="001571CE"/>
    <w:rsid w:val="0015748A"/>
    <w:rsid w:val="0015794C"/>
    <w:rsid w:val="001602BA"/>
    <w:rsid w:val="00161621"/>
    <w:rsid w:val="0016392B"/>
    <w:rsid w:val="001651EA"/>
    <w:rsid w:val="00167E92"/>
    <w:rsid w:val="00171835"/>
    <w:rsid w:val="00173DA5"/>
    <w:rsid w:val="001741F5"/>
    <w:rsid w:val="00175E8C"/>
    <w:rsid w:val="001777B2"/>
    <w:rsid w:val="00180971"/>
    <w:rsid w:val="00183296"/>
    <w:rsid w:val="001848CF"/>
    <w:rsid w:val="00185232"/>
    <w:rsid w:val="0019134C"/>
    <w:rsid w:val="00193131"/>
    <w:rsid w:val="001A088A"/>
    <w:rsid w:val="001A1C07"/>
    <w:rsid w:val="001A25BB"/>
    <w:rsid w:val="001A4A2D"/>
    <w:rsid w:val="001A5ABF"/>
    <w:rsid w:val="001A7D5A"/>
    <w:rsid w:val="001B1C0A"/>
    <w:rsid w:val="001B1CC9"/>
    <w:rsid w:val="001B3F92"/>
    <w:rsid w:val="001B3FF8"/>
    <w:rsid w:val="001B7DA9"/>
    <w:rsid w:val="001C069A"/>
    <w:rsid w:val="001C139B"/>
    <w:rsid w:val="001D0840"/>
    <w:rsid w:val="001D6C18"/>
    <w:rsid w:val="001E05A2"/>
    <w:rsid w:val="001E0B7C"/>
    <w:rsid w:val="001E0EE7"/>
    <w:rsid w:val="001E16BE"/>
    <w:rsid w:val="001E312C"/>
    <w:rsid w:val="001E75BC"/>
    <w:rsid w:val="001F3B69"/>
    <w:rsid w:val="001F5124"/>
    <w:rsid w:val="001F52D1"/>
    <w:rsid w:val="001F7234"/>
    <w:rsid w:val="00200DE1"/>
    <w:rsid w:val="0020497B"/>
    <w:rsid w:val="00204E7B"/>
    <w:rsid w:val="002055F3"/>
    <w:rsid w:val="00205703"/>
    <w:rsid w:val="0021714B"/>
    <w:rsid w:val="00217222"/>
    <w:rsid w:val="00221B41"/>
    <w:rsid w:val="00222F31"/>
    <w:rsid w:val="00223227"/>
    <w:rsid w:val="0022361C"/>
    <w:rsid w:val="00223D9F"/>
    <w:rsid w:val="00224020"/>
    <w:rsid w:val="00226862"/>
    <w:rsid w:val="00230CD1"/>
    <w:rsid w:val="00232603"/>
    <w:rsid w:val="00232BBE"/>
    <w:rsid w:val="00240E86"/>
    <w:rsid w:val="002457E2"/>
    <w:rsid w:val="002510C7"/>
    <w:rsid w:val="00251CFC"/>
    <w:rsid w:val="002533E0"/>
    <w:rsid w:val="0025516E"/>
    <w:rsid w:val="002556AA"/>
    <w:rsid w:val="002559AF"/>
    <w:rsid w:val="0025637F"/>
    <w:rsid w:val="002611B3"/>
    <w:rsid w:val="00263C16"/>
    <w:rsid w:val="0026419E"/>
    <w:rsid w:val="002646F7"/>
    <w:rsid w:val="002653CA"/>
    <w:rsid w:val="00267818"/>
    <w:rsid w:val="0027341B"/>
    <w:rsid w:val="00276FA5"/>
    <w:rsid w:val="002814B4"/>
    <w:rsid w:val="0028380E"/>
    <w:rsid w:val="002839D3"/>
    <w:rsid w:val="0028694E"/>
    <w:rsid w:val="002946D0"/>
    <w:rsid w:val="00296FB3"/>
    <w:rsid w:val="002974D0"/>
    <w:rsid w:val="00297C04"/>
    <w:rsid w:val="00297F91"/>
    <w:rsid w:val="002A19F8"/>
    <w:rsid w:val="002A2DD7"/>
    <w:rsid w:val="002A7EE8"/>
    <w:rsid w:val="002B0049"/>
    <w:rsid w:val="002B1FCA"/>
    <w:rsid w:val="002B3025"/>
    <w:rsid w:val="002B41E1"/>
    <w:rsid w:val="002B62ED"/>
    <w:rsid w:val="002C0E0D"/>
    <w:rsid w:val="002C1AEF"/>
    <w:rsid w:val="002C1F91"/>
    <w:rsid w:val="002C361B"/>
    <w:rsid w:val="002C452F"/>
    <w:rsid w:val="002D3292"/>
    <w:rsid w:val="002D3566"/>
    <w:rsid w:val="002D3E28"/>
    <w:rsid w:val="002D3ED2"/>
    <w:rsid w:val="002D4D06"/>
    <w:rsid w:val="002E1D28"/>
    <w:rsid w:val="002E3019"/>
    <w:rsid w:val="002E5B76"/>
    <w:rsid w:val="002F56E4"/>
    <w:rsid w:val="002F681F"/>
    <w:rsid w:val="00301C2E"/>
    <w:rsid w:val="00304AC4"/>
    <w:rsid w:val="00304DC6"/>
    <w:rsid w:val="00305AC7"/>
    <w:rsid w:val="00306A62"/>
    <w:rsid w:val="00307E92"/>
    <w:rsid w:val="003101AE"/>
    <w:rsid w:val="0031156D"/>
    <w:rsid w:val="00311E92"/>
    <w:rsid w:val="003166FE"/>
    <w:rsid w:val="00317FA2"/>
    <w:rsid w:val="00326522"/>
    <w:rsid w:val="0032686C"/>
    <w:rsid w:val="00327B96"/>
    <w:rsid w:val="00331BD3"/>
    <w:rsid w:val="00331DF8"/>
    <w:rsid w:val="00331F20"/>
    <w:rsid w:val="003322CC"/>
    <w:rsid w:val="00332DD5"/>
    <w:rsid w:val="00333B24"/>
    <w:rsid w:val="0033401D"/>
    <w:rsid w:val="003345F9"/>
    <w:rsid w:val="00334907"/>
    <w:rsid w:val="003368CC"/>
    <w:rsid w:val="0033705A"/>
    <w:rsid w:val="00340A19"/>
    <w:rsid w:val="00340C53"/>
    <w:rsid w:val="00342106"/>
    <w:rsid w:val="00342A45"/>
    <w:rsid w:val="00342A89"/>
    <w:rsid w:val="00345291"/>
    <w:rsid w:val="00361869"/>
    <w:rsid w:val="00361F55"/>
    <w:rsid w:val="003623CD"/>
    <w:rsid w:val="0036280C"/>
    <w:rsid w:val="00363F74"/>
    <w:rsid w:val="003647D9"/>
    <w:rsid w:val="0036756E"/>
    <w:rsid w:val="003723F0"/>
    <w:rsid w:val="00372731"/>
    <w:rsid w:val="003742A1"/>
    <w:rsid w:val="003774CE"/>
    <w:rsid w:val="00384D68"/>
    <w:rsid w:val="00387F74"/>
    <w:rsid w:val="0039118A"/>
    <w:rsid w:val="00393F4D"/>
    <w:rsid w:val="00394549"/>
    <w:rsid w:val="0039462B"/>
    <w:rsid w:val="00395A32"/>
    <w:rsid w:val="0039707A"/>
    <w:rsid w:val="00397DFB"/>
    <w:rsid w:val="003A1A0F"/>
    <w:rsid w:val="003A2E0B"/>
    <w:rsid w:val="003A456F"/>
    <w:rsid w:val="003B332D"/>
    <w:rsid w:val="003B6832"/>
    <w:rsid w:val="003B7967"/>
    <w:rsid w:val="003C0C75"/>
    <w:rsid w:val="003C1E78"/>
    <w:rsid w:val="003C2225"/>
    <w:rsid w:val="003C2646"/>
    <w:rsid w:val="003C5F19"/>
    <w:rsid w:val="003D41F6"/>
    <w:rsid w:val="003D534C"/>
    <w:rsid w:val="003D7219"/>
    <w:rsid w:val="003D7B1D"/>
    <w:rsid w:val="003E05E9"/>
    <w:rsid w:val="003E16ED"/>
    <w:rsid w:val="003E2562"/>
    <w:rsid w:val="003E275F"/>
    <w:rsid w:val="003E2A45"/>
    <w:rsid w:val="003E33BB"/>
    <w:rsid w:val="003E5233"/>
    <w:rsid w:val="003E6AF4"/>
    <w:rsid w:val="003E7E58"/>
    <w:rsid w:val="003F11A5"/>
    <w:rsid w:val="003F209B"/>
    <w:rsid w:val="003F315E"/>
    <w:rsid w:val="003F33A5"/>
    <w:rsid w:val="003F34DE"/>
    <w:rsid w:val="003F7F14"/>
    <w:rsid w:val="00403BEF"/>
    <w:rsid w:val="004045E4"/>
    <w:rsid w:val="004054F5"/>
    <w:rsid w:val="00406A58"/>
    <w:rsid w:val="00407C8A"/>
    <w:rsid w:val="00411A22"/>
    <w:rsid w:val="004134C0"/>
    <w:rsid w:val="00414376"/>
    <w:rsid w:val="00414C5B"/>
    <w:rsid w:val="00415C5B"/>
    <w:rsid w:val="00416ABC"/>
    <w:rsid w:val="004174C3"/>
    <w:rsid w:val="00421A58"/>
    <w:rsid w:val="0042319E"/>
    <w:rsid w:val="00426537"/>
    <w:rsid w:val="00427BB9"/>
    <w:rsid w:val="00430544"/>
    <w:rsid w:val="00442D66"/>
    <w:rsid w:val="00442E3F"/>
    <w:rsid w:val="0044392A"/>
    <w:rsid w:val="00450411"/>
    <w:rsid w:val="00450B8A"/>
    <w:rsid w:val="00451D23"/>
    <w:rsid w:val="004539DE"/>
    <w:rsid w:val="00453C88"/>
    <w:rsid w:val="00455CEF"/>
    <w:rsid w:val="004634DD"/>
    <w:rsid w:val="00464D7A"/>
    <w:rsid w:val="00466089"/>
    <w:rsid w:val="00471CB5"/>
    <w:rsid w:val="004735D0"/>
    <w:rsid w:val="0047453C"/>
    <w:rsid w:val="004753B7"/>
    <w:rsid w:val="00475D1B"/>
    <w:rsid w:val="00482221"/>
    <w:rsid w:val="004823FE"/>
    <w:rsid w:val="0048240B"/>
    <w:rsid w:val="0048349D"/>
    <w:rsid w:val="00485A2B"/>
    <w:rsid w:val="00490B41"/>
    <w:rsid w:val="00491B6F"/>
    <w:rsid w:val="00492661"/>
    <w:rsid w:val="004A4A5D"/>
    <w:rsid w:val="004A538B"/>
    <w:rsid w:val="004A6F3C"/>
    <w:rsid w:val="004A73F9"/>
    <w:rsid w:val="004A75E5"/>
    <w:rsid w:val="004B6F98"/>
    <w:rsid w:val="004C575F"/>
    <w:rsid w:val="004D0BA4"/>
    <w:rsid w:val="004D20E9"/>
    <w:rsid w:val="004D2951"/>
    <w:rsid w:val="004D415A"/>
    <w:rsid w:val="004D43D3"/>
    <w:rsid w:val="004D64DE"/>
    <w:rsid w:val="004E0720"/>
    <w:rsid w:val="004E58D7"/>
    <w:rsid w:val="004E68CF"/>
    <w:rsid w:val="004E6998"/>
    <w:rsid w:val="004F29FA"/>
    <w:rsid w:val="004F2D87"/>
    <w:rsid w:val="004F4CE6"/>
    <w:rsid w:val="004F62AF"/>
    <w:rsid w:val="004F7293"/>
    <w:rsid w:val="004F78C6"/>
    <w:rsid w:val="004F7BEF"/>
    <w:rsid w:val="00500D07"/>
    <w:rsid w:val="00501CC1"/>
    <w:rsid w:val="00505DF2"/>
    <w:rsid w:val="00512129"/>
    <w:rsid w:val="005170F9"/>
    <w:rsid w:val="0052085D"/>
    <w:rsid w:val="00521EFE"/>
    <w:rsid w:val="0052636A"/>
    <w:rsid w:val="005268CA"/>
    <w:rsid w:val="00527C37"/>
    <w:rsid w:val="00527F66"/>
    <w:rsid w:val="005319D1"/>
    <w:rsid w:val="00536866"/>
    <w:rsid w:val="005464E2"/>
    <w:rsid w:val="00550182"/>
    <w:rsid w:val="005524FE"/>
    <w:rsid w:val="005532B3"/>
    <w:rsid w:val="00553DCC"/>
    <w:rsid w:val="00561110"/>
    <w:rsid w:val="00561C93"/>
    <w:rsid w:val="00562646"/>
    <w:rsid w:val="00562649"/>
    <w:rsid w:val="005638B1"/>
    <w:rsid w:val="00564F57"/>
    <w:rsid w:val="00566199"/>
    <w:rsid w:val="00566EE5"/>
    <w:rsid w:val="0057033B"/>
    <w:rsid w:val="00571628"/>
    <w:rsid w:val="00572E44"/>
    <w:rsid w:val="00573635"/>
    <w:rsid w:val="00577F48"/>
    <w:rsid w:val="0058049B"/>
    <w:rsid w:val="005807B9"/>
    <w:rsid w:val="00581866"/>
    <w:rsid w:val="0058412E"/>
    <w:rsid w:val="00591B0B"/>
    <w:rsid w:val="0059254E"/>
    <w:rsid w:val="00592EF3"/>
    <w:rsid w:val="00593C66"/>
    <w:rsid w:val="005943E2"/>
    <w:rsid w:val="00595D8C"/>
    <w:rsid w:val="005A4082"/>
    <w:rsid w:val="005A7153"/>
    <w:rsid w:val="005A79A7"/>
    <w:rsid w:val="005B0685"/>
    <w:rsid w:val="005B17AB"/>
    <w:rsid w:val="005B3907"/>
    <w:rsid w:val="005B3B7C"/>
    <w:rsid w:val="005B3DB8"/>
    <w:rsid w:val="005B6BC8"/>
    <w:rsid w:val="005B7E38"/>
    <w:rsid w:val="005C01CB"/>
    <w:rsid w:val="005C2433"/>
    <w:rsid w:val="005D33CC"/>
    <w:rsid w:val="005D3D65"/>
    <w:rsid w:val="005D4CA0"/>
    <w:rsid w:val="005D540F"/>
    <w:rsid w:val="005D7842"/>
    <w:rsid w:val="005E1A08"/>
    <w:rsid w:val="005E3F32"/>
    <w:rsid w:val="005E66D9"/>
    <w:rsid w:val="005F07BF"/>
    <w:rsid w:val="005F0AAB"/>
    <w:rsid w:val="006006D9"/>
    <w:rsid w:val="00601E7A"/>
    <w:rsid w:val="006038B6"/>
    <w:rsid w:val="0060586B"/>
    <w:rsid w:val="0060605A"/>
    <w:rsid w:val="00606AD2"/>
    <w:rsid w:val="00606F8C"/>
    <w:rsid w:val="00607C91"/>
    <w:rsid w:val="00610355"/>
    <w:rsid w:val="0061169F"/>
    <w:rsid w:val="00611CA5"/>
    <w:rsid w:val="006132A0"/>
    <w:rsid w:val="006147AB"/>
    <w:rsid w:val="0061734F"/>
    <w:rsid w:val="006207AA"/>
    <w:rsid w:val="00621179"/>
    <w:rsid w:val="00621864"/>
    <w:rsid w:val="00623D14"/>
    <w:rsid w:val="006275EB"/>
    <w:rsid w:val="0062781E"/>
    <w:rsid w:val="006312FB"/>
    <w:rsid w:val="00633170"/>
    <w:rsid w:val="006352C1"/>
    <w:rsid w:val="00637D81"/>
    <w:rsid w:val="0064187B"/>
    <w:rsid w:val="00642525"/>
    <w:rsid w:val="00644121"/>
    <w:rsid w:val="00644458"/>
    <w:rsid w:val="00645C5D"/>
    <w:rsid w:val="006460CC"/>
    <w:rsid w:val="00650A99"/>
    <w:rsid w:val="00651C37"/>
    <w:rsid w:val="00654224"/>
    <w:rsid w:val="00654D9E"/>
    <w:rsid w:val="00661CDE"/>
    <w:rsid w:val="0066420D"/>
    <w:rsid w:val="00665296"/>
    <w:rsid w:val="006714AF"/>
    <w:rsid w:val="00673436"/>
    <w:rsid w:val="006779A0"/>
    <w:rsid w:val="006811D8"/>
    <w:rsid w:val="00681915"/>
    <w:rsid w:val="0068243A"/>
    <w:rsid w:val="00683D61"/>
    <w:rsid w:val="00684A2D"/>
    <w:rsid w:val="00685C67"/>
    <w:rsid w:val="00690613"/>
    <w:rsid w:val="006917AE"/>
    <w:rsid w:val="00692B98"/>
    <w:rsid w:val="00693686"/>
    <w:rsid w:val="00694537"/>
    <w:rsid w:val="00696331"/>
    <w:rsid w:val="006964C0"/>
    <w:rsid w:val="0069772B"/>
    <w:rsid w:val="006A032C"/>
    <w:rsid w:val="006A1141"/>
    <w:rsid w:val="006A2896"/>
    <w:rsid w:val="006A5733"/>
    <w:rsid w:val="006B0DDE"/>
    <w:rsid w:val="006B32AC"/>
    <w:rsid w:val="006C0DA3"/>
    <w:rsid w:val="006C222C"/>
    <w:rsid w:val="006C779C"/>
    <w:rsid w:val="006D3B25"/>
    <w:rsid w:val="006D3C24"/>
    <w:rsid w:val="006D48D6"/>
    <w:rsid w:val="006D635C"/>
    <w:rsid w:val="006D647D"/>
    <w:rsid w:val="006E3A47"/>
    <w:rsid w:val="006F0444"/>
    <w:rsid w:val="006F0665"/>
    <w:rsid w:val="006F6227"/>
    <w:rsid w:val="006F6246"/>
    <w:rsid w:val="007010E6"/>
    <w:rsid w:val="007012E8"/>
    <w:rsid w:val="00702313"/>
    <w:rsid w:val="0070280E"/>
    <w:rsid w:val="00702D5B"/>
    <w:rsid w:val="00704493"/>
    <w:rsid w:val="007048B1"/>
    <w:rsid w:val="007053D1"/>
    <w:rsid w:val="0070601D"/>
    <w:rsid w:val="00706A51"/>
    <w:rsid w:val="00706A60"/>
    <w:rsid w:val="00706E50"/>
    <w:rsid w:val="00712877"/>
    <w:rsid w:val="00714A36"/>
    <w:rsid w:val="00720595"/>
    <w:rsid w:val="0072242D"/>
    <w:rsid w:val="00724D96"/>
    <w:rsid w:val="00724DB0"/>
    <w:rsid w:val="00724F44"/>
    <w:rsid w:val="00725DEF"/>
    <w:rsid w:val="00730A86"/>
    <w:rsid w:val="00730B49"/>
    <w:rsid w:val="00733992"/>
    <w:rsid w:val="0073632E"/>
    <w:rsid w:val="007378E9"/>
    <w:rsid w:val="00740B9E"/>
    <w:rsid w:val="00744394"/>
    <w:rsid w:val="007450CB"/>
    <w:rsid w:val="0074515A"/>
    <w:rsid w:val="00745534"/>
    <w:rsid w:val="0074637B"/>
    <w:rsid w:val="00760002"/>
    <w:rsid w:val="007626D1"/>
    <w:rsid w:val="007636A6"/>
    <w:rsid w:val="00763784"/>
    <w:rsid w:val="0076564E"/>
    <w:rsid w:val="00765A6E"/>
    <w:rsid w:val="00766028"/>
    <w:rsid w:val="00773AC0"/>
    <w:rsid w:val="00776072"/>
    <w:rsid w:val="00776443"/>
    <w:rsid w:val="007767A5"/>
    <w:rsid w:val="00780165"/>
    <w:rsid w:val="007814B2"/>
    <w:rsid w:val="0078151A"/>
    <w:rsid w:val="007819F5"/>
    <w:rsid w:val="00793568"/>
    <w:rsid w:val="007A046B"/>
    <w:rsid w:val="007A26E3"/>
    <w:rsid w:val="007A41DD"/>
    <w:rsid w:val="007A44C1"/>
    <w:rsid w:val="007A4DD9"/>
    <w:rsid w:val="007B5021"/>
    <w:rsid w:val="007B5B57"/>
    <w:rsid w:val="007B62FB"/>
    <w:rsid w:val="007B654A"/>
    <w:rsid w:val="007B65F5"/>
    <w:rsid w:val="007C0470"/>
    <w:rsid w:val="007C26AA"/>
    <w:rsid w:val="007C3FDE"/>
    <w:rsid w:val="007C49B4"/>
    <w:rsid w:val="007C5DA2"/>
    <w:rsid w:val="007C625B"/>
    <w:rsid w:val="007D0D3B"/>
    <w:rsid w:val="007D12E7"/>
    <w:rsid w:val="007D1E02"/>
    <w:rsid w:val="007D2105"/>
    <w:rsid w:val="007D6CD6"/>
    <w:rsid w:val="007E2685"/>
    <w:rsid w:val="007E30C1"/>
    <w:rsid w:val="007E4F68"/>
    <w:rsid w:val="007E6D3B"/>
    <w:rsid w:val="007F0F42"/>
    <w:rsid w:val="007F155C"/>
    <w:rsid w:val="007F2695"/>
    <w:rsid w:val="007F602C"/>
    <w:rsid w:val="007F6402"/>
    <w:rsid w:val="007F714B"/>
    <w:rsid w:val="008009EC"/>
    <w:rsid w:val="00801C82"/>
    <w:rsid w:val="008021AC"/>
    <w:rsid w:val="008028C2"/>
    <w:rsid w:val="0080339F"/>
    <w:rsid w:val="008033CC"/>
    <w:rsid w:val="00803A73"/>
    <w:rsid w:val="00803AFD"/>
    <w:rsid w:val="00803BC5"/>
    <w:rsid w:val="00805AE3"/>
    <w:rsid w:val="00805F9E"/>
    <w:rsid w:val="00806832"/>
    <w:rsid w:val="0081480C"/>
    <w:rsid w:val="00817010"/>
    <w:rsid w:val="00817945"/>
    <w:rsid w:val="00820A0E"/>
    <w:rsid w:val="008230AE"/>
    <w:rsid w:val="008233F1"/>
    <w:rsid w:val="0082413E"/>
    <w:rsid w:val="00826C45"/>
    <w:rsid w:val="00826EE0"/>
    <w:rsid w:val="008273EC"/>
    <w:rsid w:val="00827685"/>
    <w:rsid w:val="00830BEF"/>
    <w:rsid w:val="0084199C"/>
    <w:rsid w:val="00843F65"/>
    <w:rsid w:val="008442C3"/>
    <w:rsid w:val="00844A72"/>
    <w:rsid w:val="008457E1"/>
    <w:rsid w:val="00847026"/>
    <w:rsid w:val="0084710D"/>
    <w:rsid w:val="008506FF"/>
    <w:rsid w:val="00851D84"/>
    <w:rsid w:val="00851E06"/>
    <w:rsid w:val="00852B25"/>
    <w:rsid w:val="00857F4D"/>
    <w:rsid w:val="00860711"/>
    <w:rsid w:val="0086163B"/>
    <w:rsid w:val="00863623"/>
    <w:rsid w:val="00864502"/>
    <w:rsid w:val="00865D00"/>
    <w:rsid w:val="0087394F"/>
    <w:rsid w:val="0087489B"/>
    <w:rsid w:val="00874F84"/>
    <w:rsid w:val="008800BB"/>
    <w:rsid w:val="00880C34"/>
    <w:rsid w:val="00886783"/>
    <w:rsid w:val="00887691"/>
    <w:rsid w:val="00894A95"/>
    <w:rsid w:val="00895263"/>
    <w:rsid w:val="0089602C"/>
    <w:rsid w:val="008A33EB"/>
    <w:rsid w:val="008A3685"/>
    <w:rsid w:val="008A4434"/>
    <w:rsid w:val="008A5813"/>
    <w:rsid w:val="008A68CD"/>
    <w:rsid w:val="008B0E50"/>
    <w:rsid w:val="008B1D87"/>
    <w:rsid w:val="008B3FD2"/>
    <w:rsid w:val="008B4209"/>
    <w:rsid w:val="008B4ED6"/>
    <w:rsid w:val="008B6970"/>
    <w:rsid w:val="008B7A2A"/>
    <w:rsid w:val="008B7E9D"/>
    <w:rsid w:val="008C0B60"/>
    <w:rsid w:val="008C30EF"/>
    <w:rsid w:val="008C4847"/>
    <w:rsid w:val="008C555D"/>
    <w:rsid w:val="008D7A7D"/>
    <w:rsid w:val="008D7B11"/>
    <w:rsid w:val="008E0905"/>
    <w:rsid w:val="008E3B0A"/>
    <w:rsid w:val="008E3CDB"/>
    <w:rsid w:val="008E488B"/>
    <w:rsid w:val="008E5D41"/>
    <w:rsid w:val="008E65BB"/>
    <w:rsid w:val="008F189F"/>
    <w:rsid w:val="008F19D9"/>
    <w:rsid w:val="008F1C16"/>
    <w:rsid w:val="008F2AED"/>
    <w:rsid w:val="008F2BD9"/>
    <w:rsid w:val="008F3285"/>
    <w:rsid w:val="008F46C9"/>
    <w:rsid w:val="008F4DF7"/>
    <w:rsid w:val="008F5AE8"/>
    <w:rsid w:val="0090050B"/>
    <w:rsid w:val="00900EC8"/>
    <w:rsid w:val="00901F3F"/>
    <w:rsid w:val="0090534C"/>
    <w:rsid w:val="00905950"/>
    <w:rsid w:val="0091077D"/>
    <w:rsid w:val="00910AB9"/>
    <w:rsid w:val="0091191F"/>
    <w:rsid w:val="009138DA"/>
    <w:rsid w:val="00914238"/>
    <w:rsid w:val="0091552E"/>
    <w:rsid w:val="00923E9A"/>
    <w:rsid w:val="009258F9"/>
    <w:rsid w:val="00925A6F"/>
    <w:rsid w:val="00925CE4"/>
    <w:rsid w:val="00926BF6"/>
    <w:rsid w:val="009300AC"/>
    <w:rsid w:val="00930F25"/>
    <w:rsid w:val="0093154C"/>
    <w:rsid w:val="00931A7E"/>
    <w:rsid w:val="009336E1"/>
    <w:rsid w:val="00935E3F"/>
    <w:rsid w:val="00935F08"/>
    <w:rsid w:val="009367EF"/>
    <w:rsid w:val="00936CAA"/>
    <w:rsid w:val="00940F85"/>
    <w:rsid w:val="00941D49"/>
    <w:rsid w:val="00942339"/>
    <w:rsid w:val="00943FB1"/>
    <w:rsid w:val="009511BF"/>
    <w:rsid w:val="00953112"/>
    <w:rsid w:val="009534A6"/>
    <w:rsid w:val="0096053F"/>
    <w:rsid w:val="00961A1F"/>
    <w:rsid w:val="009632E7"/>
    <w:rsid w:val="00966D0C"/>
    <w:rsid w:val="00966E3A"/>
    <w:rsid w:val="00966E79"/>
    <w:rsid w:val="009705BE"/>
    <w:rsid w:val="00972899"/>
    <w:rsid w:val="00973700"/>
    <w:rsid w:val="00975C72"/>
    <w:rsid w:val="00982CD0"/>
    <w:rsid w:val="009900F4"/>
    <w:rsid w:val="00990473"/>
    <w:rsid w:val="009912D4"/>
    <w:rsid w:val="00993660"/>
    <w:rsid w:val="00993770"/>
    <w:rsid w:val="00993779"/>
    <w:rsid w:val="00995C8B"/>
    <w:rsid w:val="00996D45"/>
    <w:rsid w:val="009A07AF"/>
    <w:rsid w:val="009A1C1F"/>
    <w:rsid w:val="009A25CD"/>
    <w:rsid w:val="009A43A7"/>
    <w:rsid w:val="009A5339"/>
    <w:rsid w:val="009A73F4"/>
    <w:rsid w:val="009B00B1"/>
    <w:rsid w:val="009B4BB2"/>
    <w:rsid w:val="009B5946"/>
    <w:rsid w:val="009C103E"/>
    <w:rsid w:val="009C1141"/>
    <w:rsid w:val="009C24B3"/>
    <w:rsid w:val="009C57E5"/>
    <w:rsid w:val="009C6961"/>
    <w:rsid w:val="009C74AF"/>
    <w:rsid w:val="009D0A42"/>
    <w:rsid w:val="009D0B63"/>
    <w:rsid w:val="009D545F"/>
    <w:rsid w:val="009E060B"/>
    <w:rsid w:val="009E2EA1"/>
    <w:rsid w:val="009E3AF9"/>
    <w:rsid w:val="009E5798"/>
    <w:rsid w:val="009E6791"/>
    <w:rsid w:val="009F0DB3"/>
    <w:rsid w:val="009F13BB"/>
    <w:rsid w:val="009F1401"/>
    <w:rsid w:val="009F2A3F"/>
    <w:rsid w:val="009F5A57"/>
    <w:rsid w:val="009F7332"/>
    <w:rsid w:val="009F7D16"/>
    <w:rsid w:val="00A00EE1"/>
    <w:rsid w:val="00A015B7"/>
    <w:rsid w:val="00A01C46"/>
    <w:rsid w:val="00A01E63"/>
    <w:rsid w:val="00A02A70"/>
    <w:rsid w:val="00A076AE"/>
    <w:rsid w:val="00A13D1E"/>
    <w:rsid w:val="00A13D4D"/>
    <w:rsid w:val="00A13EDF"/>
    <w:rsid w:val="00A1578E"/>
    <w:rsid w:val="00A15A41"/>
    <w:rsid w:val="00A17089"/>
    <w:rsid w:val="00A211AC"/>
    <w:rsid w:val="00A26D36"/>
    <w:rsid w:val="00A27CFE"/>
    <w:rsid w:val="00A30279"/>
    <w:rsid w:val="00A36B99"/>
    <w:rsid w:val="00A36D57"/>
    <w:rsid w:val="00A40F7D"/>
    <w:rsid w:val="00A44DB9"/>
    <w:rsid w:val="00A451E8"/>
    <w:rsid w:val="00A47429"/>
    <w:rsid w:val="00A51246"/>
    <w:rsid w:val="00A553D2"/>
    <w:rsid w:val="00A55F02"/>
    <w:rsid w:val="00A56CC0"/>
    <w:rsid w:val="00A57F91"/>
    <w:rsid w:val="00A609F0"/>
    <w:rsid w:val="00A6273F"/>
    <w:rsid w:val="00A650AF"/>
    <w:rsid w:val="00A65183"/>
    <w:rsid w:val="00A65407"/>
    <w:rsid w:val="00A65DE2"/>
    <w:rsid w:val="00A665F2"/>
    <w:rsid w:val="00A678B9"/>
    <w:rsid w:val="00A70BA6"/>
    <w:rsid w:val="00A70D3E"/>
    <w:rsid w:val="00A75DB8"/>
    <w:rsid w:val="00A76F4A"/>
    <w:rsid w:val="00A77331"/>
    <w:rsid w:val="00A806C3"/>
    <w:rsid w:val="00A82871"/>
    <w:rsid w:val="00A82EE9"/>
    <w:rsid w:val="00A84003"/>
    <w:rsid w:val="00A84B12"/>
    <w:rsid w:val="00A91C5A"/>
    <w:rsid w:val="00A93050"/>
    <w:rsid w:val="00A94136"/>
    <w:rsid w:val="00A96B76"/>
    <w:rsid w:val="00AA1999"/>
    <w:rsid w:val="00AA1EEC"/>
    <w:rsid w:val="00AA3F50"/>
    <w:rsid w:val="00AA5A71"/>
    <w:rsid w:val="00AA68A3"/>
    <w:rsid w:val="00AB0A7E"/>
    <w:rsid w:val="00AB10E8"/>
    <w:rsid w:val="00AB26D3"/>
    <w:rsid w:val="00AB644A"/>
    <w:rsid w:val="00AB655B"/>
    <w:rsid w:val="00AB6CE5"/>
    <w:rsid w:val="00AC17C5"/>
    <w:rsid w:val="00AC23DD"/>
    <w:rsid w:val="00AD4293"/>
    <w:rsid w:val="00AD555A"/>
    <w:rsid w:val="00AD5C0A"/>
    <w:rsid w:val="00AD5F4C"/>
    <w:rsid w:val="00AD60D0"/>
    <w:rsid w:val="00AD6946"/>
    <w:rsid w:val="00AE1B22"/>
    <w:rsid w:val="00AE20D3"/>
    <w:rsid w:val="00AE266E"/>
    <w:rsid w:val="00AE2DBE"/>
    <w:rsid w:val="00AE2ED8"/>
    <w:rsid w:val="00AE4F91"/>
    <w:rsid w:val="00AF0179"/>
    <w:rsid w:val="00AF234C"/>
    <w:rsid w:val="00AF4CB5"/>
    <w:rsid w:val="00AF5131"/>
    <w:rsid w:val="00AF5719"/>
    <w:rsid w:val="00AF5E80"/>
    <w:rsid w:val="00AF66B7"/>
    <w:rsid w:val="00AF66F3"/>
    <w:rsid w:val="00B00FF7"/>
    <w:rsid w:val="00B02475"/>
    <w:rsid w:val="00B04389"/>
    <w:rsid w:val="00B07170"/>
    <w:rsid w:val="00B11FA7"/>
    <w:rsid w:val="00B1228B"/>
    <w:rsid w:val="00B1272B"/>
    <w:rsid w:val="00B15D13"/>
    <w:rsid w:val="00B15FBC"/>
    <w:rsid w:val="00B17421"/>
    <w:rsid w:val="00B221A6"/>
    <w:rsid w:val="00B244A7"/>
    <w:rsid w:val="00B25F00"/>
    <w:rsid w:val="00B25FE5"/>
    <w:rsid w:val="00B2626D"/>
    <w:rsid w:val="00B3466F"/>
    <w:rsid w:val="00B36B2C"/>
    <w:rsid w:val="00B37605"/>
    <w:rsid w:val="00B37CDB"/>
    <w:rsid w:val="00B406FF"/>
    <w:rsid w:val="00B4085A"/>
    <w:rsid w:val="00B415B6"/>
    <w:rsid w:val="00B42845"/>
    <w:rsid w:val="00B45493"/>
    <w:rsid w:val="00B46A8C"/>
    <w:rsid w:val="00B5594A"/>
    <w:rsid w:val="00B60E0A"/>
    <w:rsid w:val="00B62ADA"/>
    <w:rsid w:val="00B63D39"/>
    <w:rsid w:val="00B64502"/>
    <w:rsid w:val="00B663A0"/>
    <w:rsid w:val="00B668C5"/>
    <w:rsid w:val="00B72A11"/>
    <w:rsid w:val="00B73AC6"/>
    <w:rsid w:val="00B756C9"/>
    <w:rsid w:val="00B76BEB"/>
    <w:rsid w:val="00B77F7A"/>
    <w:rsid w:val="00B814D3"/>
    <w:rsid w:val="00B826CD"/>
    <w:rsid w:val="00B83ACC"/>
    <w:rsid w:val="00B86BC0"/>
    <w:rsid w:val="00B92B6A"/>
    <w:rsid w:val="00B94E6C"/>
    <w:rsid w:val="00B9584B"/>
    <w:rsid w:val="00BA0291"/>
    <w:rsid w:val="00BA407E"/>
    <w:rsid w:val="00BA6FEC"/>
    <w:rsid w:val="00BB0856"/>
    <w:rsid w:val="00BB13D7"/>
    <w:rsid w:val="00BB193D"/>
    <w:rsid w:val="00BB7325"/>
    <w:rsid w:val="00BC39D0"/>
    <w:rsid w:val="00BC4F5B"/>
    <w:rsid w:val="00BC58AE"/>
    <w:rsid w:val="00BD29F9"/>
    <w:rsid w:val="00BD4489"/>
    <w:rsid w:val="00BD581C"/>
    <w:rsid w:val="00BD60CB"/>
    <w:rsid w:val="00BD6C43"/>
    <w:rsid w:val="00BE2924"/>
    <w:rsid w:val="00BE566D"/>
    <w:rsid w:val="00BF3514"/>
    <w:rsid w:val="00BF4CA1"/>
    <w:rsid w:val="00BF6F23"/>
    <w:rsid w:val="00BF77A2"/>
    <w:rsid w:val="00C0178C"/>
    <w:rsid w:val="00C06DA4"/>
    <w:rsid w:val="00C07EC6"/>
    <w:rsid w:val="00C1152B"/>
    <w:rsid w:val="00C200F6"/>
    <w:rsid w:val="00C2010B"/>
    <w:rsid w:val="00C20791"/>
    <w:rsid w:val="00C2145E"/>
    <w:rsid w:val="00C21F16"/>
    <w:rsid w:val="00C2277A"/>
    <w:rsid w:val="00C26FAC"/>
    <w:rsid w:val="00C31F0A"/>
    <w:rsid w:val="00C3620E"/>
    <w:rsid w:val="00C367BE"/>
    <w:rsid w:val="00C54242"/>
    <w:rsid w:val="00C5684E"/>
    <w:rsid w:val="00C56D7A"/>
    <w:rsid w:val="00C57AE9"/>
    <w:rsid w:val="00C60A78"/>
    <w:rsid w:val="00C61EAB"/>
    <w:rsid w:val="00C66598"/>
    <w:rsid w:val="00C67711"/>
    <w:rsid w:val="00C7288E"/>
    <w:rsid w:val="00C7306F"/>
    <w:rsid w:val="00C73D31"/>
    <w:rsid w:val="00C75ED5"/>
    <w:rsid w:val="00C7671E"/>
    <w:rsid w:val="00C76C3A"/>
    <w:rsid w:val="00C80BB2"/>
    <w:rsid w:val="00C8153E"/>
    <w:rsid w:val="00C86380"/>
    <w:rsid w:val="00C94394"/>
    <w:rsid w:val="00C94908"/>
    <w:rsid w:val="00C95590"/>
    <w:rsid w:val="00C95F53"/>
    <w:rsid w:val="00CA1E5B"/>
    <w:rsid w:val="00CA206C"/>
    <w:rsid w:val="00CA2B6C"/>
    <w:rsid w:val="00CA4852"/>
    <w:rsid w:val="00CA48C4"/>
    <w:rsid w:val="00CB4828"/>
    <w:rsid w:val="00CB7F5C"/>
    <w:rsid w:val="00CC0243"/>
    <w:rsid w:val="00CC2AFA"/>
    <w:rsid w:val="00CC5BAD"/>
    <w:rsid w:val="00CC5F19"/>
    <w:rsid w:val="00CC7B66"/>
    <w:rsid w:val="00CD1333"/>
    <w:rsid w:val="00CD1EBE"/>
    <w:rsid w:val="00CD2073"/>
    <w:rsid w:val="00CD3750"/>
    <w:rsid w:val="00CD591E"/>
    <w:rsid w:val="00CE13CB"/>
    <w:rsid w:val="00CE3962"/>
    <w:rsid w:val="00CE4271"/>
    <w:rsid w:val="00CE4EBF"/>
    <w:rsid w:val="00CF16A3"/>
    <w:rsid w:val="00CF4E26"/>
    <w:rsid w:val="00CF6F2E"/>
    <w:rsid w:val="00D00B9B"/>
    <w:rsid w:val="00D15ACF"/>
    <w:rsid w:val="00D15BD4"/>
    <w:rsid w:val="00D17FC5"/>
    <w:rsid w:val="00D21AC7"/>
    <w:rsid w:val="00D22D03"/>
    <w:rsid w:val="00D26283"/>
    <w:rsid w:val="00D2628C"/>
    <w:rsid w:val="00D268BB"/>
    <w:rsid w:val="00D27B6E"/>
    <w:rsid w:val="00D35B1B"/>
    <w:rsid w:val="00D37D35"/>
    <w:rsid w:val="00D37EF4"/>
    <w:rsid w:val="00D42194"/>
    <w:rsid w:val="00D42E49"/>
    <w:rsid w:val="00D453CD"/>
    <w:rsid w:val="00D4687F"/>
    <w:rsid w:val="00D501E8"/>
    <w:rsid w:val="00D526C1"/>
    <w:rsid w:val="00D553AA"/>
    <w:rsid w:val="00D55A10"/>
    <w:rsid w:val="00D55B01"/>
    <w:rsid w:val="00D56963"/>
    <w:rsid w:val="00D56CF8"/>
    <w:rsid w:val="00D60721"/>
    <w:rsid w:val="00D62293"/>
    <w:rsid w:val="00D73E70"/>
    <w:rsid w:val="00D741E7"/>
    <w:rsid w:val="00D83133"/>
    <w:rsid w:val="00D84B63"/>
    <w:rsid w:val="00D85CA8"/>
    <w:rsid w:val="00D90391"/>
    <w:rsid w:val="00D9055F"/>
    <w:rsid w:val="00D90829"/>
    <w:rsid w:val="00D91B20"/>
    <w:rsid w:val="00D95F98"/>
    <w:rsid w:val="00D968A9"/>
    <w:rsid w:val="00DA6228"/>
    <w:rsid w:val="00DB0CE5"/>
    <w:rsid w:val="00DB36EE"/>
    <w:rsid w:val="00DB44ED"/>
    <w:rsid w:val="00DB620A"/>
    <w:rsid w:val="00DC2054"/>
    <w:rsid w:val="00DC3D64"/>
    <w:rsid w:val="00DD090A"/>
    <w:rsid w:val="00DD1E73"/>
    <w:rsid w:val="00DD3E3D"/>
    <w:rsid w:val="00DD4E55"/>
    <w:rsid w:val="00DD70A3"/>
    <w:rsid w:val="00DE090F"/>
    <w:rsid w:val="00DE0AA0"/>
    <w:rsid w:val="00DE3CC5"/>
    <w:rsid w:val="00DE5562"/>
    <w:rsid w:val="00DE7A16"/>
    <w:rsid w:val="00DF02C6"/>
    <w:rsid w:val="00DF050E"/>
    <w:rsid w:val="00DF179E"/>
    <w:rsid w:val="00DF181F"/>
    <w:rsid w:val="00DF3341"/>
    <w:rsid w:val="00DF3976"/>
    <w:rsid w:val="00DF5911"/>
    <w:rsid w:val="00DF642F"/>
    <w:rsid w:val="00DF7727"/>
    <w:rsid w:val="00DF7BBC"/>
    <w:rsid w:val="00E01574"/>
    <w:rsid w:val="00E024E8"/>
    <w:rsid w:val="00E03511"/>
    <w:rsid w:val="00E0362A"/>
    <w:rsid w:val="00E047AD"/>
    <w:rsid w:val="00E07361"/>
    <w:rsid w:val="00E10DC4"/>
    <w:rsid w:val="00E13412"/>
    <w:rsid w:val="00E14AC5"/>
    <w:rsid w:val="00E16AE1"/>
    <w:rsid w:val="00E16F54"/>
    <w:rsid w:val="00E2377E"/>
    <w:rsid w:val="00E25115"/>
    <w:rsid w:val="00E265F3"/>
    <w:rsid w:val="00E30AA6"/>
    <w:rsid w:val="00E30D79"/>
    <w:rsid w:val="00E34C07"/>
    <w:rsid w:val="00E40849"/>
    <w:rsid w:val="00E41BA2"/>
    <w:rsid w:val="00E44E3E"/>
    <w:rsid w:val="00E45014"/>
    <w:rsid w:val="00E537A7"/>
    <w:rsid w:val="00E561BA"/>
    <w:rsid w:val="00E57970"/>
    <w:rsid w:val="00E60A3E"/>
    <w:rsid w:val="00E6476E"/>
    <w:rsid w:val="00E6561C"/>
    <w:rsid w:val="00E73317"/>
    <w:rsid w:val="00E74E22"/>
    <w:rsid w:val="00E755FB"/>
    <w:rsid w:val="00E76403"/>
    <w:rsid w:val="00E76900"/>
    <w:rsid w:val="00E769E0"/>
    <w:rsid w:val="00E774B5"/>
    <w:rsid w:val="00E81016"/>
    <w:rsid w:val="00E83620"/>
    <w:rsid w:val="00E85B27"/>
    <w:rsid w:val="00E90AF7"/>
    <w:rsid w:val="00E92294"/>
    <w:rsid w:val="00E95A41"/>
    <w:rsid w:val="00E963C1"/>
    <w:rsid w:val="00E97049"/>
    <w:rsid w:val="00E97CC3"/>
    <w:rsid w:val="00E97CEF"/>
    <w:rsid w:val="00EA0E9D"/>
    <w:rsid w:val="00EA1355"/>
    <w:rsid w:val="00EA1B7D"/>
    <w:rsid w:val="00EA23DC"/>
    <w:rsid w:val="00EA297C"/>
    <w:rsid w:val="00EA6B76"/>
    <w:rsid w:val="00EA776F"/>
    <w:rsid w:val="00EA7E50"/>
    <w:rsid w:val="00EB0875"/>
    <w:rsid w:val="00EB19C0"/>
    <w:rsid w:val="00EB236A"/>
    <w:rsid w:val="00EB3BE0"/>
    <w:rsid w:val="00EB4425"/>
    <w:rsid w:val="00EB46E0"/>
    <w:rsid w:val="00EB6F1D"/>
    <w:rsid w:val="00EC1789"/>
    <w:rsid w:val="00EC3441"/>
    <w:rsid w:val="00EC3DCA"/>
    <w:rsid w:val="00EC6A73"/>
    <w:rsid w:val="00ED21CB"/>
    <w:rsid w:val="00ED29FC"/>
    <w:rsid w:val="00ED429D"/>
    <w:rsid w:val="00ED4795"/>
    <w:rsid w:val="00ED64D6"/>
    <w:rsid w:val="00EE3A90"/>
    <w:rsid w:val="00EE3D1D"/>
    <w:rsid w:val="00EE6F85"/>
    <w:rsid w:val="00EE7307"/>
    <w:rsid w:val="00EE7468"/>
    <w:rsid w:val="00EE7AAC"/>
    <w:rsid w:val="00EF412F"/>
    <w:rsid w:val="00EF4BB7"/>
    <w:rsid w:val="00EF738B"/>
    <w:rsid w:val="00F026CB"/>
    <w:rsid w:val="00F0298C"/>
    <w:rsid w:val="00F03579"/>
    <w:rsid w:val="00F046BB"/>
    <w:rsid w:val="00F0484E"/>
    <w:rsid w:val="00F06D84"/>
    <w:rsid w:val="00F06F81"/>
    <w:rsid w:val="00F077AF"/>
    <w:rsid w:val="00F13623"/>
    <w:rsid w:val="00F16CC1"/>
    <w:rsid w:val="00F20307"/>
    <w:rsid w:val="00F21165"/>
    <w:rsid w:val="00F268DD"/>
    <w:rsid w:val="00F31534"/>
    <w:rsid w:val="00F32038"/>
    <w:rsid w:val="00F339BB"/>
    <w:rsid w:val="00F35010"/>
    <w:rsid w:val="00F35642"/>
    <w:rsid w:val="00F3570A"/>
    <w:rsid w:val="00F36680"/>
    <w:rsid w:val="00F401FF"/>
    <w:rsid w:val="00F42A94"/>
    <w:rsid w:val="00F4424B"/>
    <w:rsid w:val="00F44AF6"/>
    <w:rsid w:val="00F508B7"/>
    <w:rsid w:val="00F51168"/>
    <w:rsid w:val="00F51692"/>
    <w:rsid w:val="00F52EF1"/>
    <w:rsid w:val="00F54E7C"/>
    <w:rsid w:val="00F566DB"/>
    <w:rsid w:val="00F56AF8"/>
    <w:rsid w:val="00F57E94"/>
    <w:rsid w:val="00F616A8"/>
    <w:rsid w:val="00F61ACA"/>
    <w:rsid w:val="00F73EAB"/>
    <w:rsid w:val="00F74B70"/>
    <w:rsid w:val="00F75428"/>
    <w:rsid w:val="00F83D7D"/>
    <w:rsid w:val="00F83F56"/>
    <w:rsid w:val="00F90541"/>
    <w:rsid w:val="00F929E2"/>
    <w:rsid w:val="00F93233"/>
    <w:rsid w:val="00F93F33"/>
    <w:rsid w:val="00F963C6"/>
    <w:rsid w:val="00F973CF"/>
    <w:rsid w:val="00FA13B0"/>
    <w:rsid w:val="00FA18A6"/>
    <w:rsid w:val="00FA1F72"/>
    <w:rsid w:val="00FA25DC"/>
    <w:rsid w:val="00FA2886"/>
    <w:rsid w:val="00FA332A"/>
    <w:rsid w:val="00FA351A"/>
    <w:rsid w:val="00FA3C88"/>
    <w:rsid w:val="00FA5362"/>
    <w:rsid w:val="00FA7F3A"/>
    <w:rsid w:val="00FB0537"/>
    <w:rsid w:val="00FB2A2F"/>
    <w:rsid w:val="00FB6246"/>
    <w:rsid w:val="00FC0DB2"/>
    <w:rsid w:val="00FC1DCC"/>
    <w:rsid w:val="00FC3F72"/>
    <w:rsid w:val="00FC7406"/>
    <w:rsid w:val="00FC748A"/>
    <w:rsid w:val="00FD1671"/>
    <w:rsid w:val="00FD3665"/>
    <w:rsid w:val="00FD614A"/>
    <w:rsid w:val="00FD6C52"/>
    <w:rsid w:val="00FD7C04"/>
    <w:rsid w:val="00FE5ED6"/>
    <w:rsid w:val="00FE7618"/>
    <w:rsid w:val="00FE78CB"/>
    <w:rsid w:val="00FF30C7"/>
    <w:rsid w:val="00FF38A2"/>
    <w:rsid w:val="00FF3F9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7CDA6"/>
  <w15:docId w15:val="{F784E20D-1DA1-4BFD-970A-C714EA9E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06"/>
    <w:pPr>
      <w:spacing w:after="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F83D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83D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83D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83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F83D7D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rsid w:val="00F83D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3D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3AF9"/>
    <w:pPr>
      <w:tabs>
        <w:tab w:val="left" w:pos="1276"/>
        <w:tab w:val="left" w:pos="9356"/>
        <w:tab w:val="right" w:leader="dot" w:pos="9638"/>
      </w:tabs>
      <w:spacing w:after="100"/>
      <w:ind w:left="709" w:firstLine="6"/>
    </w:pPr>
  </w:style>
  <w:style w:type="character" w:styleId="Hyperlink">
    <w:name w:val="Hyperlink"/>
    <w:basedOn w:val="DefaultParagraphFont"/>
    <w:uiPriority w:val="99"/>
    <w:unhideWhenUsed/>
    <w:rsid w:val="00F026C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026CB"/>
  </w:style>
  <w:style w:type="paragraph" w:styleId="Header">
    <w:name w:val="header"/>
    <w:basedOn w:val="Normal"/>
    <w:link w:val="Head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B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rsid w:val="00F83D7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397DFB"/>
  </w:style>
  <w:style w:type="paragraph" w:customStyle="1" w:styleId="a6">
    <w:name w:val="ПодПодзаголовок"/>
    <w:basedOn w:val="Subtitle"/>
    <w:next w:val="Normal"/>
    <w:rsid w:val="002055F3"/>
  </w:style>
  <w:style w:type="character" w:customStyle="1" w:styleId="Heading4Char">
    <w:name w:val="Heading 4 Char"/>
    <w:basedOn w:val="DefaultParagraphFont"/>
    <w:link w:val="Heading4"/>
    <w:uiPriority w:val="9"/>
    <w:semiHidden/>
    <w:rsid w:val="00F83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F8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rsid w:val="00F83D7D"/>
    <w:rPr>
      <w:b/>
      <w:bCs/>
    </w:rPr>
  </w:style>
  <w:style w:type="character" w:styleId="Emphasis">
    <w:name w:val="Emphasis"/>
    <w:basedOn w:val="DefaultParagraphFont"/>
    <w:uiPriority w:val="20"/>
    <w:rsid w:val="00F83D7D"/>
    <w:rPr>
      <w:i/>
      <w:iCs/>
    </w:rPr>
  </w:style>
  <w:style w:type="paragraph" w:styleId="NoSpacing">
    <w:name w:val="No Spacing"/>
    <w:uiPriority w:val="1"/>
    <w:rsid w:val="00F83D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F83D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3D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F83D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7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83D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83D7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83D7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83D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83D7D"/>
    <w:rPr>
      <w:b/>
      <w:bCs/>
      <w:smallCaps/>
      <w:spacing w:val="5"/>
    </w:rPr>
  </w:style>
  <w:style w:type="paragraph" w:customStyle="1" w:styleId="1">
    <w:name w:val="Название объекта1"/>
    <w:basedOn w:val="Normal"/>
    <w:rsid w:val="005B17AB"/>
    <w:pPr>
      <w:widowControl w:val="0"/>
      <w:suppressAutoHyphens/>
      <w:spacing w:line="100" w:lineRule="atLeast"/>
      <w:ind w:firstLine="0"/>
      <w:jc w:val="center"/>
      <w:textAlignment w:val="baseline"/>
    </w:pPr>
    <w:rPr>
      <w:rFonts w:ascii="Times New Roman" w:eastAsia="Malgun Gothic" w:hAnsi="Times New Roman" w:cs="Times New Roman"/>
      <w:b/>
      <w:kern w:val="1"/>
      <w:szCs w:val="20"/>
      <w:lang w:eastAsia="ru-RU"/>
    </w:rPr>
  </w:style>
  <w:style w:type="paragraph" w:customStyle="1" w:styleId="a7">
    <w:name w:val="Структурный заголовок"/>
    <w:basedOn w:val="Heading1"/>
    <w:next w:val="Normal"/>
    <w:link w:val="a8"/>
    <w:qFormat/>
    <w:rsid w:val="0060586B"/>
    <w:pPr>
      <w:spacing w:before="0" w:after="240"/>
      <w:jc w:val="center"/>
    </w:pPr>
    <w:rPr>
      <w:b w:val="0"/>
      <w:bCs w:val="0"/>
      <w:color w:val="000000" w:themeColor="text1"/>
    </w:rPr>
  </w:style>
  <w:style w:type="paragraph" w:customStyle="1" w:styleId="a">
    <w:name w:val="Раздел"/>
    <w:basedOn w:val="Heading2"/>
    <w:next w:val="Normal"/>
    <w:link w:val="a9"/>
    <w:qFormat/>
    <w:rsid w:val="00F74B70"/>
    <w:pPr>
      <w:numPr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character" w:customStyle="1" w:styleId="a8">
    <w:name w:val="Структурный заголовок Знак"/>
    <w:basedOn w:val="DefaultParagraphFont"/>
    <w:link w:val="a7"/>
    <w:rsid w:val="00605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8CD"/>
    <w:pPr>
      <w:spacing w:after="100"/>
    </w:pPr>
  </w:style>
  <w:style w:type="character" w:customStyle="1" w:styleId="a9">
    <w:name w:val="Раздел Знак"/>
    <w:basedOn w:val="Heading2Char"/>
    <w:link w:val="a"/>
    <w:rsid w:val="00F74B70"/>
    <w:rPr>
      <w:rFonts w:asciiTheme="majorHAnsi" w:eastAsiaTheme="majorEastAsia" w:hAnsiTheme="majorHAnsi" w:cstheme="majorBidi"/>
      <w:b w:val="0"/>
      <w:bCs/>
      <w:color w:val="4F81BD" w:themeColor="accent1"/>
      <w:sz w:val="28"/>
      <w:szCs w:val="26"/>
    </w:rPr>
  </w:style>
  <w:style w:type="paragraph" w:customStyle="1" w:styleId="a0">
    <w:name w:val="Подраздел"/>
    <w:basedOn w:val="Heading3"/>
    <w:next w:val="Normal"/>
    <w:link w:val="aa"/>
    <w:qFormat/>
    <w:rsid w:val="001E0EE7"/>
    <w:pPr>
      <w:numPr>
        <w:ilvl w:val="1"/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1628"/>
    <w:pPr>
      <w:spacing w:after="100"/>
      <w:ind w:left="480"/>
    </w:pPr>
  </w:style>
  <w:style w:type="character" w:customStyle="1" w:styleId="aa">
    <w:name w:val="Подраздел Знак"/>
    <w:basedOn w:val="Heading3Char"/>
    <w:link w:val="a0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</w:rPr>
  </w:style>
  <w:style w:type="paragraph" w:customStyle="1" w:styleId="ab">
    <w:name w:val="Подпись рисунка"/>
    <w:basedOn w:val="Caption"/>
    <w:link w:val="ac"/>
    <w:qFormat/>
    <w:rsid w:val="001538D3"/>
    <w:pPr>
      <w:spacing w:line="360" w:lineRule="auto"/>
      <w:jc w:val="center"/>
    </w:pPr>
    <w:rPr>
      <w:b w:val="0"/>
      <w:color w:val="auto"/>
      <w:sz w:val="24"/>
    </w:rPr>
  </w:style>
  <w:style w:type="paragraph" w:customStyle="1" w:styleId="ad">
    <w:name w:val="Приложение и подпись"/>
    <w:basedOn w:val="Normal"/>
    <w:next w:val="Normal"/>
    <w:link w:val="ae"/>
    <w:qFormat/>
    <w:rsid w:val="006964C0"/>
    <w:pPr>
      <w:ind w:firstLine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1538D3"/>
    <w:rPr>
      <w:b/>
      <w:bCs/>
      <w:color w:val="4F81BD" w:themeColor="accent1"/>
      <w:sz w:val="18"/>
      <w:szCs w:val="18"/>
    </w:rPr>
  </w:style>
  <w:style w:type="character" w:customStyle="1" w:styleId="ac">
    <w:name w:val="Подпись рисунка Знак"/>
    <w:basedOn w:val="CaptionChar"/>
    <w:link w:val="ab"/>
    <w:rsid w:val="001538D3"/>
    <w:rPr>
      <w:b w:val="0"/>
      <w:bCs/>
      <w:color w:val="4F81BD" w:themeColor="accent1"/>
      <w:sz w:val="24"/>
      <w:szCs w:val="18"/>
    </w:rPr>
  </w:style>
  <w:style w:type="character" w:customStyle="1" w:styleId="ae">
    <w:name w:val="Приложение и подпись Знак"/>
    <w:basedOn w:val="DefaultParagraphFont"/>
    <w:link w:val="ad"/>
    <w:rsid w:val="006964C0"/>
    <w:rPr>
      <w:sz w:val="24"/>
    </w:rPr>
  </w:style>
  <w:style w:type="character" w:customStyle="1" w:styleId="grame">
    <w:name w:val="grame"/>
    <w:basedOn w:val="DefaultParagraphFont"/>
    <w:rsid w:val="00DE090F"/>
  </w:style>
  <w:style w:type="paragraph" w:customStyle="1" w:styleId="a5">
    <w:name w:val="Список источников"/>
    <w:basedOn w:val="Normal"/>
    <w:link w:val="af"/>
    <w:qFormat/>
    <w:rsid w:val="00DE090F"/>
    <w:pPr>
      <w:numPr>
        <w:numId w:val="3"/>
      </w:numPr>
    </w:pPr>
    <w:rPr>
      <w:szCs w:val="24"/>
    </w:rPr>
  </w:style>
  <w:style w:type="paragraph" w:customStyle="1" w:styleId="Default">
    <w:name w:val="Default"/>
    <w:rsid w:val="005F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Список источников Знак"/>
    <w:basedOn w:val="DefaultParagraphFont"/>
    <w:link w:val="a5"/>
    <w:rsid w:val="00DE090F"/>
    <w:rPr>
      <w:sz w:val="24"/>
      <w:szCs w:val="24"/>
    </w:rPr>
  </w:style>
  <w:style w:type="paragraph" w:customStyle="1" w:styleId="a2">
    <w:name w:val="Марк. Список"/>
    <w:basedOn w:val="ListParagraph"/>
    <w:link w:val="af0"/>
    <w:qFormat/>
    <w:rsid w:val="00430544"/>
    <w:pPr>
      <w:keepLines/>
      <w:numPr>
        <w:numId w:val="2"/>
      </w:numPr>
      <w:ind w:left="993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39DE"/>
    <w:rPr>
      <w:sz w:val="24"/>
    </w:rPr>
  </w:style>
  <w:style w:type="character" w:customStyle="1" w:styleId="af0">
    <w:name w:val="Марк. Список Знак"/>
    <w:basedOn w:val="ListParagraphChar"/>
    <w:link w:val="a2"/>
    <w:rsid w:val="00430544"/>
    <w:rPr>
      <w:sz w:val="24"/>
    </w:rPr>
  </w:style>
  <w:style w:type="table" w:styleId="TableGrid">
    <w:name w:val="Table Grid"/>
    <w:basedOn w:val="TableNormal"/>
    <w:uiPriority w:val="59"/>
    <w:rsid w:val="0091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d"/>
    <w:link w:val="af2"/>
    <w:qFormat/>
    <w:rsid w:val="001F3B69"/>
    <w:pPr>
      <w:jc w:val="both"/>
    </w:pPr>
  </w:style>
  <w:style w:type="character" w:customStyle="1" w:styleId="af2">
    <w:name w:val="Таблица Знак"/>
    <w:basedOn w:val="ae"/>
    <w:link w:val="af1"/>
    <w:rsid w:val="001F3B69"/>
    <w:rPr>
      <w:sz w:val="24"/>
    </w:rPr>
  </w:style>
  <w:style w:type="paragraph" w:customStyle="1" w:styleId="a1">
    <w:name w:val="ПодПодраздел"/>
    <w:basedOn w:val="Heading4"/>
    <w:next w:val="Normal"/>
    <w:link w:val="af3"/>
    <w:qFormat/>
    <w:rsid w:val="00C5684E"/>
    <w:pPr>
      <w:numPr>
        <w:ilvl w:val="2"/>
        <w:numId w:val="1"/>
      </w:numPr>
      <w:spacing w:before="120" w:after="120"/>
      <w:ind w:left="0" w:firstLine="709"/>
    </w:pPr>
    <w:rPr>
      <w:b w:val="0"/>
      <w:i w:val="0"/>
      <w:color w:val="auto"/>
      <w:sz w:val="28"/>
      <w:lang w:val="en-US"/>
    </w:rPr>
  </w:style>
  <w:style w:type="character" w:customStyle="1" w:styleId="af3">
    <w:name w:val="ПодПодраздел Знак"/>
    <w:basedOn w:val="Heading4Char"/>
    <w:link w:val="a1"/>
    <w:rsid w:val="00C5684E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8"/>
      <w:lang w:val="en-US"/>
    </w:rPr>
  </w:style>
  <w:style w:type="paragraph" w:customStyle="1" w:styleId="a3">
    <w:name w:val="Нум. Список"/>
    <w:basedOn w:val="a2"/>
    <w:link w:val="af4"/>
    <w:qFormat/>
    <w:rsid w:val="00430544"/>
    <w:pPr>
      <w:numPr>
        <w:numId w:val="6"/>
      </w:numPr>
      <w:ind w:left="993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1C069A"/>
    <w:rPr>
      <w:sz w:val="16"/>
      <w:szCs w:val="16"/>
    </w:rPr>
  </w:style>
  <w:style w:type="character" w:customStyle="1" w:styleId="af4">
    <w:name w:val="Нум. Список Знак"/>
    <w:basedOn w:val="af0"/>
    <w:link w:val="a3"/>
    <w:rsid w:val="00430544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069A"/>
    <w:pPr>
      <w:spacing w:after="0" w:line="240" w:lineRule="auto"/>
    </w:pPr>
    <w:rPr>
      <w:sz w:val="24"/>
    </w:rPr>
  </w:style>
  <w:style w:type="paragraph" w:customStyle="1" w:styleId="af5">
    <w:name w:val="Рисунок"/>
    <w:basedOn w:val="Normal"/>
    <w:link w:val="af6"/>
    <w:qFormat/>
    <w:rsid w:val="00F83F56"/>
    <w:pPr>
      <w:keepNext/>
      <w:keepLines/>
      <w:ind w:firstLine="0"/>
      <w:jc w:val="center"/>
    </w:pPr>
    <w:rPr>
      <w:noProof/>
      <w:lang w:eastAsia="ru-RU"/>
    </w:rPr>
  </w:style>
  <w:style w:type="character" w:customStyle="1" w:styleId="af6">
    <w:name w:val="Рисунок Знак"/>
    <w:basedOn w:val="DefaultParagraphFont"/>
    <w:link w:val="af5"/>
    <w:rsid w:val="00F83F56"/>
    <w:rPr>
      <w:noProof/>
      <w:sz w:val="24"/>
      <w:lang w:eastAsia="ru-RU"/>
    </w:rPr>
  </w:style>
  <w:style w:type="paragraph" w:customStyle="1" w:styleId="a4">
    <w:name w:val="Источники"/>
    <w:basedOn w:val="ListParagraph"/>
    <w:link w:val="af7"/>
    <w:qFormat/>
    <w:rsid w:val="00FA2886"/>
    <w:pPr>
      <w:numPr>
        <w:numId w:val="9"/>
      </w:numPr>
      <w:ind w:left="993" w:hanging="284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240B"/>
    <w:rPr>
      <w:color w:val="800080" w:themeColor="followedHyperlink"/>
      <w:u w:val="single"/>
    </w:rPr>
  </w:style>
  <w:style w:type="character" w:customStyle="1" w:styleId="af7">
    <w:name w:val="Источники Знак"/>
    <w:basedOn w:val="ListParagraphChar"/>
    <w:link w:val="a4"/>
    <w:rsid w:val="00FA2886"/>
    <w:rPr>
      <w:sz w:val="24"/>
      <w:lang w:val="en-US"/>
    </w:rPr>
  </w:style>
  <w:style w:type="paragraph" w:customStyle="1" w:styleId="Cf0">
    <w:name w:val="НоCf0мальный"/>
    <w:rsid w:val="00925C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rsid w:val="008B697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9994-F267-4CC2-A0B6-2191014C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8</Pages>
  <Words>1298</Words>
  <Characters>7403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</dc:creator>
  <cp:keywords/>
  <dc:description/>
  <cp:lastModifiedBy>Трофимов Владислав</cp:lastModifiedBy>
  <cp:revision>981</cp:revision>
  <cp:lastPrinted>2017-05-31T20:42:00Z</cp:lastPrinted>
  <dcterms:created xsi:type="dcterms:W3CDTF">2015-10-25T17:33:00Z</dcterms:created>
  <dcterms:modified xsi:type="dcterms:W3CDTF">2017-05-31T20:42:00Z</dcterms:modified>
</cp:coreProperties>
</file>