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179" w:rsidRPr="00B84953" w:rsidRDefault="008312BA" w:rsidP="0092290B">
      <w:pPr>
        <w:ind w:right="-24"/>
        <w:rPr>
          <w:b/>
          <w:i/>
          <w:u w:val="single"/>
        </w:rPr>
      </w:pPr>
      <w:r w:rsidRPr="00B84953">
        <w:rPr>
          <w:b/>
          <w:bCs/>
          <w:i/>
          <w:u w:val="single"/>
        </w:rPr>
        <w:t>Дипломатика</w:t>
      </w:r>
      <w:r w:rsidRPr="00B84953">
        <w:rPr>
          <w:b/>
          <w:i/>
          <w:u w:val="single"/>
        </w:rPr>
        <w:t xml:space="preserve">  </w:t>
      </w:r>
      <w:r w:rsidRPr="00B84953">
        <w:t>-  это вспомогательная историческая наука, имеющая своей задачей определение степени достоверности исторических документов и названная так от главного вида документов - дипломов. Все почти древние народы имели письменные документы и хранили их в храмах или общественных зданиях. После падения Западной Римской империи документы стали употребляться реже. Одни духовные имели грамоты и составляли свидетельства на дары и приобретения, на займы, на получение доходов, отдачу в наем и пр. Светские люди многих их грамот не признавали; дело часто доходило до суда. При определении подлинности документов являются след</w:t>
      </w:r>
      <w:proofErr w:type="gramStart"/>
      <w:r w:rsidRPr="00B84953">
        <w:t>.</w:t>
      </w:r>
      <w:proofErr w:type="gramEnd"/>
      <w:r w:rsidRPr="00B84953">
        <w:t xml:space="preserve"> вопросы: на чем они писались; чем, по какой форме, как и кем подписывались; где прикладывались печати, когда и где писались - или, другими словами, вопросы о материале, орудиях письма, способах письма, формах, подписях, печатях и времени.</w:t>
      </w:r>
    </w:p>
    <w:p w:rsidR="008312BA" w:rsidRPr="00B84953" w:rsidRDefault="008312BA" w:rsidP="0092290B">
      <w:pPr>
        <w:ind w:right="-24"/>
      </w:pPr>
      <w:r w:rsidRPr="00B84953">
        <w:t>I. До</w:t>
      </w:r>
      <w:r w:rsidRPr="00B84953">
        <w:rPr>
          <w:rStyle w:val="apple-converted-space"/>
          <w:rFonts w:ascii="Verdana" w:hAnsi="Verdana"/>
        </w:rPr>
        <w:t> </w:t>
      </w:r>
      <w:hyperlink r:id="rId5" w:tooltip="XIV" w:history="1">
        <w:r w:rsidRPr="00B84953">
          <w:rPr>
            <w:rStyle w:val="a4"/>
            <w:rFonts w:ascii="Verdana" w:hAnsi="Verdana"/>
            <w:color w:val="auto"/>
            <w:u w:val="none"/>
          </w:rPr>
          <w:t>XIV</w:t>
        </w:r>
      </w:hyperlink>
      <w:r w:rsidRPr="00B84953">
        <w:rPr>
          <w:rStyle w:val="apple-converted-space"/>
          <w:rFonts w:ascii="Verdana" w:hAnsi="Verdana"/>
        </w:rPr>
        <w:t> </w:t>
      </w:r>
      <w:proofErr w:type="gramStart"/>
      <w:r w:rsidRPr="00B84953">
        <w:t>в</w:t>
      </w:r>
      <w:proofErr w:type="gramEnd"/>
      <w:r w:rsidRPr="00B84953">
        <w:t xml:space="preserve">. </w:t>
      </w:r>
      <w:proofErr w:type="gramStart"/>
      <w:r w:rsidRPr="00B84953">
        <w:t>общеупотребительным</w:t>
      </w:r>
      <w:proofErr w:type="gramEnd"/>
      <w:r w:rsidRPr="00B84953">
        <w:t xml:space="preserve"> материалом для письма был</w:t>
      </w:r>
      <w:r w:rsidRPr="00B84953">
        <w:rPr>
          <w:rStyle w:val="apple-converted-space"/>
          <w:rFonts w:ascii="Verdana" w:hAnsi="Verdana"/>
        </w:rPr>
        <w:t> </w:t>
      </w:r>
      <w:r w:rsidRPr="00B84953">
        <w:rPr>
          <w:rFonts w:ascii="Verdana" w:hAnsi="Verdana"/>
        </w:rPr>
        <w:t>пергамент</w:t>
      </w:r>
      <w:r w:rsidRPr="00B84953">
        <w:t>, называемый у нас "мехом" или кожей. В Западной</w:t>
      </w:r>
      <w:r w:rsidRPr="00B84953">
        <w:rPr>
          <w:rStyle w:val="apple-converted-space"/>
          <w:rFonts w:ascii="Verdana" w:hAnsi="Verdana"/>
        </w:rPr>
        <w:t> </w:t>
      </w:r>
      <w:r w:rsidRPr="00B84953">
        <w:rPr>
          <w:rFonts w:ascii="Verdana" w:hAnsi="Verdana"/>
        </w:rPr>
        <w:t>Европе</w:t>
      </w:r>
      <w:r w:rsidRPr="00B84953">
        <w:rPr>
          <w:rStyle w:val="apple-converted-space"/>
          <w:rFonts w:ascii="Verdana" w:hAnsi="Verdana"/>
        </w:rPr>
        <w:t> </w:t>
      </w:r>
      <w:r w:rsidRPr="00B84953">
        <w:t xml:space="preserve">наряду с ним входила в употребление еще с XI </w:t>
      </w:r>
      <w:proofErr w:type="gramStart"/>
      <w:r w:rsidRPr="00B84953">
        <w:t>в</w:t>
      </w:r>
      <w:proofErr w:type="gramEnd"/>
      <w:r w:rsidRPr="00B84953">
        <w:t xml:space="preserve">. </w:t>
      </w:r>
      <w:proofErr w:type="gramStart"/>
      <w:r w:rsidRPr="00B84953">
        <w:t>бумага</w:t>
      </w:r>
      <w:proofErr w:type="gramEnd"/>
      <w:r w:rsidRPr="00B84953">
        <w:t>, проникшая на</w:t>
      </w:r>
      <w:r w:rsidRPr="00B84953">
        <w:rPr>
          <w:rStyle w:val="apple-converted-space"/>
          <w:rFonts w:ascii="Verdana" w:hAnsi="Verdana"/>
        </w:rPr>
        <w:t> </w:t>
      </w:r>
      <w:hyperlink r:id="rId6" w:tooltip="Русь" w:history="1">
        <w:r w:rsidRPr="00B84953">
          <w:rPr>
            <w:rStyle w:val="a4"/>
            <w:rFonts w:ascii="Verdana" w:hAnsi="Verdana"/>
            <w:color w:val="auto"/>
            <w:u w:val="none"/>
          </w:rPr>
          <w:t>Русь</w:t>
        </w:r>
      </w:hyperlink>
      <w:r w:rsidR="00B84953">
        <w:t>, через</w:t>
      </w:r>
      <w:r w:rsidRPr="00B84953">
        <w:rPr>
          <w:rStyle w:val="apple-converted-space"/>
          <w:rFonts w:ascii="Verdana" w:hAnsi="Verdana"/>
        </w:rPr>
        <w:t> </w:t>
      </w:r>
      <w:r w:rsidRPr="00B84953">
        <w:rPr>
          <w:rFonts w:ascii="Verdana" w:hAnsi="Verdana"/>
        </w:rPr>
        <w:t>Новгород</w:t>
      </w:r>
      <w:r w:rsidRPr="00B84953">
        <w:t>, в первой половине</w:t>
      </w:r>
      <w:r w:rsidRPr="00B84953">
        <w:rPr>
          <w:rStyle w:val="apple-converted-space"/>
          <w:rFonts w:ascii="Verdana" w:hAnsi="Verdana"/>
        </w:rPr>
        <w:t> </w:t>
      </w:r>
      <w:hyperlink r:id="rId7" w:tooltip="XIV" w:history="1">
        <w:r w:rsidRPr="00B84953">
          <w:rPr>
            <w:rStyle w:val="a4"/>
            <w:rFonts w:ascii="Verdana" w:hAnsi="Verdana"/>
            <w:color w:val="auto"/>
            <w:u w:val="none"/>
          </w:rPr>
          <w:t>XIV</w:t>
        </w:r>
      </w:hyperlink>
      <w:r w:rsidRPr="00B84953">
        <w:rPr>
          <w:rStyle w:val="apple-converted-space"/>
          <w:rFonts w:ascii="Verdana" w:hAnsi="Verdana"/>
        </w:rPr>
        <w:t> </w:t>
      </w:r>
      <w:r w:rsidRPr="00B84953">
        <w:t>в. (см. Бумага).</w:t>
      </w:r>
    </w:p>
    <w:p w:rsidR="008312BA" w:rsidRPr="00B84953" w:rsidRDefault="008312BA" w:rsidP="0092290B">
      <w:pPr>
        <w:ind w:right="-24"/>
      </w:pPr>
      <w:r w:rsidRPr="00B84953">
        <w:t xml:space="preserve">II. В вопросах об орудиях и способах письма и о языке </w:t>
      </w:r>
      <w:r w:rsidR="001B4D34" w:rsidRPr="00B84953">
        <w:t>дипломатики</w:t>
      </w:r>
      <w:r w:rsidRPr="00B84953">
        <w:t xml:space="preserve"> ближе всего сталкивается с</w:t>
      </w:r>
      <w:r w:rsidRPr="00B84953">
        <w:rPr>
          <w:rStyle w:val="apple-converted-space"/>
          <w:rFonts w:ascii="Verdana" w:hAnsi="Verdana"/>
        </w:rPr>
        <w:t> </w:t>
      </w:r>
      <w:hyperlink r:id="rId8" w:tooltip="Палеография" w:history="1">
        <w:r w:rsidRPr="00B84953">
          <w:rPr>
            <w:rStyle w:val="a4"/>
            <w:rFonts w:ascii="Verdana" w:hAnsi="Verdana"/>
            <w:color w:val="auto"/>
            <w:u w:val="none"/>
          </w:rPr>
          <w:t>палеографией</w:t>
        </w:r>
      </w:hyperlink>
      <w:r w:rsidRPr="00B84953">
        <w:t>, которая обычно и дает на них ответы. Пергаментные книги на Руси писались преимущественно в четвертку, реже в лист и восьмую долю; бумажные книги - чаще в лист и в два столбца. Заглавные и начальные буквы писались иногда красками и киноварью, а также покрывались золотом. Язык западноевропейских важнейших и международных грамот - латинский, до конца</w:t>
      </w:r>
      <w:r w:rsidRPr="00B84953">
        <w:rPr>
          <w:rStyle w:val="apple-converted-space"/>
          <w:rFonts w:ascii="Verdana" w:hAnsi="Verdana"/>
        </w:rPr>
        <w:t> </w:t>
      </w:r>
      <w:hyperlink r:id="rId9" w:tooltip="XVII" w:history="1">
        <w:r w:rsidRPr="00B84953">
          <w:rPr>
            <w:rStyle w:val="a4"/>
            <w:rFonts w:ascii="Verdana" w:hAnsi="Verdana"/>
            <w:color w:val="auto"/>
            <w:u w:val="none"/>
          </w:rPr>
          <w:t>XVII</w:t>
        </w:r>
      </w:hyperlink>
      <w:r w:rsidRPr="00B84953">
        <w:rPr>
          <w:rStyle w:val="apple-converted-space"/>
          <w:rFonts w:ascii="Verdana" w:hAnsi="Verdana"/>
        </w:rPr>
        <w:t> </w:t>
      </w:r>
      <w:proofErr w:type="gramStart"/>
      <w:r w:rsidRPr="00B84953">
        <w:t>в</w:t>
      </w:r>
      <w:proofErr w:type="gramEnd"/>
      <w:r w:rsidRPr="00B84953">
        <w:t>., затем французский. Акты менее важные и касающиеся отдельной местности, особенно в позднейшее время, писались на местном языке.</w:t>
      </w:r>
    </w:p>
    <w:p w:rsidR="008312BA" w:rsidRPr="00B84953" w:rsidRDefault="008312BA" w:rsidP="0092290B">
      <w:pPr>
        <w:ind w:right="-24"/>
      </w:pPr>
      <w:r w:rsidRPr="00B84953">
        <w:t>III. Формы изложения документов мало различались, несмотря на разнообразие их видов. Обычно грамоты начинались с воззвания к Богу и объявления имени и титула пишущего или только последнего (без воззвания); далее сл</w:t>
      </w:r>
      <w:r w:rsidR="001B4D34" w:rsidRPr="00B84953">
        <w:t>едовало содержание грамоты</w:t>
      </w:r>
      <w:r w:rsidRPr="00B84953">
        <w:t>.</w:t>
      </w:r>
    </w:p>
    <w:p w:rsidR="008312BA" w:rsidRPr="00B84953" w:rsidRDefault="008312BA" w:rsidP="0092290B">
      <w:pPr>
        <w:ind w:right="-24"/>
      </w:pPr>
      <w:r w:rsidRPr="00B84953">
        <w:t>IV. Для удостоверения документов употреблялись</w:t>
      </w:r>
      <w:r w:rsidRPr="00B84953">
        <w:rPr>
          <w:rStyle w:val="apple-converted-space"/>
          <w:rFonts w:ascii="Verdana" w:hAnsi="Verdana"/>
        </w:rPr>
        <w:t> </w:t>
      </w:r>
      <w:r w:rsidRPr="00B84953">
        <w:rPr>
          <w:iCs/>
        </w:rPr>
        <w:t>подписи и печати.</w:t>
      </w:r>
      <w:r w:rsidRPr="00B84953">
        <w:t xml:space="preserve"> В</w:t>
      </w:r>
      <w:r w:rsidRPr="00B84953">
        <w:rPr>
          <w:rStyle w:val="apple-converted-space"/>
          <w:rFonts w:ascii="Verdana" w:hAnsi="Verdana"/>
        </w:rPr>
        <w:t> </w:t>
      </w:r>
      <w:hyperlink r:id="rId10" w:tooltip="Византия" w:history="1">
        <w:r w:rsidRPr="00B84953">
          <w:rPr>
            <w:rStyle w:val="a4"/>
            <w:rFonts w:ascii="Verdana" w:hAnsi="Verdana"/>
            <w:color w:val="auto"/>
            <w:u w:val="none"/>
          </w:rPr>
          <w:t>Византии</w:t>
        </w:r>
      </w:hyperlink>
      <w:r w:rsidRPr="00B84953">
        <w:rPr>
          <w:rStyle w:val="apple-converted-space"/>
          <w:rFonts w:ascii="Verdana" w:hAnsi="Verdana"/>
        </w:rPr>
        <w:t> </w:t>
      </w:r>
      <w:r w:rsidRPr="00B84953">
        <w:t>и Западной Европе документы то подписывались императорами и королями, то помечались особыми знаками и</w:t>
      </w:r>
      <w:r w:rsidRPr="00B84953">
        <w:rPr>
          <w:rStyle w:val="apple-converted-space"/>
          <w:rFonts w:ascii="Verdana" w:hAnsi="Verdana"/>
        </w:rPr>
        <w:t> </w:t>
      </w:r>
      <w:hyperlink r:id="rId11" w:tooltip="Монограмма" w:history="1">
        <w:r w:rsidRPr="00B84953">
          <w:rPr>
            <w:rStyle w:val="a4"/>
            <w:rFonts w:ascii="Verdana" w:hAnsi="Verdana"/>
            <w:color w:val="auto"/>
            <w:u w:val="none"/>
          </w:rPr>
          <w:t>монограммами</w:t>
        </w:r>
      </w:hyperlink>
      <w:r w:rsidRPr="00B84953">
        <w:rPr>
          <w:rStyle w:val="apple-converted-space"/>
          <w:rFonts w:ascii="Verdana" w:hAnsi="Verdana"/>
        </w:rPr>
        <w:t> </w:t>
      </w:r>
      <w:r w:rsidRPr="00B84953">
        <w:t>и удостоверялись печатями и подписью канцлеров или других лиц.</w:t>
      </w:r>
    </w:p>
    <w:p w:rsidR="008312BA" w:rsidRPr="00B84953" w:rsidRDefault="008312BA" w:rsidP="0092290B">
      <w:pPr>
        <w:ind w:right="-24"/>
      </w:pPr>
      <w:r w:rsidRPr="00B84953">
        <w:t>V. Вопрос о</w:t>
      </w:r>
      <w:r w:rsidRPr="00B84953">
        <w:rPr>
          <w:rStyle w:val="apple-converted-space"/>
          <w:rFonts w:ascii="Verdana" w:hAnsi="Verdana"/>
        </w:rPr>
        <w:t> </w:t>
      </w:r>
      <w:r w:rsidRPr="00B84953">
        <w:rPr>
          <w:iCs/>
        </w:rPr>
        <w:t>времени</w:t>
      </w:r>
      <w:r w:rsidRPr="00B84953">
        <w:rPr>
          <w:rStyle w:val="apple-converted-space"/>
          <w:rFonts w:ascii="Verdana" w:hAnsi="Verdana"/>
        </w:rPr>
        <w:t> </w:t>
      </w:r>
      <w:r w:rsidRPr="00B84953">
        <w:t xml:space="preserve">- самый важный. Многие древние грамоты не имеют обозначения времени. Для определения его, если его нельзя узнать из их содержания, прибегают к помощи </w:t>
      </w:r>
      <w:r w:rsidRPr="00CE2179">
        <w:rPr>
          <w:b/>
        </w:rPr>
        <w:t>палеографии</w:t>
      </w:r>
      <w:r w:rsidRPr="00B84953">
        <w:t>, изучая почерки письма и язык, и затем к изучению водяных знаков или филиграней. Представляя или герб владельца, или нечто условное, последние всегда относились к одному или нескольким годам и давали, в общем, следующие указания: 1) формата бумаги, 2) ее сорта, 3) имени фабриканта, 4) названия места и 5) года выделки. Обычай делать филиграни, как доказал Брике, возник на Западе около конца</w:t>
      </w:r>
      <w:r w:rsidRPr="00B84953">
        <w:rPr>
          <w:rStyle w:val="apple-converted-space"/>
          <w:rFonts w:ascii="Verdana" w:hAnsi="Verdana"/>
        </w:rPr>
        <w:t> </w:t>
      </w:r>
      <w:hyperlink r:id="rId12" w:tooltip="XIII" w:history="1">
        <w:r w:rsidRPr="00B84953">
          <w:rPr>
            <w:rStyle w:val="a4"/>
            <w:rFonts w:ascii="Verdana" w:hAnsi="Verdana"/>
            <w:color w:val="auto"/>
            <w:u w:val="none"/>
          </w:rPr>
          <w:t>XIII</w:t>
        </w:r>
      </w:hyperlink>
      <w:r w:rsidRPr="00B84953">
        <w:rPr>
          <w:rStyle w:val="apple-converted-space"/>
          <w:rFonts w:ascii="Verdana" w:hAnsi="Verdana"/>
        </w:rPr>
        <w:t> </w:t>
      </w:r>
      <w:r w:rsidRPr="00B84953">
        <w:t>столетия и не был известен на Востоке.</w:t>
      </w:r>
    </w:p>
    <w:p w:rsidR="008312BA" w:rsidRPr="00B84953" w:rsidRDefault="00CE2179" w:rsidP="0092290B">
      <w:pPr>
        <w:ind w:right="-24"/>
      </w:pPr>
      <w:r>
        <w:t xml:space="preserve">Филигрань </w:t>
      </w:r>
      <w:r w:rsidRPr="00CE2179">
        <w:t>- ювелирная техника, использующая ажурный или напаянный на металлический фон узор из тонкой золотой, серебряной и т. д. проволоки, также изделия, выполненные в такой технике (</w:t>
      </w:r>
      <w:proofErr w:type="gramStart"/>
      <w:r w:rsidRPr="00CE2179">
        <w:t>см</w:t>
      </w:r>
      <w:proofErr w:type="gramEnd"/>
      <w:r w:rsidRPr="00CE2179">
        <w:t>. также скань).</w:t>
      </w:r>
    </w:p>
    <w:p w:rsidR="00B61BB8" w:rsidRDefault="008312BA" w:rsidP="0092290B">
      <w:pPr>
        <w:ind w:right="-24"/>
        <w:rPr>
          <w:lang w:val="en-US"/>
        </w:rPr>
      </w:pPr>
      <w:r w:rsidRPr="00B84953">
        <w:rPr>
          <w:b/>
          <w:i/>
          <w:u w:val="single"/>
        </w:rPr>
        <w:t>Генеалогия</w:t>
      </w:r>
      <w:r w:rsidRPr="00B84953">
        <w:t xml:space="preserve">  – это вспомогательная историческая дисциплина, объектом изучения которой являются исторические источники, содержащие информацию о родственных и свойственных, кровных и формальных связях людей. Предмет дисциплины – эти родственные и свойственные связи.</w:t>
      </w:r>
      <w:r w:rsidR="00B61BB8" w:rsidRPr="00B61BB8">
        <w:t xml:space="preserve"> (</w:t>
      </w:r>
      <w:r w:rsidR="00B61BB8"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Свойство - отношение между супругом и родственниками супруги (и наоборот), а также отношения между родственниками супружеской пары.</w:t>
      </w:r>
      <w:r w:rsidR="00B61BB8" w:rsidRPr="00B61BB8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Pr="00B84953">
        <w:t xml:space="preserve"> Благодаря генеалогии происходит родовая и в значительной мере – социальная самоидентификация человека. Генеалогия – одна из наук, которой присущ отчётливо выраженный историко-антропологический характер, поскольку генеалогия занимается изучением человека, его места в обществе, родственными связями, историей родов и социальных групп.</w:t>
      </w:r>
    </w:p>
    <w:p w:rsidR="00B61BB8" w:rsidRPr="00C714C1" w:rsidRDefault="00B61BB8" w:rsidP="0092290B">
      <w:pPr>
        <w:ind w:right="-24"/>
      </w:pPr>
      <w:r>
        <w:rPr>
          <w:lang w:val="en-US"/>
        </w:rPr>
        <w:t xml:space="preserve">ЗАДАЧИ </w:t>
      </w:r>
      <w:r w:rsidR="002E3ED6">
        <w:t>Г</w:t>
      </w:r>
      <w:r>
        <w:rPr>
          <w:lang w:val="en-US"/>
        </w:rPr>
        <w:t>ЕНЕАЛОГИИ</w:t>
      </w:r>
      <w:r w:rsidR="00C714C1">
        <w:t xml:space="preserve"> (пропуск)</w:t>
      </w:r>
    </w:p>
    <w:p w:rsidR="004877DE" w:rsidRDefault="008312BA" w:rsidP="0092290B">
      <w:pPr>
        <w:ind w:right="-24"/>
      </w:pPr>
      <w:r w:rsidRPr="00B84953">
        <w:lastRenderedPageBreak/>
        <w:t xml:space="preserve">Задачи генеалогии как научной дисциплины определяются предметом её изучения. В практическом плане основной задачей генеалогии является построение родословной какого-либо рода или лица на основании анализа генеалогических сведений, почерпнутых из разнообразных исторических источников. </w:t>
      </w:r>
      <w:proofErr w:type="gramStart"/>
      <w:r w:rsidRPr="00B84953">
        <w:t>Теоретическими задачами генеалогии являются: определение места и значения данного рода в историческом процессе, выявление культурной среды определённого социального слоя в той или иной исторический период, анализ генеалогических сведений для решения антропологических, этнографических, демографических и иных научных проблем, выявление определённых генетических закономерностей (последние задачи носят более специальный характер и относятся скорее к кругу задач дисциплин естественнонаучного плана).</w:t>
      </w:r>
      <w:proofErr w:type="gramEnd"/>
    </w:p>
    <w:p w:rsidR="008B3655" w:rsidRPr="00B84953" w:rsidRDefault="008312BA" w:rsidP="0092290B">
      <w:pPr>
        <w:ind w:right="-24"/>
      </w:pPr>
      <w:r w:rsidRPr="00B84953">
        <w:t xml:space="preserve"> Цели генеалогии как учебной дисциплины состоят также в том, чтобы дать представление о развитии генеалогии как исторической науки, знания о системах генеалогии разных стран и народов, выявить место, роль и значение генеалогии в историко-антропологических и культурологических исследованиях, выработать навыки извлечения генеалогической информации из исторических источников и составления родословных.</w:t>
      </w:r>
    </w:p>
    <w:p w:rsidR="008B3655" w:rsidRPr="00B84953" w:rsidRDefault="008312BA" w:rsidP="0092290B">
      <w:pPr>
        <w:ind w:right="-24"/>
      </w:pPr>
      <w:r w:rsidRPr="00B84953">
        <w:rPr>
          <w:b/>
          <w:i/>
          <w:u w:val="single"/>
          <w:shd w:val="clear" w:color="auto" w:fill="FFFBEF"/>
        </w:rPr>
        <w:t>Геральдика</w:t>
      </w:r>
      <w:r w:rsidRPr="00B84953">
        <w:rPr>
          <w:shd w:val="clear" w:color="auto" w:fill="FFFBEF"/>
        </w:rPr>
        <w:t xml:space="preserve"> – это вспомогательная историческая дисциплина, основным объектом </w:t>
      </w:r>
      <w:r w:rsidR="008B3655" w:rsidRPr="00B84953">
        <w:rPr>
          <w:shd w:val="clear" w:color="auto" w:fill="FFFBEF"/>
        </w:rPr>
        <w:t xml:space="preserve">которой </w:t>
      </w:r>
      <w:r w:rsidRPr="00B84953">
        <w:rPr>
          <w:shd w:val="clear" w:color="auto" w:fill="FFFBEF"/>
        </w:rPr>
        <w:t xml:space="preserve"> </w:t>
      </w:r>
      <w:proofErr w:type="spellStart"/>
      <w:r w:rsidRPr="00B84953">
        <w:rPr>
          <w:shd w:val="clear" w:color="auto" w:fill="FFFBEF"/>
        </w:rPr>
        <w:t>является</w:t>
      </w:r>
      <w:r w:rsidR="00C714C1">
        <w:rPr>
          <w:shd w:val="clear" w:color="auto" w:fill="FFFBEF"/>
        </w:rPr>
        <w:t>герб</w:t>
      </w:r>
      <w:proofErr w:type="spellEnd"/>
      <w:r w:rsidRPr="00B84953">
        <w:rPr>
          <w:shd w:val="clear" w:color="auto" w:fill="FFFBEF"/>
        </w:rPr>
        <w:t xml:space="preserve">. </w:t>
      </w:r>
      <w:proofErr w:type="gramStart"/>
      <w:r w:rsidRPr="00B84953">
        <w:rPr>
          <w:shd w:val="clear" w:color="auto" w:fill="FFFBEF"/>
        </w:rPr>
        <w:t>Гербы могли принадлежать отдельным лицам, городам, областям, государствам; в средние века — различным ремесленным корпорациям — цехам, купеческим гильдиям и т. д.</w:t>
      </w:r>
      <w:r w:rsidR="008B3655" w:rsidRPr="00B84953">
        <w:rPr>
          <w:shd w:val="clear" w:color="auto" w:fill="FFFBEF"/>
        </w:rPr>
        <w:t>.</w:t>
      </w:r>
      <w:r w:rsidRPr="00B84953">
        <w:br/>
      </w:r>
      <w:r w:rsidR="008B3655" w:rsidRPr="00B84953">
        <w:rPr>
          <w:shd w:val="clear" w:color="auto" w:fill="FFFBEF"/>
        </w:rPr>
        <w:t>П</w:t>
      </w:r>
      <w:r w:rsidRPr="00B84953">
        <w:rPr>
          <w:shd w:val="clear" w:color="auto" w:fill="FFFBEF"/>
        </w:rPr>
        <w:t>омещались гербы</w:t>
      </w:r>
      <w:r w:rsidR="008B3655" w:rsidRPr="00B84953">
        <w:rPr>
          <w:shd w:val="clear" w:color="auto" w:fill="FFFBEF"/>
        </w:rPr>
        <w:t xml:space="preserve"> на вооружении, доспехах, одеж</w:t>
      </w:r>
      <w:r w:rsidRPr="00B84953">
        <w:rPr>
          <w:shd w:val="clear" w:color="auto" w:fill="FFFBEF"/>
        </w:rPr>
        <w:t>де, мебели, коврах, посуде, ларцах, каретах, печатях, монетах, бумажных деньгах, на архитектурных сооружениях в виде художественной лепки, на витражах, где их красочность была особенно ощутимой, на фресковой росписи потолков и стен дворцов.</w:t>
      </w:r>
      <w:proofErr w:type="gramEnd"/>
      <w:r w:rsidRPr="00B84953">
        <w:rPr>
          <w:shd w:val="clear" w:color="auto" w:fill="FFFBEF"/>
        </w:rPr>
        <w:t xml:space="preserve"> Гербами отмечались книги, портреты. Гербы использовались в качестве украшений на надгробных плитах, причем там они заменяли соответствующие надписи.</w:t>
      </w:r>
    </w:p>
    <w:p w:rsidR="001B4D34" w:rsidRPr="00B84953" w:rsidRDefault="008312BA" w:rsidP="0092290B">
      <w:pPr>
        <w:ind w:right="-24"/>
        <w:rPr>
          <w:shd w:val="clear" w:color="auto" w:fill="FFFBEF"/>
        </w:rPr>
      </w:pPr>
      <w:r w:rsidRPr="00B84953">
        <w:rPr>
          <w:shd w:val="clear" w:color="auto" w:fill="FFFBEF"/>
        </w:rPr>
        <w:t>Основной задачей геральдики как вспомогательной исторической дисциплины является атрибуция (определение принадлежности) гербов, на основе которой можно установить дату и место производства того или иного предмета материальной культуры, имеющего изображение герба</w:t>
      </w:r>
      <w:r w:rsidR="008B3655" w:rsidRPr="00B84953">
        <w:rPr>
          <w:shd w:val="clear" w:color="auto" w:fill="FFFBEF"/>
        </w:rPr>
        <w:t>.</w:t>
      </w:r>
      <w:r w:rsidRPr="00B84953">
        <w:br/>
      </w:r>
      <w:r w:rsidRPr="00B84953">
        <w:rPr>
          <w:shd w:val="clear" w:color="auto" w:fill="FFFBEF"/>
        </w:rPr>
        <w:t xml:space="preserve">По гербу можно многое узнать о владельце вещи, например его титул. Частные гербы имели изображение головного убора, которое помещалось над щитом в виде короны (княжеской, графской, баронской, дворянской) или шляпы для духовных лиц. </w:t>
      </w:r>
    </w:p>
    <w:p w:rsidR="00E60718" w:rsidRDefault="008312BA" w:rsidP="0092290B">
      <w:pPr>
        <w:ind w:right="-24"/>
        <w:rPr>
          <w:shd w:val="clear" w:color="auto" w:fill="FFFBEF"/>
        </w:rPr>
      </w:pPr>
      <w:r w:rsidRPr="00B84953">
        <w:rPr>
          <w:shd w:val="clear" w:color="auto" w:fill="FFFBEF"/>
        </w:rPr>
        <w:t>Герб помогает в определении экономических, культурных, родственных связей, династических браков, демографических процессов внутри господствующего класса, в том числе и коронованных особ.</w:t>
      </w:r>
    </w:p>
    <w:p w:rsidR="00E60718" w:rsidRDefault="00E60718" w:rsidP="0092290B">
      <w:pPr>
        <w:ind w:right="-24"/>
        <w:rPr>
          <w:shd w:val="clear" w:color="auto" w:fill="FFFBEF"/>
        </w:rPr>
      </w:pPr>
      <w:r>
        <w:rPr>
          <w:shd w:val="clear" w:color="auto" w:fill="FFFBEF"/>
        </w:rPr>
        <w:t>ПРИЧИНЫ ПОЯВЛЕНИЯ ГЕРБОВ (пропуск)</w:t>
      </w:r>
    </w:p>
    <w:p w:rsidR="008B3655" w:rsidRPr="00B84953" w:rsidRDefault="008B3655" w:rsidP="0092290B">
      <w:pPr>
        <w:ind w:right="-24"/>
      </w:pPr>
      <w:r w:rsidRPr="00B84953">
        <w:rPr>
          <w:shd w:val="clear" w:color="auto" w:fill="FFFBEF"/>
        </w:rPr>
        <w:t>Было две главные причины появления гербов. Первая из них связана с повсеместным введением рыцарского шлема с закрытым забралом, т.е. особенностью средневековых военных доспехов, скрывавших лица воинов во время военных действий и турниров. Таким образом, рыцарские турниры — очень популярные в средневековой Западной Европе военные состязания - привели к появлению на щитах рыцарей различных отличительных изображений. Постепенно эти отличительные знаки стали наследственными, родовыми.</w:t>
      </w:r>
      <w:r w:rsidRPr="00B84953">
        <w:br/>
      </w:r>
      <w:r w:rsidRPr="00B84953">
        <w:rPr>
          <w:shd w:val="clear" w:color="auto" w:fill="FFFBEF"/>
        </w:rPr>
        <w:t xml:space="preserve">Вторая причина появления гербов связана с общим развитием цивилизации в Западной Европе XII </w:t>
      </w:r>
      <w:proofErr w:type="gramStart"/>
      <w:r w:rsidRPr="00B84953">
        <w:rPr>
          <w:shd w:val="clear" w:color="auto" w:fill="FFFBEF"/>
        </w:rPr>
        <w:t>в</w:t>
      </w:r>
      <w:proofErr w:type="gramEnd"/>
      <w:r w:rsidRPr="00B84953">
        <w:rPr>
          <w:shd w:val="clear" w:color="auto" w:fill="FFFBEF"/>
        </w:rPr>
        <w:t xml:space="preserve">., </w:t>
      </w:r>
      <w:proofErr w:type="gramStart"/>
      <w:r w:rsidRPr="00B84953">
        <w:rPr>
          <w:shd w:val="clear" w:color="auto" w:fill="FFFBEF"/>
        </w:rPr>
        <w:t>с</w:t>
      </w:r>
      <w:proofErr w:type="gramEnd"/>
      <w:r w:rsidRPr="00B84953">
        <w:rPr>
          <w:shd w:val="clear" w:color="auto" w:fill="FFFBEF"/>
        </w:rPr>
        <w:t xml:space="preserve"> развитием социальных процессов в средневековом обществе, с усилением консолидации и </w:t>
      </w:r>
      <w:proofErr w:type="spellStart"/>
      <w:r w:rsidRPr="00B84953">
        <w:rPr>
          <w:shd w:val="clear" w:color="auto" w:fill="FFFBEF"/>
        </w:rPr>
        <w:t>иерархизации</w:t>
      </w:r>
      <w:proofErr w:type="spellEnd"/>
      <w:r w:rsidRPr="00B84953">
        <w:rPr>
          <w:shd w:val="clear" w:color="auto" w:fill="FFFBEF"/>
        </w:rPr>
        <w:t xml:space="preserve"> господствующего класса. Гербы были призваны четко </w:t>
      </w:r>
      <w:proofErr w:type="gramStart"/>
      <w:r w:rsidRPr="00B84953">
        <w:rPr>
          <w:shd w:val="clear" w:color="auto" w:fill="FFFBEF"/>
        </w:rPr>
        <w:t>обозначать</w:t>
      </w:r>
      <w:proofErr w:type="gramEnd"/>
      <w:r w:rsidRPr="00B84953">
        <w:rPr>
          <w:shd w:val="clear" w:color="auto" w:fill="FFFBEF"/>
        </w:rPr>
        <w:t xml:space="preserve"> место их обладателя: его сословие (отличие), профессиональную принадлежность, право на владение землей, положение внутри господствующего класса. Сама геральдика, отражая своеобразие средневекового мышления, стала в символической форме выражать социальные отношения.</w:t>
      </w:r>
    </w:p>
    <w:p w:rsidR="008B3655" w:rsidRPr="00B84953" w:rsidRDefault="008B3655" w:rsidP="0092290B">
      <w:pPr>
        <w:ind w:right="-24"/>
        <w:rPr>
          <w:shd w:val="clear" w:color="auto" w:fill="FFFBEF"/>
        </w:rPr>
      </w:pPr>
      <w:r w:rsidRPr="00B84953">
        <w:rPr>
          <w:shd w:val="clear" w:color="auto" w:fill="FFFBEF"/>
        </w:rPr>
        <w:t xml:space="preserve">Возникшее из практических соображений гербовое изображение (для отличия рыцарей во время турниров) в дальнейшем стало отвечать социальным потребностям феодального класса. В связи с этим в средневековом обществе герб получил правовой аспект: если в него включалась эмблема какой-либо земли, то это расценивалось как знак владения этой землей, и с помощью </w:t>
      </w:r>
      <w:proofErr w:type="spellStart"/>
      <w:r w:rsidRPr="00B84953">
        <w:rPr>
          <w:shd w:val="clear" w:color="auto" w:fill="FFFBEF"/>
        </w:rPr>
        <w:t>эмблематики</w:t>
      </w:r>
      <w:proofErr w:type="spellEnd"/>
      <w:r w:rsidRPr="00B84953">
        <w:rPr>
          <w:shd w:val="clear" w:color="auto" w:fill="FFFBEF"/>
        </w:rPr>
        <w:t xml:space="preserve"> герба можно было выиграть </w:t>
      </w:r>
      <w:r w:rsidRPr="00B84953">
        <w:rPr>
          <w:shd w:val="clear" w:color="auto" w:fill="FFFBEF"/>
        </w:rPr>
        <w:lastRenderedPageBreak/>
        <w:t xml:space="preserve">судебный процесс. </w:t>
      </w:r>
      <w:proofErr w:type="gramStart"/>
      <w:r w:rsidRPr="00B84953">
        <w:rPr>
          <w:shd w:val="clear" w:color="auto" w:fill="FFFBEF"/>
        </w:rPr>
        <w:t>Претендовать на один и тот же герб было равносильным претендовать</w:t>
      </w:r>
      <w:proofErr w:type="gramEnd"/>
      <w:r w:rsidRPr="00B84953">
        <w:rPr>
          <w:shd w:val="clear" w:color="auto" w:fill="FFFBEF"/>
        </w:rPr>
        <w:t xml:space="preserve"> на одни и те же владения.</w:t>
      </w:r>
      <w:r w:rsidRPr="00B84953">
        <w:br/>
      </w:r>
      <w:r w:rsidRPr="00B84953">
        <w:rPr>
          <w:shd w:val="clear" w:color="auto" w:fill="FFFBEF"/>
        </w:rPr>
        <w:t>Массовость употребления гербов вызвала к жизни потребность в лицах, специально занимавшихся геральдикой. Ими стали представители сеньоров — герольды. Они ведали церемонией турниров, составлением гербов, дипломатическими переговорами, обменом пленными.</w:t>
      </w:r>
      <w:r w:rsidRPr="00B84953">
        <w:br/>
      </w:r>
      <w:r w:rsidRPr="00B84953">
        <w:rPr>
          <w:shd w:val="clear" w:color="auto" w:fill="FFFBEF"/>
        </w:rPr>
        <w:t xml:space="preserve">Сначала герольды на память знали, кому принадлежит каждая гербовая эмблема. Но со временем гербов становилось все </w:t>
      </w:r>
      <w:proofErr w:type="gramStart"/>
      <w:r w:rsidRPr="00B84953">
        <w:rPr>
          <w:shd w:val="clear" w:color="auto" w:fill="FFFBEF"/>
        </w:rPr>
        <w:t>больше</w:t>
      </w:r>
      <w:proofErr w:type="gramEnd"/>
      <w:r w:rsidRPr="00B84953">
        <w:rPr>
          <w:shd w:val="clear" w:color="auto" w:fill="FFFBEF"/>
        </w:rPr>
        <w:t xml:space="preserve"> и они становились более сложными. Стало невозможно держать в памяти такое большое количество информации. Тогда стали появляться трактаты и справочники о гербах, в первую очередь — в странах, где геральдика играла заметную роль в общественной и политической жизни.</w:t>
      </w:r>
    </w:p>
    <w:p w:rsidR="008B3655" w:rsidRPr="00B84953" w:rsidRDefault="008B3655" w:rsidP="0092290B">
      <w:pPr>
        <w:ind w:right="-24"/>
      </w:pPr>
      <w:r w:rsidRPr="00B84953">
        <w:rPr>
          <w:b/>
          <w:bCs/>
          <w:i/>
          <w:u w:val="single"/>
        </w:rPr>
        <w:t>Сфрагистика</w:t>
      </w:r>
      <w:r w:rsidRPr="00B84953">
        <w:rPr>
          <w:rStyle w:val="apple-converted-space"/>
          <w:rFonts w:ascii="Verdana" w:hAnsi="Verdana"/>
        </w:rPr>
        <w:t> </w:t>
      </w:r>
      <w:r w:rsidRPr="00B84953">
        <w:t xml:space="preserve"> или</w:t>
      </w:r>
      <w:r w:rsidRPr="00B84953">
        <w:rPr>
          <w:rStyle w:val="apple-converted-space"/>
          <w:rFonts w:ascii="Verdana" w:hAnsi="Verdana"/>
        </w:rPr>
        <w:t> </w:t>
      </w:r>
      <w:r w:rsidRPr="00B84953">
        <w:rPr>
          <w:bCs/>
        </w:rPr>
        <w:t>сигиллография</w:t>
      </w:r>
      <w:r w:rsidRPr="00B84953">
        <w:rPr>
          <w:rStyle w:val="apple-converted-space"/>
          <w:rFonts w:ascii="Verdana" w:hAnsi="Verdana"/>
        </w:rPr>
        <w:t> </w:t>
      </w:r>
      <w:r w:rsidRPr="00B84953">
        <w:t>— вспомогательная историческая дисциплина, изучающая</w:t>
      </w:r>
      <w:r w:rsidRPr="00B84953">
        <w:rPr>
          <w:rStyle w:val="apple-converted-space"/>
          <w:rFonts w:ascii="Verdana" w:hAnsi="Verdana"/>
        </w:rPr>
        <w:t> </w:t>
      </w:r>
      <w:hyperlink r:id="rId13" w:tooltip="Штамп" w:history="1">
        <w:r w:rsidRPr="00B84953">
          <w:rPr>
            <w:rStyle w:val="a4"/>
            <w:rFonts w:ascii="Verdana" w:hAnsi="Verdana"/>
            <w:color w:val="auto"/>
            <w:u w:val="none"/>
          </w:rPr>
          <w:t>печати</w:t>
        </w:r>
      </w:hyperlink>
      <w:r w:rsidRPr="00B84953">
        <w:rPr>
          <w:rStyle w:val="apple-converted-space"/>
          <w:rFonts w:ascii="Verdana" w:hAnsi="Verdana"/>
        </w:rPr>
        <w:t> </w:t>
      </w:r>
      <w:r w:rsidRPr="00B84953">
        <w:t>(матрицы) и их оттиски на различных материалах.</w:t>
      </w:r>
    </w:p>
    <w:p w:rsidR="008B3655" w:rsidRPr="00B84953" w:rsidRDefault="008B3655" w:rsidP="0092290B">
      <w:pPr>
        <w:ind w:right="-24"/>
      </w:pPr>
      <w:r w:rsidRPr="00B84953">
        <w:t>Первоначально развивалась как часть</w:t>
      </w:r>
      <w:r w:rsidRPr="00B84953">
        <w:rPr>
          <w:rStyle w:val="apple-converted-space"/>
          <w:rFonts w:ascii="Verdana" w:hAnsi="Verdana"/>
        </w:rPr>
        <w:t> </w:t>
      </w:r>
      <w:r w:rsidRPr="0092290B">
        <w:rPr>
          <w:rFonts w:ascii="Verdana" w:hAnsi="Verdana"/>
        </w:rPr>
        <w:t>дипломатики</w:t>
      </w:r>
      <w:r w:rsidRPr="00B84953">
        <w:t>, занимающаяся определением подлинности документов. С началом массовых</w:t>
      </w:r>
      <w:r w:rsidRPr="00B84953">
        <w:rPr>
          <w:rStyle w:val="apple-converted-space"/>
          <w:rFonts w:ascii="Verdana" w:hAnsi="Verdana"/>
        </w:rPr>
        <w:t> </w:t>
      </w:r>
      <w:r w:rsidRPr="0092290B">
        <w:rPr>
          <w:rFonts w:ascii="Verdana" w:hAnsi="Verdana"/>
        </w:rPr>
        <w:t>археологических</w:t>
      </w:r>
      <w:r w:rsidRPr="00B84953">
        <w:rPr>
          <w:rStyle w:val="apple-converted-space"/>
          <w:rFonts w:ascii="Verdana" w:hAnsi="Verdana"/>
        </w:rPr>
        <w:t> </w:t>
      </w:r>
      <w:r w:rsidRPr="00B84953">
        <w:t xml:space="preserve">исследований на </w:t>
      </w:r>
      <w:r w:rsidRPr="0092290B">
        <w:rPr>
          <w:rFonts w:ascii="Verdana" w:hAnsi="Verdana"/>
        </w:rPr>
        <w:t>Ближнем Востоке</w:t>
      </w:r>
      <w:r w:rsidRPr="00B84953">
        <w:rPr>
          <w:rStyle w:val="apple-converted-space"/>
          <w:rFonts w:ascii="Verdana" w:hAnsi="Verdana"/>
        </w:rPr>
        <w:t> </w:t>
      </w:r>
      <w:r w:rsidRPr="00B84953">
        <w:t>и появлением значительного количества</w:t>
      </w:r>
      <w:r w:rsidRPr="00B84953">
        <w:rPr>
          <w:rStyle w:val="apple-converted-space"/>
          <w:rFonts w:ascii="Verdana" w:hAnsi="Verdana"/>
        </w:rPr>
        <w:t> </w:t>
      </w:r>
      <w:hyperlink r:id="rId14" w:tooltip="Археология" w:history="1">
        <w:r w:rsidRPr="00B84953">
          <w:rPr>
            <w:rStyle w:val="a4"/>
            <w:rFonts w:ascii="Verdana" w:hAnsi="Verdana"/>
            <w:color w:val="auto"/>
            <w:u w:val="none"/>
          </w:rPr>
          <w:t>археологического</w:t>
        </w:r>
      </w:hyperlink>
      <w:r w:rsidRPr="00B84953">
        <w:rPr>
          <w:rStyle w:val="apple-converted-space"/>
          <w:rFonts w:ascii="Verdana" w:hAnsi="Verdana"/>
        </w:rPr>
        <w:t> </w:t>
      </w:r>
      <w:r w:rsidRPr="00B84953">
        <w:t>материала — как самих печатей (</w:t>
      </w:r>
      <w:hyperlink r:id="rId15" w:tooltip="Цилиндрическая печать" w:history="1">
        <w:r w:rsidRPr="00B84953">
          <w:rPr>
            <w:rStyle w:val="a4"/>
            <w:rFonts w:ascii="Verdana" w:hAnsi="Verdana"/>
            <w:color w:val="auto"/>
            <w:u w:val="none"/>
          </w:rPr>
          <w:t>цилиндрические печати</w:t>
        </w:r>
      </w:hyperlink>
      <w:r w:rsidRPr="00B84953">
        <w:rPr>
          <w:rStyle w:val="apple-converted-space"/>
          <w:rFonts w:ascii="Verdana" w:hAnsi="Verdana"/>
        </w:rPr>
        <w:t> </w:t>
      </w:r>
      <w:hyperlink r:id="rId16" w:tooltip="Месопотамия" w:history="1">
        <w:r w:rsidRPr="00B84953">
          <w:rPr>
            <w:rStyle w:val="a4"/>
            <w:rFonts w:ascii="Verdana" w:hAnsi="Verdana"/>
            <w:color w:val="auto"/>
            <w:u w:val="none"/>
          </w:rPr>
          <w:t>месопотамских</w:t>
        </w:r>
      </w:hyperlink>
      <w:r w:rsidRPr="00B84953">
        <w:rPr>
          <w:rStyle w:val="apple-converted-space"/>
          <w:rFonts w:ascii="Verdana" w:hAnsi="Verdana"/>
        </w:rPr>
        <w:t> </w:t>
      </w:r>
      <w:r w:rsidRPr="00B84953">
        <w:t xml:space="preserve">цивилизаций </w:t>
      </w:r>
      <w:r w:rsidR="0092290B" w:rsidRPr="00B84953">
        <w:t>Египта</w:t>
      </w:r>
      <w:r w:rsidRPr="00B84953">
        <w:t>, античные печати-щитки, висячие металлические печати</w:t>
      </w:r>
      <w:r w:rsidRPr="00B84953">
        <w:rPr>
          <w:rStyle w:val="apple-converted-space"/>
          <w:rFonts w:ascii="Verdana" w:hAnsi="Verdana"/>
        </w:rPr>
        <w:t> </w:t>
      </w:r>
      <w:hyperlink r:id="rId17" w:tooltip="Византия" w:history="1">
        <w:r w:rsidRPr="00B84953">
          <w:rPr>
            <w:rStyle w:val="a4"/>
            <w:rFonts w:ascii="Verdana" w:hAnsi="Verdana"/>
            <w:color w:val="auto"/>
            <w:u w:val="none"/>
          </w:rPr>
          <w:t>Византии</w:t>
        </w:r>
      </w:hyperlink>
      <w:r w:rsidRPr="00B84953">
        <w:rPr>
          <w:rStyle w:val="apple-converted-space"/>
          <w:rFonts w:ascii="Verdana" w:hAnsi="Verdana"/>
        </w:rPr>
        <w:t> </w:t>
      </w:r>
      <w:r w:rsidRPr="00B84953">
        <w:t>и Европейского</w:t>
      </w:r>
      <w:r w:rsidRPr="00B84953">
        <w:rPr>
          <w:rStyle w:val="apple-converted-space"/>
          <w:rFonts w:ascii="Verdana" w:hAnsi="Verdana"/>
        </w:rPr>
        <w:t> </w:t>
      </w:r>
      <w:hyperlink r:id="rId18" w:tooltip="Средневековье" w:history="1">
        <w:r w:rsidRPr="00B84953">
          <w:rPr>
            <w:rStyle w:val="a4"/>
            <w:rFonts w:ascii="Verdana" w:hAnsi="Verdana"/>
            <w:color w:val="auto"/>
            <w:u w:val="none"/>
          </w:rPr>
          <w:t>средневековья</w:t>
        </w:r>
      </w:hyperlink>
      <w:r w:rsidRPr="00B84953">
        <w:t>), так и отпечатков на керамике (глиняные таблички</w:t>
      </w:r>
      <w:r w:rsidRPr="00B84953">
        <w:rPr>
          <w:rStyle w:val="apple-converted-space"/>
          <w:rFonts w:ascii="Verdana" w:hAnsi="Verdana"/>
        </w:rPr>
        <w:t> </w:t>
      </w:r>
      <w:hyperlink r:id="rId19" w:tooltip="Клинопись" w:history="1">
        <w:r w:rsidRPr="00B84953">
          <w:rPr>
            <w:rStyle w:val="a4"/>
            <w:rFonts w:ascii="Verdana" w:hAnsi="Verdana"/>
            <w:color w:val="auto"/>
            <w:u w:val="none"/>
          </w:rPr>
          <w:t>клинописных</w:t>
        </w:r>
      </w:hyperlink>
      <w:r w:rsidRPr="00B84953">
        <w:t xml:space="preserve"> архивов, оттиски на сосудах и пр.) сфрагистика начала развиваться в качестве области исторической науки, занимающейся классификацией совокупности печатей археологической культуры, государства или цивилизации, их хронологией и типизацией, а также отражением в </w:t>
      </w:r>
      <w:proofErr w:type="spellStart"/>
      <w:r w:rsidRPr="00B84953">
        <w:t>сфрагистическом</w:t>
      </w:r>
      <w:proofErr w:type="spellEnd"/>
      <w:r w:rsidRPr="00B84953">
        <w:t xml:space="preserve"> материале внутригосударственных, межгосударственных и частных отношений.</w:t>
      </w:r>
    </w:p>
    <w:p w:rsidR="008B3655" w:rsidRPr="00B84953" w:rsidRDefault="008B3655" w:rsidP="0092290B">
      <w:pPr>
        <w:ind w:right="-24"/>
      </w:pPr>
      <w:proofErr w:type="spellStart"/>
      <w:r w:rsidRPr="00B84953">
        <w:t>Сфрагистические</w:t>
      </w:r>
      <w:proofErr w:type="spellEnd"/>
      <w:r w:rsidRPr="00B84953">
        <w:t xml:space="preserve"> материалы являются важными источниками</w:t>
      </w:r>
      <w:r w:rsidRPr="00B84953">
        <w:rPr>
          <w:rStyle w:val="apple-converted-space"/>
          <w:rFonts w:ascii="Verdana" w:hAnsi="Verdana"/>
        </w:rPr>
        <w:t> </w:t>
      </w:r>
      <w:r w:rsidRPr="0092290B">
        <w:rPr>
          <w:rFonts w:ascii="Verdana" w:hAnsi="Verdana"/>
        </w:rPr>
        <w:t>эпиграфических</w:t>
      </w:r>
      <w:r w:rsidRPr="00B84953">
        <w:t>,</w:t>
      </w:r>
      <w:r w:rsidRPr="00B84953">
        <w:rPr>
          <w:rStyle w:val="apple-converted-space"/>
          <w:rFonts w:ascii="Verdana" w:hAnsi="Verdana"/>
        </w:rPr>
        <w:t> </w:t>
      </w:r>
      <w:r w:rsidRPr="0092290B">
        <w:rPr>
          <w:rFonts w:ascii="Verdana" w:hAnsi="Verdana"/>
        </w:rPr>
        <w:t>ономастических</w:t>
      </w:r>
      <w:r w:rsidRPr="00B84953">
        <w:rPr>
          <w:rStyle w:val="apple-converted-space"/>
          <w:rFonts w:ascii="Verdana" w:hAnsi="Verdana"/>
        </w:rPr>
        <w:t> </w:t>
      </w:r>
      <w:r w:rsidRPr="00B84953">
        <w:t>и</w:t>
      </w:r>
      <w:r w:rsidRPr="00B84953">
        <w:rPr>
          <w:rStyle w:val="apple-converted-space"/>
          <w:rFonts w:ascii="Verdana" w:hAnsi="Verdana"/>
        </w:rPr>
        <w:t> </w:t>
      </w:r>
      <w:r w:rsidRPr="0092290B">
        <w:rPr>
          <w:rFonts w:ascii="Verdana" w:hAnsi="Verdana"/>
        </w:rPr>
        <w:t>геральдических</w:t>
      </w:r>
      <w:r w:rsidRPr="00B84953">
        <w:rPr>
          <w:rStyle w:val="apple-converted-space"/>
          <w:rFonts w:ascii="Verdana" w:hAnsi="Verdana"/>
        </w:rPr>
        <w:t> </w:t>
      </w:r>
      <w:r w:rsidRPr="00B84953">
        <w:t>данных.</w:t>
      </w:r>
    </w:p>
    <w:p w:rsidR="008B3655" w:rsidRPr="00B84953" w:rsidRDefault="008B3655" w:rsidP="0092290B">
      <w:pPr>
        <w:ind w:right="-24"/>
        <w:rPr>
          <w:rFonts w:eastAsia="Times New Roman" w:cs="Times New Roman"/>
          <w:lang w:eastAsia="ru-RU"/>
        </w:rPr>
      </w:pPr>
      <w:r w:rsidRPr="00B84953">
        <w:rPr>
          <w:rFonts w:eastAsia="Times New Roman" w:cs="Times New Roman"/>
          <w:b/>
          <w:bCs/>
          <w:i/>
          <w:u w:val="single"/>
          <w:lang w:eastAsia="ru-RU"/>
        </w:rPr>
        <w:t>Эпиграфика</w:t>
      </w:r>
      <w:r w:rsidRPr="00B84953">
        <w:rPr>
          <w:rFonts w:eastAsia="Times New Roman" w:cs="Times New Roman"/>
          <w:lang w:eastAsia="ru-RU"/>
        </w:rPr>
        <w:t> — </w:t>
      </w:r>
      <w:hyperlink r:id="rId20" w:tooltip="Вспомогательные исторические дисциплины" w:history="1">
        <w:r w:rsidRPr="00B84953">
          <w:rPr>
            <w:rFonts w:eastAsia="Times New Roman" w:cs="Times New Roman"/>
            <w:lang w:eastAsia="ru-RU"/>
          </w:rPr>
          <w:t>вспомогательная историческая дисциплина</w:t>
        </w:r>
      </w:hyperlink>
      <w:r w:rsidRPr="00B84953">
        <w:rPr>
          <w:rFonts w:eastAsia="Times New Roman" w:cs="Times New Roman"/>
          <w:lang w:eastAsia="ru-RU"/>
        </w:rPr>
        <w:t> (прикладная историческая и филологическая дисциплина), изучающая содержание и формы надписей на твёрдых материалах (</w:t>
      </w:r>
      <w:hyperlink r:id="rId21" w:tooltip="Природный камень" w:history="1">
        <w:r w:rsidRPr="00B84953">
          <w:rPr>
            <w:rFonts w:eastAsia="Times New Roman" w:cs="Times New Roman"/>
            <w:lang w:eastAsia="ru-RU"/>
          </w:rPr>
          <w:t>камне</w:t>
        </w:r>
      </w:hyperlink>
      <w:r w:rsidRPr="00B84953">
        <w:rPr>
          <w:rFonts w:eastAsia="Times New Roman" w:cs="Times New Roman"/>
          <w:lang w:eastAsia="ru-RU"/>
        </w:rPr>
        <w:t>, </w:t>
      </w:r>
      <w:hyperlink r:id="rId22" w:tooltip="Керамика" w:history="1">
        <w:r w:rsidRPr="00B84953">
          <w:rPr>
            <w:rFonts w:eastAsia="Times New Roman" w:cs="Times New Roman"/>
            <w:lang w:eastAsia="ru-RU"/>
          </w:rPr>
          <w:t>керамике</w:t>
        </w:r>
      </w:hyperlink>
      <w:r w:rsidRPr="00B84953">
        <w:rPr>
          <w:rFonts w:eastAsia="Times New Roman" w:cs="Times New Roman"/>
          <w:lang w:eastAsia="ru-RU"/>
        </w:rPr>
        <w:t>, </w:t>
      </w:r>
      <w:proofErr w:type="spellStart"/>
      <w:r w:rsidR="00631993" w:rsidRPr="00B84953">
        <w:rPr>
          <w:rFonts w:eastAsia="Times New Roman" w:cs="Times New Roman"/>
          <w:lang w:eastAsia="ru-RU"/>
        </w:rPr>
        <w:fldChar w:fldCharType="begin"/>
      </w:r>
      <w:r w:rsidRPr="00B84953">
        <w:rPr>
          <w:rFonts w:eastAsia="Times New Roman" w:cs="Times New Roman"/>
          <w:lang w:eastAsia="ru-RU"/>
        </w:rPr>
        <w:instrText xml:space="preserve"> HYPERLINK "http://ru.wikipedia.org/wiki/%D0%9C%D0%B5%D1%82%D0%B0%D0%BB%D0%BB" \o "Металл" </w:instrText>
      </w:r>
      <w:r w:rsidR="00631993" w:rsidRPr="00B84953">
        <w:rPr>
          <w:rFonts w:eastAsia="Times New Roman" w:cs="Times New Roman"/>
          <w:lang w:eastAsia="ru-RU"/>
        </w:rPr>
        <w:fldChar w:fldCharType="separate"/>
      </w:r>
      <w:r w:rsidRPr="00B84953">
        <w:rPr>
          <w:rFonts w:eastAsia="Times New Roman" w:cs="Times New Roman"/>
          <w:lang w:eastAsia="ru-RU"/>
        </w:rPr>
        <w:t>металле</w:t>
      </w:r>
      <w:r w:rsidR="00631993" w:rsidRPr="00B84953">
        <w:rPr>
          <w:rFonts w:eastAsia="Times New Roman" w:cs="Times New Roman"/>
          <w:lang w:eastAsia="ru-RU"/>
        </w:rPr>
        <w:fldChar w:fldCharType="end"/>
      </w:r>
      <w:r w:rsidRPr="00B84953">
        <w:rPr>
          <w:rFonts w:eastAsia="Times New Roman" w:cs="Times New Roman"/>
          <w:lang w:eastAsia="ru-RU"/>
        </w:rPr>
        <w:t>и</w:t>
      </w:r>
      <w:proofErr w:type="spellEnd"/>
      <w:r w:rsidRPr="00B84953">
        <w:rPr>
          <w:rFonts w:eastAsia="Times New Roman" w:cs="Times New Roman"/>
          <w:lang w:eastAsia="ru-RU"/>
        </w:rPr>
        <w:t xml:space="preserve"> пр.) и классифицирующая их в соответствии с их временным и культурным контекстом. Изучением древнего письма, сделанного преимущественно чернилами, занимается отдельная дисциплина </w:t>
      </w:r>
      <w:hyperlink r:id="rId23" w:tooltip="Палеография" w:history="1">
        <w:r w:rsidRPr="00B84953">
          <w:rPr>
            <w:rFonts w:eastAsia="Times New Roman" w:cs="Times New Roman"/>
            <w:lang w:eastAsia="ru-RU"/>
          </w:rPr>
          <w:t>палеография</w:t>
        </w:r>
      </w:hyperlink>
      <w:r w:rsidRPr="00B84953">
        <w:rPr>
          <w:rFonts w:eastAsia="Times New Roman" w:cs="Times New Roman"/>
          <w:lang w:eastAsia="ru-RU"/>
        </w:rPr>
        <w:t>.</w:t>
      </w:r>
    </w:p>
    <w:p w:rsidR="008B3655" w:rsidRPr="00B84953" w:rsidRDefault="008B3655" w:rsidP="0092290B">
      <w:pPr>
        <w:ind w:right="-24"/>
        <w:rPr>
          <w:rFonts w:eastAsia="Times New Roman" w:cs="Times New Roman"/>
          <w:lang w:eastAsia="ru-RU"/>
        </w:rPr>
      </w:pPr>
      <w:r w:rsidRPr="00B84953">
        <w:rPr>
          <w:rFonts w:eastAsia="Times New Roman" w:cs="Times New Roman"/>
          <w:lang w:eastAsia="ru-RU"/>
        </w:rPr>
        <w:t>Временем возникновения эпиграфики в Европе считается период </w:t>
      </w:r>
      <w:hyperlink r:id="rId24" w:tooltip="Эпоха Возрождения" w:history="1">
        <w:r w:rsidRPr="00B84953">
          <w:rPr>
            <w:rFonts w:eastAsia="Times New Roman" w:cs="Times New Roman"/>
            <w:lang w:eastAsia="ru-RU"/>
          </w:rPr>
          <w:t>Возрождения</w:t>
        </w:r>
      </w:hyperlink>
      <w:r w:rsidRPr="00B84953">
        <w:rPr>
          <w:rFonts w:eastAsia="Times New Roman" w:cs="Times New Roman"/>
          <w:lang w:eastAsia="ru-RU"/>
        </w:rPr>
        <w:t>; методика эпиграфики как науки разработана в XVIII—XIX вв. Расшифровка иероглифов </w:t>
      </w:r>
      <w:hyperlink r:id="rId25" w:tooltip="Древний Египет" w:history="1">
        <w:r w:rsidRPr="00B84953">
          <w:rPr>
            <w:rFonts w:eastAsia="Times New Roman" w:cs="Times New Roman"/>
            <w:lang w:eastAsia="ru-RU"/>
          </w:rPr>
          <w:t>Древнего Египта</w:t>
        </w:r>
      </w:hyperlink>
      <w:r w:rsidRPr="00B84953">
        <w:rPr>
          <w:rFonts w:eastAsia="Times New Roman" w:cs="Times New Roman"/>
          <w:lang w:eastAsia="ru-RU"/>
        </w:rPr>
        <w:t>, </w:t>
      </w:r>
      <w:hyperlink r:id="rId26" w:tooltip="Вавилон" w:history="1">
        <w:r w:rsidRPr="00B84953">
          <w:rPr>
            <w:rFonts w:eastAsia="Times New Roman" w:cs="Times New Roman"/>
            <w:lang w:eastAsia="ru-RU"/>
          </w:rPr>
          <w:t>вавилонской</w:t>
        </w:r>
      </w:hyperlink>
      <w:r w:rsidRPr="00B84953">
        <w:rPr>
          <w:rFonts w:eastAsia="Times New Roman" w:cs="Times New Roman"/>
          <w:lang w:eastAsia="ru-RU"/>
        </w:rPr>
        <w:t> </w:t>
      </w:r>
      <w:hyperlink r:id="rId27" w:tooltip="Клинопись" w:history="1">
        <w:r w:rsidRPr="00B84953">
          <w:rPr>
            <w:rFonts w:eastAsia="Times New Roman" w:cs="Times New Roman"/>
            <w:lang w:eastAsia="ru-RU"/>
          </w:rPr>
          <w:t>клинописи</w:t>
        </w:r>
      </w:hyperlink>
      <w:r w:rsidRPr="00B84953">
        <w:rPr>
          <w:rFonts w:eastAsia="Times New Roman" w:cs="Times New Roman"/>
          <w:lang w:eastAsia="ru-RU"/>
        </w:rPr>
        <w:t>, микенской письменности значительно расширила в XIX—XX вв. сферу применения эпиграфики.</w:t>
      </w:r>
    </w:p>
    <w:p w:rsidR="008B3655" w:rsidRPr="00B84953" w:rsidRDefault="008B3655" w:rsidP="0092290B">
      <w:pPr>
        <w:ind w:right="-24"/>
        <w:rPr>
          <w:rFonts w:eastAsia="Times New Roman" w:cs="Times New Roman"/>
          <w:lang w:eastAsia="ru-RU"/>
        </w:rPr>
      </w:pPr>
      <w:r w:rsidRPr="00B84953">
        <w:rPr>
          <w:rFonts w:eastAsia="Times New Roman" w:cs="Times New Roman"/>
          <w:lang w:eastAsia="ru-RU"/>
        </w:rPr>
        <w:t>Наиболее значительные восточнославянские памятники эпиграфики: надписи </w:t>
      </w:r>
      <w:hyperlink r:id="rId28" w:tooltip="XI" w:history="1">
        <w:r w:rsidRPr="00B84953">
          <w:rPr>
            <w:rFonts w:eastAsia="Times New Roman" w:cs="Times New Roman"/>
            <w:lang w:eastAsia="ru-RU"/>
          </w:rPr>
          <w:t>XI</w:t>
        </w:r>
      </w:hyperlink>
      <w:r w:rsidRPr="00B84953">
        <w:rPr>
          <w:rFonts w:eastAsia="Times New Roman" w:cs="Times New Roman"/>
          <w:lang w:eastAsia="ru-RU"/>
        </w:rPr>
        <w:t>—</w:t>
      </w:r>
      <w:hyperlink r:id="rId29" w:tooltip="XIV" w:history="1">
        <w:r w:rsidRPr="00B84953">
          <w:rPr>
            <w:rFonts w:eastAsia="Times New Roman" w:cs="Times New Roman"/>
            <w:lang w:eastAsia="ru-RU"/>
          </w:rPr>
          <w:t>XIV</w:t>
        </w:r>
      </w:hyperlink>
      <w:r w:rsidRPr="00B84953">
        <w:rPr>
          <w:rFonts w:eastAsia="Times New Roman" w:cs="Times New Roman"/>
          <w:lang w:eastAsia="ru-RU"/>
        </w:rPr>
        <w:t> вв. на стенах </w:t>
      </w:r>
      <w:hyperlink r:id="rId30" w:tooltip="Софийский собор (Новгород)" w:history="1">
        <w:r w:rsidRPr="00B84953">
          <w:rPr>
            <w:rFonts w:eastAsia="Times New Roman" w:cs="Times New Roman"/>
            <w:lang w:eastAsia="ru-RU"/>
          </w:rPr>
          <w:t>Новгородского Софийского собора</w:t>
        </w:r>
      </w:hyperlink>
      <w:r w:rsidRPr="00B84953">
        <w:rPr>
          <w:rFonts w:eastAsia="Times New Roman" w:cs="Times New Roman"/>
          <w:lang w:eastAsia="ru-RU"/>
        </w:rPr>
        <w:t> и XI-</w:t>
      </w:r>
      <w:hyperlink r:id="rId31" w:tooltip="XVII" w:history="1">
        <w:r w:rsidRPr="00B84953">
          <w:rPr>
            <w:rFonts w:eastAsia="Times New Roman" w:cs="Times New Roman"/>
            <w:lang w:eastAsia="ru-RU"/>
          </w:rPr>
          <w:t>XVII</w:t>
        </w:r>
      </w:hyperlink>
      <w:r w:rsidRPr="00B84953">
        <w:rPr>
          <w:rFonts w:eastAsia="Times New Roman" w:cs="Times New Roman"/>
          <w:lang w:eastAsia="ru-RU"/>
        </w:rPr>
        <w:t> вв. на стенах киевских культовых сооружений.</w:t>
      </w:r>
    </w:p>
    <w:p w:rsidR="008B3655" w:rsidRPr="00B84953" w:rsidRDefault="008B3655" w:rsidP="004A64A9">
      <w:pPr>
        <w:ind w:right="-24"/>
        <w:rPr>
          <w:rFonts w:eastAsia="Times New Roman" w:cs="Times New Roman"/>
          <w:lang w:eastAsia="ru-RU"/>
        </w:rPr>
      </w:pPr>
      <w:r w:rsidRPr="00B84953">
        <w:rPr>
          <w:rFonts w:eastAsia="Times New Roman" w:cs="Times New Roman"/>
          <w:lang w:eastAsia="ru-RU"/>
        </w:rPr>
        <w:t>Эпиграфические тексты — один из основных источников по духовной, религиозной, политической, социальной и экономической истории. Как правило, время создания надписей соответствует содержащимся в них сведениям.</w:t>
      </w:r>
    </w:p>
    <w:p w:rsidR="00240B6E" w:rsidRPr="00B84953" w:rsidRDefault="00240B6E" w:rsidP="0092290B">
      <w:pPr>
        <w:ind w:right="-24"/>
        <w:rPr>
          <w:rFonts w:eastAsia="Times New Roman" w:cs="Times New Roman"/>
          <w:lang w:eastAsia="ru-RU"/>
        </w:rPr>
      </w:pPr>
      <w:r w:rsidRPr="00B84953">
        <w:rPr>
          <w:rFonts w:eastAsia="Times New Roman" w:cs="Times New Roman"/>
          <w:b/>
          <w:bCs/>
          <w:i/>
          <w:u w:val="single"/>
          <w:lang w:eastAsia="ru-RU"/>
        </w:rPr>
        <w:t>Нумизматика</w:t>
      </w:r>
      <w:r w:rsidRPr="00B84953">
        <w:rPr>
          <w:rFonts w:eastAsia="Times New Roman" w:cs="Times New Roman"/>
          <w:lang w:eastAsia="ru-RU"/>
        </w:rPr>
        <w:t> — вспомогательная историческая дисциплина, изучающая историю монетной чеканки и денежного обращения. От нумизматики как науки следует отличать нумизматическое собирательство, или </w:t>
      </w:r>
      <w:hyperlink r:id="rId32" w:tooltip="Коллекционирование монет" w:history="1">
        <w:r w:rsidRPr="00B84953">
          <w:rPr>
            <w:rFonts w:eastAsia="Times New Roman" w:cs="Times New Roman"/>
            <w:lang w:eastAsia="ru-RU"/>
          </w:rPr>
          <w:t>коллекционирование монет</w:t>
        </w:r>
      </w:hyperlink>
      <w:r w:rsidRPr="00B84953">
        <w:rPr>
          <w:rFonts w:eastAsia="Times New Roman" w:cs="Times New Roman"/>
          <w:lang w:eastAsia="ru-RU"/>
        </w:rPr>
        <w:t>.</w:t>
      </w:r>
    </w:p>
    <w:p w:rsidR="00240B6E" w:rsidRPr="00B84953" w:rsidRDefault="00240B6E" w:rsidP="0092290B">
      <w:pPr>
        <w:ind w:right="-24"/>
        <w:rPr>
          <w:rFonts w:eastAsia="Times New Roman" w:cs="Times New Roman"/>
          <w:lang w:eastAsia="ru-RU"/>
        </w:rPr>
      </w:pPr>
      <w:r w:rsidRPr="00B84953">
        <w:rPr>
          <w:rFonts w:eastAsia="Times New Roman" w:cs="Times New Roman"/>
          <w:lang w:eastAsia="ru-RU"/>
        </w:rPr>
        <w:t>Общественные функции нумизматики:</w:t>
      </w:r>
    </w:p>
    <w:p w:rsidR="00240B6E" w:rsidRPr="004A64A9" w:rsidRDefault="00240B6E" w:rsidP="004A64A9">
      <w:pPr>
        <w:pStyle w:val="af"/>
        <w:numPr>
          <w:ilvl w:val="0"/>
          <w:numId w:val="6"/>
        </w:numPr>
        <w:ind w:right="-24"/>
        <w:rPr>
          <w:rFonts w:eastAsia="Times New Roman" w:cs="Times New Roman"/>
          <w:lang w:eastAsia="ru-RU"/>
        </w:rPr>
      </w:pPr>
      <w:r w:rsidRPr="004A64A9">
        <w:rPr>
          <w:rFonts w:eastAsia="Times New Roman" w:cs="Times New Roman"/>
          <w:lang w:eastAsia="ru-RU"/>
        </w:rPr>
        <w:t>Выявление нумизматических памятников культуры;</w:t>
      </w:r>
    </w:p>
    <w:p w:rsidR="00240B6E" w:rsidRPr="004A64A9" w:rsidRDefault="00240B6E" w:rsidP="004A64A9">
      <w:pPr>
        <w:pStyle w:val="af"/>
        <w:numPr>
          <w:ilvl w:val="0"/>
          <w:numId w:val="6"/>
        </w:numPr>
        <w:ind w:right="-24"/>
        <w:rPr>
          <w:rFonts w:eastAsia="Times New Roman" w:cs="Times New Roman"/>
          <w:lang w:eastAsia="ru-RU"/>
        </w:rPr>
      </w:pPr>
      <w:r w:rsidRPr="004A64A9">
        <w:rPr>
          <w:rFonts w:eastAsia="Times New Roman" w:cs="Times New Roman"/>
          <w:lang w:eastAsia="ru-RU"/>
        </w:rPr>
        <w:t>Изучение характерных фактов, связей и процессов, способствующих более углублённому пониманию истории и восполнению пробелов в исторической науке.</w:t>
      </w:r>
    </w:p>
    <w:p w:rsidR="00240B6E" w:rsidRPr="00B84953" w:rsidRDefault="00240B6E" w:rsidP="0092290B">
      <w:pPr>
        <w:ind w:right="-24"/>
        <w:rPr>
          <w:rFonts w:cs="Times New Roman"/>
          <w:color w:val="000000"/>
          <w:shd w:val="clear" w:color="auto" w:fill="FFFFFF"/>
        </w:rPr>
      </w:pPr>
      <w:r w:rsidRPr="00B84953">
        <w:rPr>
          <w:rFonts w:cs="Times New Roman"/>
          <w:color w:val="000000"/>
          <w:shd w:val="clear" w:color="auto" w:fill="FFFFFF"/>
        </w:rPr>
        <w:lastRenderedPageBreak/>
        <w:t>Нумизматика исследует монеты во всех аспектах. Она имеет дело не только с отдельными монетами, но и с монетными комплексами, прежде всего с кладами. Они, как правило, состоят из монет, изъятых из обращения, поэтому их изучение важно для выяснения состава денежного обращения в целом. Важнейшее средство нумизматического исследования — картографирование находок кладов и отдельных монет (нумизматическая топография), которое позволяет проследить изменение области распространения отдельных монетных серий и установить существовавшую систему торговых путей и связей, выяснить место чеканки отдельных монет и т.п.</w:t>
      </w:r>
    </w:p>
    <w:p w:rsidR="00240B6E" w:rsidRPr="00B84953" w:rsidRDefault="00240B6E" w:rsidP="0092290B">
      <w:pPr>
        <w:ind w:right="-24"/>
        <w:rPr>
          <w:rFonts w:eastAsia="Times New Roman" w:cs="Times New Roman"/>
          <w:lang w:eastAsia="ru-RU"/>
        </w:rPr>
      </w:pPr>
      <w:proofErr w:type="spellStart"/>
      <w:r w:rsidRPr="00B84953">
        <w:rPr>
          <w:rFonts w:eastAsia="Times New Roman" w:cs="Times New Roman"/>
          <w:b/>
          <w:bCs/>
          <w:i/>
          <w:u w:val="single"/>
          <w:lang w:eastAsia="ru-RU"/>
        </w:rPr>
        <w:t>Бониистика</w:t>
      </w:r>
      <w:proofErr w:type="spellEnd"/>
      <w:r w:rsidR="00A345EF">
        <w:rPr>
          <w:rFonts w:eastAsia="Times New Roman" w:cs="Times New Roman"/>
          <w:lang w:eastAsia="ru-RU"/>
        </w:rPr>
        <w:t xml:space="preserve"> — вспомогательная </w:t>
      </w:r>
      <w:r w:rsidRPr="00B84953">
        <w:rPr>
          <w:rFonts w:eastAsia="Times New Roman" w:cs="Times New Roman"/>
          <w:lang w:eastAsia="ru-RU"/>
        </w:rPr>
        <w:t>историческая</w:t>
      </w:r>
      <w:r w:rsidR="00A345EF">
        <w:rPr>
          <w:rFonts w:eastAsia="Times New Roman" w:cs="Times New Roman"/>
          <w:lang w:eastAsia="ru-RU"/>
        </w:rPr>
        <w:t xml:space="preserve"> </w:t>
      </w:r>
      <w:r w:rsidRPr="00B84953">
        <w:rPr>
          <w:rFonts w:eastAsia="Times New Roman" w:cs="Times New Roman"/>
          <w:lang w:eastAsia="ru-RU"/>
        </w:rPr>
        <w:t>дисциплина, изучающая вышедшие из употребления денежные знаки и боны как исторические документы, отражающие экономическое и политическое положение общества в то время. Возникла в начале </w:t>
      </w:r>
      <w:hyperlink r:id="rId33" w:tooltip="XX век" w:history="1">
        <w:r w:rsidRPr="00B84953">
          <w:rPr>
            <w:rFonts w:eastAsia="Times New Roman" w:cs="Times New Roman"/>
            <w:lang w:eastAsia="ru-RU"/>
          </w:rPr>
          <w:t>XX века</w:t>
        </w:r>
      </w:hyperlink>
      <w:r w:rsidRPr="00B84953">
        <w:rPr>
          <w:rFonts w:eastAsia="Times New Roman" w:cs="Times New Roman"/>
          <w:lang w:eastAsia="ru-RU"/>
        </w:rPr>
        <w:t xml:space="preserve"> и тесно </w:t>
      </w:r>
      <w:proofErr w:type="gramStart"/>
      <w:r w:rsidRPr="00B84953">
        <w:rPr>
          <w:rFonts w:eastAsia="Times New Roman" w:cs="Times New Roman"/>
          <w:lang w:eastAsia="ru-RU"/>
        </w:rPr>
        <w:t>связана</w:t>
      </w:r>
      <w:proofErr w:type="gramEnd"/>
      <w:r w:rsidRPr="00B84953">
        <w:rPr>
          <w:rFonts w:eastAsia="Times New Roman" w:cs="Times New Roman"/>
          <w:lang w:eastAsia="ru-RU"/>
        </w:rPr>
        <w:t xml:space="preserve"> с </w:t>
      </w:r>
      <w:hyperlink r:id="rId34" w:tooltip="Нумизматика" w:history="1">
        <w:r w:rsidRPr="00B84953">
          <w:rPr>
            <w:rFonts w:eastAsia="Times New Roman" w:cs="Times New Roman"/>
            <w:lang w:eastAsia="ru-RU"/>
          </w:rPr>
          <w:t>нумизматикой</w:t>
        </w:r>
      </w:hyperlink>
      <w:r w:rsidRPr="00B84953">
        <w:rPr>
          <w:rFonts w:eastAsia="Times New Roman" w:cs="Times New Roman"/>
          <w:lang w:eastAsia="ru-RU"/>
        </w:rPr>
        <w:t>.</w:t>
      </w:r>
    </w:p>
    <w:p w:rsidR="00240B6E" w:rsidRPr="00B84953" w:rsidRDefault="00240B6E" w:rsidP="0092290B">
      <w:pPr>
        <w:ind w:right="-24"/>
        <w:rPr>
          <w:rFonts w:eastAsia="Times New Roman" w:cs="Times New Roman"/>
          <w:lang w:eastAsia="ru-RU"/>
        </w:rPr>
      </w:pPr>
      <w:r w:rsidRPr="00B84953">
        <w:rPr>
          <w:rFonts w:eastAsia="Times New Roman" w:cs="Times New Roman"/>
          <w:lang w:eastAsia="ru-RU"/>
        </w:rPr>
        <w:t>Коллекционирование бумажных денежных знаков также называют бонистикой.</w:t>
      </w:r>
    </w:p>
    <w:p w:rsidR="00240B6E" w:rsidRPr="00B84953" w:rsidRDefault="00240B6E" w:rsidP="0092290B">
      <w:pPr>
        <w:ind w:right="-24"/>
        <w:rPr>
          <w:rFonts w:eastAsia="Times New Roman" w:cs="Times New Roman"/>
          <w:lang w:eastAsia="ru-RU"/>
        </w:rPr>
      </w:pPr>
      <w:r w:rsidRPr="00B84953">
        <w:rPr>
          <w:rFonts w:eastAsia="Times New Roman" w:cs="Times New Roman"/>
          <w:lang w:eastAsia="ru-RU"/>
        </w:rPr>
        <w:t xml:space="preserve">Полагается, что коллекционирование бумажных денежных знаков возникло в Китае, уже после появления первых бумажных денежных знаков. </w:t>
      </w:r>
    </w:p>
    <w:p w:rsidR="00240B6E" w:rsidRPr="00B84953" w:rsidRDefault="00240B6E" w:rsidP="0092290B">
      <w:pPr>
        <w:ind w:right="-24"/>
        <w:rPr>
          <w:rFonts w:eastAsia="Times New Roman" w:cs="Times New Roman"/>
          <w:lang w:eastAsia="ru-RU"/>
        </w:rPr>
      </w:pPr>
      <w:r w:rsidRPr="00B84953">
        <w:rPr>
          <w:rFonts w:eastAsia="Times New Roman" w:cs="Times New Roman"/>
          <w:lang w:eastAsia="ru-RU"/>
        </w:rPr>
        <w:t xml:space="preserve">Однако систематическое коллекционирование бумажных денег в мире началось с 1940-х годов. Причём поворотным моментом в данной области коллекционирования считаются 1970-е годы, когда бонистика была признана самостоятельной ветвью коллекционирования. В то же самое время в некоторых развитых странах, таких как </w:t>
      </w:r>
      <w:hyperlink r:id="rId35" w:tooltip="Соединённые Штаты Америки" w:history="1">
        <w:r w:rsidRPr="00B84953">
          <w:rPr>
            <w:rFonts w:eastAsia="Times New Roman" w:cs="Times New Roman"/>
            <w:lang w:eastAsia="ru-RU"/>
          </w:rPr>
          <w:t>США</w:t>
        </w:r>
      </w:hyperlink>
      <w:r w:rsidRPr="00B84953">
        <w:rPr>
          <w:rFonts w:eastAsia="Times New Roman" w:cs="Times New Roman"/>
          <w:lang w:eastAsia="ru-RU"/>
        </w:rPr>
        <w:t>, </w:t>
      </w:r>
      <w:hyperlink r:id="rId36" w:tooltip="Германия" w:history="1">
        <w:r w:rsidRPr="00B84953">
          <w:rPr>
            <w:rFonts w:eastAsia="Times New Roman" w:cs="Times New Roman"/>
            <w:lang w:eastAsia="ru-RU"/>
          </w:rPr>
          <w:t>Германия</w:t>
        </w:r>
      </w:hyperlink>
      <w:r w:rsidRPr="00B84953">
        <w:rPr>
          <w:rFonts w:eastAsia="Times New Roman" w:cs="Times New Roman"/>
          <w:lang w:eastAsia="ru-RU"/>
        </w:rPr>
        <w:t>, </w:t>
      </w:r>
      <w:hyperlink r:id="rId37" w:tooltip="Франция" w:history="1">
        <w:r w:rsidRPr="00B84953">
          <w:rPr>
            <w:rFonts w:eastAsia="Times New Roman" w:cs="Times New Roman"/>
            <w:lang w:eastAsia="ru-RU"/>
          </w:rPr>
          <w:t>Франция</w:t>
        </w:r>
      </w:hyperlink>
      <w:r w:rsidRPr="00B84953">
        <w:rPr>
          <w:rFonts w:eastAsia="Times New Roman" w:cs="Times New Roman"/>
          <w:lang w:eastAsia="ru-RU"/>
        </w:rPr>
        <w:t>, начали издаваться национальные каталоги, посвящённые бумажным деньгам.</w:t>
      </w:r>
    </w:p>
    <w:p w:rsidR="00240B6E" w:rsidRPr="00B84953" w:rsidRDefault="00240B6E" w:rsidP="0092290B">
      <w:pPr>
        <w:ind w:right="-24"/>
        <w:rPr>
          <w:rFonts w:cs="Times New Roman"/>
          <w:shd w:val="clear" w:color="auto" w:fill="FAFAFA"/>
        </w:rPr>
      </w:pPr>
      <w:r w:rsidRPr="00B84953">
        <w:rPr>
          <w:rFonts w:cs="Times New Roman"/>
          <w:b/>
          <w:i/>
          <w:u w:val="single"/>
          <w:shd w:val="clear" w:color="auto" w:fill="FAFAFA"/>
        </w:rPr>
        <w:t>Хронология</w:t>
      </w:r>
      <w:r w:rsidRPr="00B84953">
        <w:rPr>
          <w:rFonts w:cs="Times New Roman"/>
          <w:shd w:val="clear" w:color="auto" w:fill="FAFAFA"/>
        </w:rPr>
        <w:t xml:space="preserve"> - это вспомогательная историческая дисциплина, в которую входит учение о складывании и развитии различных систем времяисчисления, определение и уточнение дат прошлых исторических событий.</w:t>
      </w:r>
      <w:r w:rsidRPr="00B84953">
        <w:rPr>
          <w:rFonts w:cs="Times New Roman"/>
        </w:rPr>
        <w:br/>
      </w:r>
      <w:r w:rsidRPr="00B84953">
        <w:rPr>
          <w:rFonts w:cs="Times New Roman"/>
          <w:shd w:val="clear" w:color="auto" w:fill="FAFAFA"/>
        </w:rPr>
        <w:t>Мы можем отдельно выделять два вида хронологии:</w:t>
      </w:r>
    </w:p>
    <w:p w:rsidR="00240B6E" w:rsidRPr="00B84953" w:rsidRDefault="00240B6E" w:rsidP="0092290B">
      <w:pPr>
        <w:ind w:right="-24"/>
        <w:rPr>
          <w:rFonts w:cs="Times New Roman"/>
        </w:rPr>
      </w:pPr>
      <w:r w:rsidRPr="00B84953">
        <w:rPr>
          <w:rFonts w:cs="Times New Roman"/>
          <w:shd w:val="clear" w:color="auto" w:fill="FAFAFA"/>
        </w:rPr>
        <w:t>- хронологию математическую</w:t>
      </w:r>
      <w:r w:rsidRPr="00B84953">
        <w:rPr>
          <w:rFonts w:cs="Times New Roman"/>
        </w:rPr>
        <w:br/>
      </w:r>
      <w:r w:rsidRPr="00B84953">
        <w:rPr>
          <w:rFonts w:cs="Times New Roman"/>
          <w:shd w:val="clear" w:color="auto" w:fill="FAFAFA"/>
        </w:rPr>
        <w:t>- хронологию историческую (или, как её называют иначе, - техническую)</w:t>
      </w:r>
    </w:p>
    <w:p w:rsidR="00A345EF" w:rsidRDefault="00240B6E" w:rsidP="0092290B">
      <w:pPr>
        <w:ind w:right="-24"/>
        <w:rPr>
          <w:rFonts w:cs="Times New Roman"/>
          <w:shd w:val="clear" w:color="auto" w:fill="FAFAFA"/>
        </w:rPr>
      </w:pPr>
      <w:r w:rsidRPr="00B84953">
        <w:rPr>
          <w:rFonts w:cs="Times New Roman"/>
          <w:shd w:val="clear" w:color="auto" w:fill="FAFAFA"/>
        </w:rPr>
        <w:t>Математическая хронология при помощи соответственных вычислений устанавливает точное астрономическое время по движению небесных тел. Задачей исторической хронологии является определение путём изучения дошедших до нас документальных данных времени отдельных исторических событий.</w:t>
      </w:r>
      <w:r w:rsidRPr="00B84953">
        <w:rPr>
          <w:rStyle w:val="apple-converted-space"/>
          <w:rFonts w:ascii="Verdana" w:hAnsi="Verdana" w:cs="Times New Roman"/>
          <w:shd w:val="clear" w:color="auto" w:fill="FAFAFA"/>
        </w:rPr>
        <w:t> </w:t>
      </w:r>
      <w:r w:rsidRPr="00B84953">
        <w:rPr>
          <w:rFonts w:cs="Times New Roman"/>
        </w:rPr>
        <w:br/>
      </w:r>
      <w:r w:rsidRPr="00B84953">
        <w:rPr>
          <w:rFonts w:cs="Times New Roman"/>
          <w:shd w:val="clear" w:color="auto" w:fill="FAFAFA"/>
        </w:rPr>
        <w:t xml:space="preserve">Хронология должна заниматься научной разработкой имеющихся в исторических источниках дат (т. е. цифровых знаков, указывающих на время, к которому относится тот или иной исторический факт). Счёт времени у различных народов в различные периоды их прошлого не был одинаков, поэтому в исторических источниках наблюдается необычайное разнообразие датировок. </w:t>
      </w:r>
      <w:proofErr w:type="gramStart"/>
      <w:r w:rsidRPr="00B84953">
        <w:rPr>
          <w:rFonts w:cs="Times New Roman"/>
          <w:shd w:val="clear" w:color="auto" w:fill="FAFAFA"/>
        </w:rPr>
        <w:t>Для правильного понимания последних необходимо знакомство с системами времясчислений, применявшимися в разные эпохи разными народами, и умение перевести даты со старинного счёта на современный, выразив их в единообразных единицах измерения времени, принятых в наши дни.</w:t>
      </w:r>
      <w:proofErr w:type="gramEnd"/>
    </w:p>
    <w:p w:rsidR="00A345EF" w:rsidRDefault="00A345EF" w:rsidP="0092290B">
      <w:pPr>
        <w:ind w:right="-24"/>
        <w:rPr>
          <w:rFonts w:cs="Times New Roman"/>
          <w:shd w:val="clear" w:color="auto" w:fill="FAFAFA"/>
        </w:rPr>
      </w:pPr>
      <w:r>
        <w:rPr>
          <w:rFonts w:cs="Times New Roman"/>
          <w:shd w:val="clear" w:color="auto" w:fill="FAFAFA"/>
        </w:rPr>
        <w:t>ДОПОЛНЕНИЕ (ПРОПУСТИТЬ)</w:t>
      </w:r>
    </w:p>
    <w:p w:rsidR="0092290B" w:rsidRDefault="00240B6E" w:rsidP="0092290B">
      <w:pPr>
        <w:ind w:right="-24"/>
        <w:rPr>
          <w:rStyle w:val="apple-converted-space"/>
          <w:rFonts w:ascii="Verdana" w:hAnsi="Verdana" w:cs="Times New Roman"/>
          <w:shd w:val="clear" w:color="auto" w:fill="FAFAFA"/>
        </w:rPr>
      </w:pPr>
      <w:r w:rsidRPr="00B84953">
        <w:rPr>
          <w:rFonts w:cs="Times New Roman"/>
        </w:rPr>
        <w:br/>
      </w:r>
      <w:r w:rsidRPr="00B84953">
        <w:rPr>
          <w:rFonts w:cs="Times New Roman"/>
          <w:shd w:val="clear" w:color="auto" w:fill="FAFAFA"/>
        </w:rPr>
        <w:t>Хронологическими датами принято называть даты исторических событий не в том сыром виде, в каком мы извлекаем их из источников, а даты, научно обработанные теми техническими средствами, которые даёт в руки историкам вспомогательная дисциплина - историческая, или техническая хронология.</w:t>
      </w:r>
      <w:r w:rsidRPr="00B84953">
        <w:rPr>
          <w:rStyle w:val="apple-converted-space"/>
          <w:rFonts w:ascii="Verdana" w:hAnsi="Verdana" w:cs="Times New Roman"/>
          <w:shd w:val="clear" w:color="auto" w:fill="FAFAFA"/>
        </w:rPr>
        <w:t> </w:t>
      </w:r>
      <w:r w:rsidRPr="00B84953">
        <w:rPr>
          <w:rFonts w:cs="Times New Roman"/>
        </w:rPr>
        <w:br/>
      </w:r>
      <w:r w:rsidRPr="00B84953">
        <w:rPr>
          <w:rFonts w:cs="Times New Roman"/>
          <w:shd w:val="clear" w:color="auto" w:fill="FAFAFA"/>
        </w:rPr>
        <w:t>Историческая (техническая) хронология разрабатывает методы научного анализа источников на основе тех данных, которыми располагает хронология математическая, т. к. различные системы измерения времени находятся в тесной связи с наблюдениями над природными (астрономическими) явлениями.</w:t>
      </w:r>
      <w:r w:rsidRPr="00B84953">
        <w:rPr>
          <w:rStyle w:val="apple-converted-space"/>
          <w:rFonts w:ascii="Verdana" w:hAnsi="Verdana" w:cs="Times New Roman"/>
          <w:shd w:val="clear" w:color="auto" w:fill="FAFAFA"/>
        </w:rPr>
        <w:t> </w:t>
      </w:r>
    </w:p>
    <w:p w:rsidR="0092290B" w:rsidRDefault="0092290B" w:rsidP="0092290B">
      <w:pPr>
        <w:ind w:right="-24"/>
        <w:rPr>
          <w:rStyle w:val="apple-converted-space"/>
          <w:rFonts w:ascii="Verdana" w:hAnsi="Verdana" w:cs="Times New Roman"/>
          <w:shd w:val="clear" w:color="auto" w:fill="FAFAFA"/>
        </w:rPr>
      </w:pPr>
      <w:r>
        <w:rPr>
          <w:rStyle w:val="apple-converted-space"/>
          <w:rFonts w:ascii="Verdana" w:hAnsi="Verdana" w:cs="Times New Roman"/>
          <w:shd w:val="clear" w:color="auto" w:fill="FAFAFA"/>
        </w:rPr>
        <w:br w:type="page"/>
      </w:r>
    </w:p>
    <w:p w:rsidR="00755AC3" w:rsidRPr="00B84953" w:rsidRDefault="0092290B" w:rsidP="0092290B">
      <w:pPr>
        <w:pStyle w:val="ad"/>
        <w:ind w:right="-24"/>
        <w:rPr>
          <w:shd w:val="clear" w:color="auto" w:fill="FFFBEF"/>
        </w:rPr>
      </w:pPr>
      <w:r>
        <w:rPr>
          <w:shd w:val="clear" w:color="auto" w:fill="FFFBEF"/>
        </w:rPr>
        <w:lastRenderedPageBreak/>
        <w:t>Источники</w:t>
      </w:r>
    </w:p>
    <w:p w:rsidR="00755AC3" w:rsidRPr="00B84953" w:rsidRDefault="00631993" w:rsidP="0092290B">
      <w:pPr>
        <w:ind w:right="-24"/>
        <w:rPr>
          <w:shd w:val="clear" w:color="auto" w:fill="FFFBEF"/>
        </w:rPr>
      </w:pPr>
      <w:hyperlink r:id="rId38" w:history="1">
        <w:r w:rsidR="00755AC3" w:rsidRPr="00B84953">
          <w:rPr>
            <w:rStyle w:val="a4"/>
            <w:rFonts w:ascii="Verdana" w:hAnsi="Verdana"/>
            <w:shd w:val="clear" w:color="auto" w:fill="FFFBEF"/>
          </w:rPr>
          <w:t>http://www.wikiznanie.ru/ru-wz/index.php/%D0%94%D0%B8%D0%BF%D0%BB%D0%BE%D0%BC%D0%B0%D1%82%D0%B8%D0%BA%D0%B0</w:t>
        </w:r>
      </w:hyperlink>
    </w:p>
    <w:p w:rsidR="00755AC3" w:rsidRPr="00B84953" w:rsidRDefault="00631993" w:rsidP="0092290B">
      <w:pPr>
        <w:ind w:right="-24"/>
        <w:rPr>
          <w:shd w:val="clear" w:color="auto" w:fill="FFFBEF"/>
        </w:rPr>
      </w:pPr>
      <w:hyperlink r:id="rId39" w:history="1">
        <w:r w:rsidR="00755AC3" w:rsidRPr="00B84953">
          <w:rPr>
            <w:rStyle w:val="a4"/>
            <w:rFonts w:ascii="Verdana" w:hAnsi="Verdana"/>
            <w:shd w:val="clear" w:color="auto" w:fill="FFFBEF"/>
          </w:rPr>
          <w:t>http://rodnaya-istoriya.ru/index.php/vspomogatelnie-i-specialnie-istoricheskie-nauki/genealogiya/vspomogatelnie-istoricheskie-disciplini-genealogiya.html</w:t>
        </w:r>
      </w:hyperlink>
    </w:p>
    <w:p w:rsidR="00755AC3" w:rsidRPr="00B84953" w:rsidRDefault="00631993" w:rsidP="0092290B">
      <w:pPr>
        <w:ind w:right="-24"/>
        <w:rPr>
          <w:shd w:val="clear" w:color="auto" w:fill="FFFBEF"/>
        </w:rPr>
      </w:pPr>
      <w:hyperlink r:id="rId40" w:history="1">
        <w:r w:rsidR="00755AC3" w:rsidRPr="00B84953">
          <w:rPr>
            <w:rStyle w:val="a4"/>
            <w:rFonts w:ascii="Verdana" w:hAnsi="Verdana"/>
            <w:shd w:val="clear" w:color="auto" w:fill="FFFBEF"/>
          </w:rPr>
          <w:t>http://geno.ru/article/1000/</w:t>
        </w:r>
      </w:hyperlink>
    </w:p>
    <w:p w:rsidR="00755AC3" w:rsidRPr="00B84953" w:rsidRDefault="00631993" w:rsidP="0092290B">
      <w:pPr>
        <w:ind w:right="-24"/>
        <w:rPr>
          <w:shd w:val="clear" w:color="auto" w:fill="FFFBEF"/>
        </w:rPr>
      </w:pPr>
      <w:hyperlink r:id="rId41" w:history="1">
        <w:r w:rsidR="00755AC3" w:rsidRPr="00B84953">
          <w:rPr>
            <w:rStyle w:val="a4"/>
            <w:rFonts w:ascii="Verdana" w:hAnsi="Verdana"/>
            <w:shd w:val="clear" w:color="auto" w:fill="FFFBEF"/>
          </w:rPr>
          <w:t>http://ru.wikipedia.org/wiki/%D0%A1%D1%84%D1%80%D0%B0%D0%B3%D0%B8%D1%81%D1%82%D0%B8%D0%BA%D0%B0</w:t>
        </w:r>
      </w:hyperlink>
    </w:p>
    <w:p w:rsidR="00755AC3" w:rsidRPr="00B84953" w:rsidRDefault="00631993" w:rsidP="0092290B">
      <w:pPr>
        <w:ind w:right="-24"/>
        <w:rPr>
          <w:shd w:val="clear" w:color="auto" w:fill="FFFBEF"/>
        </w:rPr>
      </w:pPr>
      <w:hyperlink r:id="rId42" w:history="1">
        <w:r w:rsidR="00755AC3" w:rsidRPr="00B84953">
          <w:rPr>
            <w:rStyle w:val="a4"/>
            <w:rFonts w:ascii="Verdana" w:hAnsi="Verdana"/>
            <w:shd w:val="clear" w:color="auto" w:fill="FFFBEF"/>
          </w:rPr>
          <w:t>http://ru.wikipedia.org/wiki/%D0%AD%D0%BF%D0%B8%D0%B3%D1%80%D0%B0%D1%84%D0%B8%D0%BA%D0%B0</w:t>
        </w:r>
      </w:hyperlink>
    </w:p>
    <w:p w:rsidR="00755AC3" w:rsidRPr="00B84953" w:rsidRDefault="00631993" w:rsidP="0092290B">
      <w:pPr>
        <w:ind w:right="-24"/>
        <w:rPr>
          <w:shd w:val="clear" w:color="auto" w:fill="FFFBEF"/>
        </w:rPr>
      </w:pPr>
      <w:hyperlink r:id="rId43" w:history="1">
        <w:r w:rsidR="00755AC3" w:rsidRPr="00B84953">
          <w:rPr>
            <w:rStyle w:val="a4"/>
            <w:rFonts w:ascii="Verdana" w:hAnsi="Verdana"/>
            <w:shd w:val="clear" w:color="auto" w:fill="FFFBEF"/>
          </w:rPr>
          <w:t>http://numizmat.com.ua/info/guide/numismatics/ъ</w:t>
        </w:r>
      </w:hyperlink>
    </w:p>
    <w:p w:rsidR="00755AC3" w:rsidRPr="00B84953" w:rsidRDefault="00631993" w:rsidP="0092290B">
      <w:pPr>
        <w:ind w:right="-24"/>
        <w:rPr>
          <w:shd w:val="clear" w:color="auto" w:fill="FFFBEF"/>
        </w:rPr>
      </w:pPr>
      <w:hyperlink r:id="rId44" w:history="1">
        <w:r w:rsidR="00755AC3" w:rsidRPr="00B84953">
          <w:rPr>
            <w:rStyle w:val="a4"/>
            <w:rFonts w:ascii="Verdana" w:hAnsi="Verdana"/>
            <w:shd w:val="clear" w:color="auto" w:fill="FFFBEF"/>
          </w:rPr>
          <w:t>http://ru.wikipedia.org/wiki/%D0%9D%D1%83%D0%BC%D0%B8%D0%B7%D0%BC%D0%B0%D1%82%D0%B8%D0%BA%D0%B0</w:t>
        </w:r>
      </w:hyperlink>
    </w:p>
    <w:p w:rsidR="00755AC3" w:rsidRPr="00B84953" w:rsidRDefault="00631993" w:rsidP="0092290B">
      <w:pPr>
        <w:ind w:right="-24"/>
        <w:rPr>
          <w:shd w:val="clear" w:color="auto" w:fill="FFFBEF"/>
        </w:rPr>
      </w:pPr>
      <w:hyperlink r:id="rId45" w:history="1">
        <w:r w:rsidR="00755AC3" w:rsidRPr="00B84953">
          <w:rPr>
            <w:rStyle w:val="a4"/>
            <w:rFonts w:ascii="Verdana" w:hAnsi="Verdana"/>
            <w:shd w:val="clear" w:color="auto" w:fill="FFFBEF"/>
          </w:rPr>
          <w:t>http://ru.wikipedia.org/wiki/%D0%91%D0%BE%D0%BD%D0%B8%D1%81%D1%82%D0%B8%D0%BA%D0%B0</w:t>
        </w:r>
      </w:hyperlink>
    </w:p>
    <w:p w:rsidR="00755AC3" w:rsidRPr="00B84953" w:rsidRDefault="00631993" w:rsidP="0092290B">
      <w:pPr>
        <w:ind w:right="-24"/>
        <w:rPr>
          <w:shd w:val="clear" w:color="auto" w:fill="FFFBEF"/>
        </w:rPr>
      </w:pPr>
      <w:hyperlink r:id="rId46" w:history="1">
        <w:r w:rsidR="00755AC3" w:rsidRPr="00B84953">
          <w:rPr>
            <w:rStyle w:val="a4"/>
            <w:rFonts w:ascii="Verdana" w:hAnsi="Verdana"/>
            <w:shd w:val="clear" w:color="auto" w:fill="FFFBEF"/>
          </w:rPr>
          <w:t>http://www.russian-money.ru/(S(jzp5xgva4r1rax5505s21sux))/Articles.aspx?type=content&amp;id=58&amp;AspxAutoDetectCookieSupport=1</w:t>
        </w:r>
      </w:hyperlink>
    </w:p>
    <w:p w:rsidR="003B14AF" w:rsidRPr="00B84953" w:rsidRDefault="00631993" w:rsidP="0092290B">
      <w:pPr>
        <w:ind w:right="-24"/>
        <w:rPr>
          <w:rFonts w:cs="Times New Roman"/>
        </w:rPr>
      </w:pPr>
      <w:hyperlink r:id="rId47" w:history="1">
        <w:proofErr w:type="gramStart"/>
        <w:r w:rsidR="00755AC3" w:rsidRPr="00B84953">
          <w:rPr>
            <w:rStyle w:val="a4"/>
            <w:rFonts w:ascii="Verdana" w:hAnsi="Verdana"/>
            <w:shd w:val="clear" w:color="auto" w:fill="FFFBEF"/>
          </w:rPr>
          <w:t>http://www.mixei.ru/showthread.php/63546-%D5%F0%EE%ED%EE%EB%EE%E3%E8%FF-%EA%E0%EA-%E2%F1%EF%EE%EC%EE%E3%E0%F2%E5%EB%FC%ED%E0%FF-%E8%F1%F2%EE%F0%E8%F7%E5%F1%E</w:t>
        </w:r>
        <w:r w:rsidR="00755AC3" w:rsidRPr="00B84953">
          <w:rPr>
            <w:rStyle w:val="a4"/>
            <w:rFonts w:ascii="Verdana" w:hAnsi="Verdana"/>
            <w:shd w:val="clear" w:color="auto" w:fill="FFFBEF"/>
          </w:rPr>
          <w:t>A</w:t>
        </w:r>
        <w:r w:rsidR="00755AC3" w:rsidRPr="00B84953">
          <w:rPr>
            <w:rStyle w:val="a4"/>
            <w:rFonts w:ascii="Verdana" w:hAnsi="Verdana"/>
            <w:shd w:val="clear" w:color="auto" w:fill="FFFBEF"/>
          </w:rPr>
          <w:t>%E0%FF-%E4%E8%F1%F6%E8%EF%EB%E8%ED%E0ъ</w:t>
        </w:r>
      </w:hyperlink>
      <w:proofErr w:type="gramEnd"/>
    </w:p>
    <w:sectPr w:rsidR="003B14AF" w:rsidRPr="00B84953" w:rsidSect="00922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007B"/>
    <w:multiLevelType w:val="multilevel"/>
    <w:tmpl w:val="4556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442653"/>
    <w:multiLevelType w:val="multilevel"/>
    <w:tmpl w:val="C81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AF4EDE"/>
    <w:multiLevelType w:val="multilevel"/>
    <w:tmpl w:val="B0B6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5F3494"/>
    <w:multiLevelType w:val="hybridMultilevel"/>
    <w:tmpl w:val="587032C8"/>
    <w:lvl w:ilvl="0" w:tplc="8B6051A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6EEB6B6C"/>
    <w:multiLevelType w:val="hybridMultilevel"/>
    <w:tmpl w:val="DF100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2F02F6"/>
    <w:multiLevelType w:val="multilevel"/>
    <w:tmpl w:val="9E4E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312BA"/>
    <w:rsid w:val="001B4D34"/>
    <w:rsid w:val="001B7322"/>
    <w:rsid w:val="00240B6E"/>
    <w:rsid w:val="002E3ED6"/>
    <w:rsid w:val="003B14AF"/>
    <w:rsid w:val="004877DE"/>
    <w:rsid w:val="004A64A9"/>
    <w:rsid w:val="00631993"/>
    <w:rsid w:val="006461A7"/>
    <w:rsid w:val="00755AC3"/>
    <w:rsid w:val="008312BA"/>
    <w:rsid w:val="008B3655"/>
    <w:rsid w:val="0092290B"/>
    <w:rsid w:val="00A345EF"/>
    <w:rsid w:val="00B61BB8"/>
    <w:rsid w:val="00B84953"/>
    <w:rsid w:val="00C714C1"/>
    <w:rsid w:val="00CE2179"/>
    <w:rsid w:val="00D85747"/>
    <w:rsid w:val="00E60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4AF"/>
  </w:style>
  <w:style w:type="paragraph" w:styleId="2">
    <w:name w:val="heading 2"/>
    <w:basedOn w:val="a"/>
    <w:link w:val="20"/>
    <w:uiPriority w:val="9"/>
    <w:qFormat/>
    <w:rsid w:val="008B36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312BA"/>
  </w:style>
  <w:style w:type="character" w:styleId="a4">
    <w:name w:val="Hyperlink"/>
    <w:basedOn w:val="a0"/>
    <w:uiPriority w:val="99"/>
    <w:unhideWhenUsed/>
    <w:rsid w:val="008312B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B36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ctoggle">
    <w:name w:val="toctoggle"/>
    <w:basedOn w:val="a0"/>
    <w:rsid w:val="008B3655"/>
  </w:style>
  <w:style w:type="character" w:customStyle="1" w:styleId="tocnumber">
    <w:name w:val="tocnumber"/>
    <w:basedOn w:val="a0"/>
    <w:rsid w:val="008B3655"/>
  </w:style>
  <w:style w:type="character" w:customStyle="1" w:styleId="toctext">
    <w:name w:val="toctext"/>
    <w:basedOn w:val="a0"/>
    <w:rsid w:val="008B3655"/>
  </w:style>
  <w:style w:type="character" w:customStyle="1" w:styleId="editsection">
    <w:name w:val="editsection"/>
    <w:basedOn w:val="a0"/>
    <w:rsid w:val="008B3655"/>
  </w:style>
  <w:style w:type="character" w:customStyle="1" w:styleId="mw-headline">
    <w:name w:val="mw-headline"/>
    <w:basedOn w:val="a0"/>
    <w:rsid w:val="008B3655"/>
  </w:style>
  <w:style w:type="character" w:styleId="a5">
    <w:name w:val="annotation reference"/>
    <w:basedOn w:val="a0"/>
    <w:uiPriority w:val="99"/>
    <w:semiHidden/>
    <w:unhideWhenUsed/>
    <w:rsid w:val="00B61BB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61BB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61BB8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61BB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61BB8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61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61BB8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92290B"/>
    <w:rPr>
      <w:color w:val="800080" w:themeColor="followed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9229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9229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">
    <w:name w:val="List Paragraph"/>
    <w:basedOn w:val="a"/>
    <w:uiPriority w:val="34"/>
    <w:qFormat/>
    <w:rsid w:val="004A64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D0%A8%D1%82%D0%B0%D0%BC%D0%BF" TargetMode="External"/><Relationship Id="rId18" Type="http://schemas.openxmlformats.org/officeDocument/2006/relationships/hyperlink" Target="http://ru.wikipedia.org/wiki/%D0%A1%D1%80%D0%B5%D0%B4%D0%BD%D0%B5%D0%B2%D0%B5%D0%BA%D0%BE%D0%B2%D1%8C%D0%B5" TargetMode="External"/><Relationship Id="rId26" Type="http://schemas.openxmlformats.org/officeDocument/2006/relationships/hyperlink" Target="http://ru.wikipedia.org/wiki/%D0%92%D0%B0%D0%B2%D0%B8%D0%BB%D0%BE%D0%BD" TargetMode="External"/><Relationship Id="rId39" Type="http://schemas.openxmlformats.org/officeDocument/2006/relationships/hyperlink" Target="http://rodnaya-istoriya.ru/index.php/vspomogatelnie-i-specialnie-istoricheskie-nauki/genealogiya/vspomogatelnie-istoricheskie-disciplini-genealogiya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%D0%9F%D1%80%D0%B8%D1%80%D0%BE%D0%B4%D0%BD%D1%8B%D0%B9_%D0%BA%D0%B0%D0%BC%D0%B5%D0%BD%D1%8C" TargetMode="External"/><Relationship Id="rId34" Type="http://schemas.openxmlformats.org/officeDocument/2006/relationships/hyperlink" Target="http://ru.wikipedia.org/wiki/%D0%9D%D1%83%D0%BC%D0%B8%D0%B7%D0%BC%D0%B0%D1%82%D0%B8%D0%BA%D0%B0" TargetMode="External"/><Relationship Id="rId42" Type="http://schemas.openxmlformats.org/officeDocument/2006/relationships/hyperlink" Target="http://ru.wikipedia.org/wiki/%D0%AD%D0%BF%D0%B8%D0%B3%D1%80%D0%B0%D1%84%D0%B8%D0%BA%D0%B0" TargetMode="External"/><Relationship Id="rId47" Type="http://schemas.openxmlformats.org/officeDocument/2006/relationships/hyperlink" Target="http://www.mixei.ru/showthread.php/63546-%D5%F0%EE%ED%EE%EB%EE%E3%E8%FF-%EA%E0%EA-%E2%F1%EF%EE%EC%EE%E3%E0%F2%E5%EB%FC%ED%E0%FF-%E8%F1%F2%EE%F0%E8%F7%E5%F1%EA%E0%FF-%E4%E8%F1%F6%E8%EF%EB%E8%ED%E0&#1098;" TargetMode="External"/><Relationship Id="rId7" Type="http://schemas.openxmlformats.org/officeDocument/2006/relationships/hyperlink" Target="http://www.wikiznanie.ru/ru-wz/index.php/XIV" TargetMode="External"/><Relationship Id="rId12" Type="http://schemas.openxmlformats.org/officeDocument/2006/relationships/hyperlink" Target="http://www.wikiznanie.ru/ru-wz/index.php/XIII" TargetMode="External"/><Relationship Id="rId17" Type="http://schemas.openxmlformats.org/officeDocument/2006/relationships/hyperlink" Target="http://ru.wikipedia.org/wiki/%D0%92%D0%B8%D0%B7%D0%B0%D0%BD%D1%82%D0%B8%D1%8F" TargetMode="External"/><Relationship Id="rId25" Type="http://schemas.openxmlformats.org/officeDocument/2006/relationships/hyperlink" Target="http://ru.wikipedia.org/wiki/%D0%94%D1%80%D0%B5%D0%B2%D0%BD%D0%B8%D0%B9_%D0%95%D0%B3%D0%B8%D0%BF%D0%B5%D1%82" TargetMode="External"/><Relationship Id="rId33" Type="http://schemas.openxmlformats.org/officeDocument/2006/relationships/hyperlink" Target="http://ru.wikipedia.org/wiki/XX_%D0%B2%D0%B5%D0%BA" TargetMode="External"/><Relationship Id="rId38" Type="http://schemas.openxmlformats.org/officeDocument/2006/relationships/hyperlink" Target="http://www.wikiznanie.ru/ru-wz/index.php/%D0%94%D0%B8%D0%BF%D0%BB%D0%BE%D0%BC%D0%B0%D1%82%D0%B8%D0%BA%D0%B0" TargetMode="External"/><Relationship Id="rId46" Type="http://schemas.openxmlformats.org/officeDocument/2006/relationships/hyperlink" Target="http://www.russian-money.ru/(S(jzp5xgva4r1rax5505s21sux))/Articles.aspx?type=content&amp;id=58&amp;AspxAutoDetectCookieSupport=1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9C%D0%B5%D1%81%D0%BE%D0%BF%D0%BE%D1%82%D0%B0%D0%BC%D0%B8%D1%8F" TargetMode="External"/><Relationship Id="rId20" Type="http://schemas.openxmlformats.org/officeDocument/2006/relationships/hyperlink" Target="http://ru.wikipedia.org/wiki/%D0%92%D1%81%D0%BF%D0%BE%D0%BC%D0%BE%D0%B3%D0%B0%D1%82%D0%B5%D0%BB%D1%8C%D0%BD%D1%8B%D0%B5_%D0%B8%D1%81%D1%82%D0%BE%D1%80%D0%B8%D1%87%D0%B5%D1%81%D0%BA%D0%B8%D0%B5_%D0%B4%D0%B8%D1%81%D1%86%D0%B8%D0%BF%D0%BB%D0%B8%D0%BD%D1%8B" TargetMode="External"/><Relationship Id="rId29" Type="http://schemas.openxmlformats.org/officeDocument/2006/relationships/hyperlink" Target="http://ru.wikipedia.org/wiki/XIV" TargetMode="External"/><Relationship Id="rId41" Type="http://schemas.openxmlformats.org/officeDocument/2006/relationships/hyperlink" Target="http://ru.wikipedia.org/wiki/%D0%A1%D1%84%D1%80%D0%B0%D0%B3%D0%B8%D1%81%D1%82%D0%B8%D0%BA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ikiznanie.ru/ru-wz/index.php/%D0%A0%D1%83%D1%81%D1%8C" TargetMode="External"/><Relationship Id="rId11" Type="http://schemas.openxmlformats.org/officeDocument/2006/relationships/hyperlink" Target="http://www.wikiznanie.ru/ru-wz/index.php/%D0%9C%D0%BE%D0%BD%D0%BE%D0%B3%D1%80%D0%B0%D0%BC%D0%BC%D0%B0" TargetMode="External"/><Relationship Id="rId24" Type="http://schemas.openxmlformats.org/officeDocument/2006/relationships/hyperlink" Target="http://ru.wikipedia.org/wiki/%D0%AD%D0%BF%D0%BE%D1%85%D0%B0_%D0%92%D0%BE%D0%B7%D1%80%D0%BE%D0%B6%D0%B4%D0%B5%D0%BD%D0%B8%D1%8F" TargetMode="External"/><Relationship Id="rId32" Type="http://schemas.openxmlformats.org/officeDocument/2006/relationships/hyperlink" Target="http://ru.wikipedia.org/wiki/%D0%9A%D0%BE%D0%BB%D0%BB%D0%B5%D0%BA%D1%86%D0%B8%D0%BE%D0%BD%D0%B8%D1%80%D0%BE%D0%B2%D0%B0%D0%BD%D0%B8%D0%B5_%D0%BC%D0%BE%D0%BD%D0%B5%D1%82" TargetMode="External"/><Relationship Id="rId37" Type="http://schemas.openxmlformats.org/officeDocument/2006/relationships/hyperlink" Target="http://ru.wikipedia.org/wiki/%D0%A4%D1%80%D0%B0%D0%BD%D1%86%D0%B8%D1%8F" TargetMode="External"/><Relationship Id="rId40" Type="http://schemas.openxmlformats.org/officeDocument/2006/relationships/hyperlink" Target="http://geno.ru/article/1000/" TargetMode="External"/><Relationship Id="rId45" Type="http://schemas.openxmlformats.org/officeDocument/2006/relationships/hyperlink" Target="http://ru.wikipedia.org/wiki/%D0%91%D0%BE%D0%BD%D0%B8%D1%81%D1%82%D0%B8%D0%BA%D0%B0" TargetMode="External"/><Relationship Id="rId5" Type="http://schemas.openxmlformats.org/officeDocument/2006/relationships/hyperlink" Target="http://www.wikiznanie.ru/ru-wz/index.php/XIV" TargetMode="External"/><Relationship Id="rId15" Type="http://schemas.openxmlformats.org/officeDocument/2006/relationships/hyperlink" Target="http://ru.wikipedia.org/wiki/%D0%A6%D0%B8%D0%BB%D0%B8%D0%BD%D0%B4%D1%80%D0%B8%D1%87%D0%B5%D1%81%D0%BA%D0%B0%D1%8F_%D0%BF%D0%B5%D1%87%D0%B0%D1%82%D1%8C" TargetMode="External"/><Relationship Id="rId23" Type="http://schemas.openxmlformats.org/officeDocument/2006/relationships/hyperlink" Target="http://ru.wikipedia.org/wiki/%D0%9F%D0%B0%D0%BB%D0%B5%D0%BE%D0%B3%D1%80%D0%B0%D1%84%D0%B8%D1%8F" TargetMode="External"/><Relationship Id="rId28" Type="http://schemas.openxmlformats.org/officeDocument/2006/relationships/hyperlink" Target="http://ru.wikipedia.org/wiki/XI" TargetMode="External"/><Relationship Id="rId36" Type="http://schemas.openxmlformats.org/officeDocument/2006/relationships/hyperlink" Target="http://ru.wikipedia.org/wiki/%D0%93%D0%B5%D1%80%D0%BC%D0%B0%D0%BD%D0%B8%D1%8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wikiznanie.ru/ru-wz/index.php/%D0%92%D0%B8%D0%B7%D0%B0%D0%BD%D1%82%D0%B8%D1%8F" TargetMode="External"/><Relationship Id="rId19" Type="http://schemas.openxmlformats.org/officeDocument/2006/relationships/hyperlink" Target="http://ru.wikipedia.org/wiki/%D0%9A%D0%BB%D0%B8%D0%BD%D0%BE%D0%BF%D0%B8%D1%81%D1%8C" TargetMode="External"/><Relationship Id="rId31" Type="http://schemas.openxmlformats.org/officeDocument/2006/relationships/hyperlink" Target="http://ru.wikipedia.org/wiki/XVII" TargetMode="External"/><Relationship Id="rId44" Type="http://schemas.openxmlformats.org/officeDocument/2006/relationships/hyperlink" Target="http://ru.wikipedia.org/wiki/%D0%9D%D1%83%D0%BC%D0%B8%D0%B7%D0%BC%D0%B0%D1%82%D0%B8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ikiznanie.ru/ru-wz/index.php/XVII" TargetMode="External"/><Relationship Id="rId14" Type="http://schemas.openxmlformats.org/officeDocument/2006/relationships/hyperlink" Target="http://ru.wikipedia.org/wiki/%D0%90%D1%80%D1%85%D0%B5%D0%BE%D0%BB%D0%BE%D0%B3%D0%B8%D1%8F" TargetMode="External"/><Relationship Id="rId22" Type="http://schemas.openxmlformats.org/officeDocument/2006/relationships/hyperlink" Target="http://ru.wikipedia.org/wiki/%D0%9A%D0%B5%D1%80%D0%B0%D0%BC%D0%B8%D0%BA%D0%B0" TargetMode="External"/><Relationship Id="rId27" Type="http://schemas.openxmlformats.org/officeDocument/2006/relationships/hyperlink" Target="http://ru.wikipedia.org/wiki/%D0%9A%D0%BB%D0%B8%D0%BD%D0%BE%D0%BF%D0%B8%D1%81%D1%8C" TargetMode="External"/><Relationship Id="rId30" Type="http://schemas.openxmlformats.org/officeDocument/2006/relationships/hyperlink" Target="http://ru.wikipedia.org/wiki/%D0%A1%D0%BE%D1%84%D0%B8%D0%B9%D1%81%D0%BA%D0%B8%D0%B9_%D1%81%D0%BE%D0%B1%D0%BE%D1%80_(%D0%9D%D0%BE%D0%B2%D0%B3%D0%BE%D1%80%D0%BE%D0%B4)" TargetMode="External"/><Relationship Id="rId35" Type="http://schemas.openxmlformats.org/officeDocument/2006/relationships/hyperlink" Target="http://ru.wikipedia.org/wiki/%D0%A1%D0%BE%D0%B5%D0%B4%D0%B8%D0%BD%D1%91%D0%BD%D0%BD%D1%8B%D0%B5_%D0%A8%D1%82%D0%B0%D1%82%D1%8B_%D0%90%D0%BC%D0%B5%D1%80%D0%B8%D0%BA%D0%B8" TargetMode="External"/><Relationship Id="rId43" Type="http://schemas.openxmlformats.org/officeDocument/2006/relationships/hyperlink" Target="http://numizmat.com.ua/info/guide/numismatics/&#1098;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wikiznanie.ru/ru-wz/index.php/%D0%9F%D0%B0%D0%BB%D0%B5%D0%BE%D0%B3%D1%80%D0%B0%D1%84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3104</Words>
  <Characters>17697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ACER</cp:lastModifiedBy>
  <cp:revision>15</cp:revision>
  <dcterms:created xsi:type="dcterms:W3CDTF">2013-03-03T08:53:00Z</dcterms:created>
  <dcterms:modified xsi:type="dcterms:W3CDTF">2013-03-04T19:45:00Z</dcterms:modified>
</cp:coreProperties>
</file>