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650" w:rsidRDefault="00E07650" w:rsidP="00170CE9">
      <w:pPr>
        <w:spacing w:after="800"/>
        <w:ind w:firstLine="0"/>
        <w:jc w:val="center"/>
        <w:rPr>
          <w:rFonts w:cs="Calibri"/>
          <w:sz w:val="28"/>
          <w:szCs w:val="28"/>
        </w:rPr>
      </w:pPr>
      <w:bookmarkStart w:id="0" w:name="_GoBack"/>
      <w:bookmarkEnd w:id="0"/>
      <w:r>
        <w:rPr>
          <w:rFonts w:cs="Calibri"/>
          <w:sz w:val="28"/>
          <w:szCs w:val="28"/>
        </w:rPr>
        <w:t>Санкт-Петербургский национальный исследовательский университет</w:t>
      </w:r>
      <w:r w:rsidRPr="00EB24B1">
        <w:rPr>
          <w:rFonts w:cs="Calibri"/>
          <w:sz w:val="28"/>
          <w:szCs w:val="28"/>
        </w:rPr>
        <w:br/>
        <w:t>Информ</w:t>
      </w:r>
      <w:r>
        <w:rPr>
          <w:rFonts w:cs="Calibri"/>
          <w:sz w:val="28"/>
          <w:szCs w:val="28"/>
        </w:rPr>
        <w:t>ационных технологий механики и о</w:t>
      </w:r>
      <w:r w:rsidRPr="00EB24B1">
        <w:rPr>
          <w:rFonts w:cs="Calibri"/>
          <w:sz w:val="28"/>
          <w:szCs w:val="28"/>
        </w:rPr>
        <w:t>птики</w:t>
      </w:r>
    </w:p>
    <w:p w:rsidR="00E07650" w:rsidRPr="00EB24B1" w:rsidRDefault="00E07650" w:rsidP="00170CE9">
      <w:pPr>
        <w:spacing w:after="2000"/>
        <w:ind w:firstLine="0"/>
        <w:jc w:val="center"/>
        <w:rPr>
          <w:rFonts w:cs="Calibri"/>
          <w:sz w:val="28"/>
          <w:szCs w:val="28"/>
        </w:rPr>
      </w:pPr>
      <w:r>
        <w:rPr>
          <w:rFonts w:cs="Calibri"/>
          <w:sz w:val="28"/>
          <w:szCs w:val="28"/>
        </w:rPr>
        <w:t>Факультет информационных технологий и программирования</w:t>
      </w:r>
    </w:p>
    <w:p w:rsidR="00E07650" w:rsidRPr="00EB24B1" w:rsidRDefault="00E07650" w:rsidP="00170CE9">
      <w:pPr>
        <w:spacing w:line="240" w:lineRule="auto"/>
        <w:ind w:firstLine="0"/>
        <w:jc w:val="center"/>
        <w:rPr>
          <w:rFonts w:cs="Calibri"/>
          <w:sz w:val="28"/>
          <w:szCs w:val="28"/>
        </w:rPr>
      </w:pPr>
      <w:r>
        <w:rPr>
          <w:rFonts w:cs="Calibri"/>
          <w:sz w:val="28"/>
          <w:szCs w:val="28"/>
        </w:rPr>
        <w:t>Творческая работа</w:t>
      </w:r>
    </w:p>
    <w:p w:rsidR="00E07650" w:rsidRPr="00EB24B1" w:rsidRDefault="00E07650" w:rsidP="00170CE9">
      <w:pPr>
        <w:spacing w:after="4200" w:line="240" w:lineRule="auto"/>
        <w:ind w:firstLine="0"/>
        <w:jc w:val="center"/>
        <w:rPr>
          <w:rFonts w:cs="Calibri"/>
          <w:sz w:val="28"/>
          <w:szCs w:val="28"/>
        </w:rPr>
      </w:pPr>
      <w:r>
        <w:rPr>
          <w:rFonts w:cs="Calibri"/>
          <w:sz w:val="28"/>
          <w:szCs w:val="28"/>
        </w:rPr>
        <w:t>«Язычество древней Руси</w:t>
      </w:r>
      <w:r w:rsidRPr="00EB24B1">
        <w:rPr>
          <w:rFonts w:cs="Calibri"/>
          <w:sz w:val="28"/>
          <w:szCs w:val="28"/>
        </w:rPr>
        <w:t>»</w:t>
      </w:r>
    </w:p>
    <w:p w:rsidR="00E07650" w:rsidRDefault="00E07650" w:rsidP="00170CE9">
      <w:pPr>
        <w:spacing w:line="240" w:lineRule="auto"/>
        <w:ind w:firstLine="0"/>
        <w:jc w:val="right"/>
        <w:rPr>
          <w:rFonts w:cs="Calibri"/>
          <w:sz w:val="28"/>
          <w:szCs w:val="28"/>
        </w:rPr>
      </w:pPr>
      <w:r w:rsidRPr="00EB24B1">
        <w:rPr>
          <w:rFonts w:cs="Calibri"/>
          <w:sz w:val="28"/>
          <w:szCs w:val="28"/>
        </w:rPr>
        <w:t>Выполнил: Трофимов Владислав</w:t>
      </w:r>
    </w:p>
    <w:p w:rsidR="00E07650" w:rsidRPr="00EB24B1" w:rsidRDefault="00E07650" w:rsidP="00170CE9">
      <w:pPr>
        <w:spacing w:line="240" w:lineRule="auto"/>
        <w:ind w:firstLine="0"/>
        <w:jc w:val="right"/>
        <w:rPr>
          <w:rFonts w:cs="Calibri"/>
          <w:sz w:val="28"/>
          <w:szCs w:val="28"/>
        </w:rPr>
      </w:pPr>
      <w:r>
        <w:rPr>
          <w:rFonts w:cs="Calibri"/>
          <w:sz w:val="28"/>
          <w:szCs w:val="28"/>
        </w:rPr>
        <w:t>Группа: 1511</w:t>
      </w:r>
    </w:p>
    <w:p w:rsidR="00E07650" w:rsidRPr="00EB24B1" w:rsidRDefault="00E07650" w:rsidP="00170CE9">
      <w:pPr>
        <w:spacing w:after="4560" w:line="240" w:lineRule="auto"/>
        <w:ind w:firstLine="0"/>
        <w:jc w:val="right"/>
        <w:rPr>
          <w:rFonts w:cs="Calibri"/>
          <w:sz w:val="28"/>
          <w:szCs w:val="28"/>
        </w:rPr>
      </w:pPr>
      <w:r>
        <w:rPr>
          <w:rFonts w:cs="Calibri"/>
          <w:sz w:val="28"/>
          <w:szCs w:val="28"/>
        </w:rPr>
        <w:t>Преподаватель: Солоусов А.С.</w:t>
      </w:r>
    </w:p>
    <w:p w:rsidR="00E07650" w:rsidRPr="00EB24B1" w:rsidRDefault="00E07650" w:rsidP="00170CE9">
      <w:pPr>
        <w:spacing w:line="240" w:lineRule="auto"/>
        <w:ind w:firstLine="0"/>
        <w:jc w:val="center"/>
        <w:rPr>
          <w:rFonts w:cs="Calibri"/>
          <w:sz w:val="28"/>
          <w:szCs w:val="28"/>
        </w:rPr>
      </w:pPr>
      <w:r w:rsidRPr="00EB24B1">
        <w:rPr>
          <w:rFonts w:cs="Calibri"/>
          <w:sz w:val="28"/>
          <w:szCs w:val="28"/>
        </w:rPr>
        <w:t>Санкт-Петербург</w:t>
      </w:r>
    </w:p>
    <w:p w:rsidR="00E07650" w:rsidRDefault="00E07650" w:rsidP="00170CE9">
      <w:pPr>
        <w:spacing w:line="240" w:lineRule="auto"/>
        <w:ind w:firstLine="0"/>
        <w:jc w:val="center"/>
        <w:rPr>
          <w:rFonts w:cs="Calibri"/>
          <w:sz w:val="28"/>
          <w:szCs w:val="28"/>
        </w:rPr>
      </w:pPr>
      <w:r>
        <w:rPr>
          <w:rFonts w:cs="Calibri"/>
          <w:sz w:val="28"/>
          <w:szCs w:val="28"/>
        </w:rPr>
        <w:t>2013</w:t>
      </w:r>
    </w:p>
    <w:p w:rsidR="00E07650" w:rsidRDefault="00D17763" w:rsidP="004E05BF">
      <w:r>
        <w:lastRenderedPageBreak/>
        <w:t>Религией восточных славян было язычество. Они поклонялись стихиям, приносили жертвы богам, верили в сверхъестественную кровную связь людей с каким-либо видом животных и растений. Так как славянские племена до рождества христова не имели единого государства,</w:t>
      </w:r>
      <w:r w:rsidR="004E05BF">
        <w:t xml:space="preserve"> то и единого представления о богах у них также не было. Каждое славянское племя поклонялось своим богам, хотя некоторые боги разных племен были очень похожи друг на друга. Основным источником славянской мифологии являются средневековые хроники и летописи. Также сведения сохранились в различных произведениях византийских писателей. В период крещения Руси религиозно-мифологическая целостность язычества была разрушена, поэтому славянские мифологические тексты не сохранились.</w:t>
      </w:r>
    </w:p>
    <w:p w:rsidR="004E05BF" w:rsidRDefault="004300CC" w:rsidP="004E05BF">
      <w:r>
        <w:t xml:space="preserve">Во время, когда славяне еще не занимались земледелием, а только охотились, считалось, что животные являются предками человека, могущественными богами, которым следует поклоняться. Животное изобличали в виде тотема. Например, медведь являлся символом плодородия и защиты от зла. Наступление весны связывали именно с пробуждением медведя от зимней спячки. Лосиха (олениха) – богиня плодородия, неба и солнечного света. Ее рога были символом солнечных лучей. Зачастую </w:t>
      </w:r>
      <w:r w:rsidR="00B66D4A">
        <w:t>оленьи рога использовали в качестве оберега от ночной нечисти. Большинство народов Евразии вели кочевой образ жизни, поэтому конь был символом солнца (золотой конь, бегущий по небу). Миф о боге солнца, едущем по небу на колеснице, возник гораздо позже.</w:t>
      </w:r>
    </w:p>
    <w:p w:rsidR="00AF2D8A" w:rsidRDefault="00B66D4A" w:rsidP="00AF2D8A">
      <w:r>
        <w:t xml:space="preserve">Божествами были не только дикие животные. Самым известным из таких был, пожалуй, домовой. Он покровительствовал хозяйству, за усердие и старание прибавлял благо в доме, а за лень наказывал бедой. Мог отнять молоко у скотины, а мог наоборот сделать удой обильным, здоровье новорожденного скота также зависело от домового. Поэтому домового всегда старались задобрить различными способами. Вера в домового вытекала из веры в то, что умершие помогают живым. Считалось, что душа новорожденного, также как и душа усопшего, приходит и уходит через дымоход. </w:t>
      </w:r>
      <w:r w:rsidR="00923110">
        <w:t>Поэтому местом обитания домового была именно печь.  Домовой изображался в виде бородатого мужика в шапке. Фигурка домового символизировала умерших предков.</w:t>
      </w:r>
      <w:r w:rsidR="00CE0894">
        <w:t xml:space="preserve"> </w:t>
      </w:r>
      <w:r w:rsidR="003F1D61">
        <w:t xml:space="preserve">Баня считалась нечистым местом, в котором обитал злой дух – банник. Для того, чтобы его задобрить, после мытья ему оставляли мыло, воду и веник, </w:t>
      </w:r>
      <w:r w:rsidR="00CE0894">
        <w:t>приносили в жертву черную курицу.</w:t>
      </w:r>
    </w:p>
    <w:p w:rsidR="00AF2D8A" w:rsidRDefault="00AF2D8A" w:rsidP="00AF2D8A">
      <w:r>
        <w:t>Существовали также и божества-чудовища. Самым грозным из них считался змей – владыка подземного и подводного мира. Северные славяне называли его ящером. Его обителью являлись болота, берега озер и рек, которые имели идеальную округлую форму. В жертву ему приносили черных кур, а также молодых девушек, которых бросали в болото. Ящер считался поглотителем солнца.</w:t>
      </w:r>
    </w:p>
    <w:p w:rsidR="00AF2D8A" w:rsidRDefault="00AF2D8A" w:rsidP="00AF2D8A">
      <w:r>
        <w:t>С переходом славян от охоты к земледелию жесткость обрядов смягчалась – жертвоприношение человека заменили жертвоприношением коня, а впоследствии и вовсе заменили сожжением чучела.</w:t>
      </w:r>
    </w:p>
    <w:p w:rsidR="00F30572" w:rsidRDefault="00F30572" w:rsidP="00AF2D8A">
      <w:r>
        <w:lastRenderedPageBreak/>
        <w:t>Разным богам поклонялось разное количество людей – от одной семьи до нескольких племени. Для почитания «высоких» богов создавались храмы, сформировалось жреческое сословие. Местом массовых молений были горы, особенно «лысые» – те, на вершине которых не было леса. На вершине холма располагался идол. Место, где он стоял, называлось капищем. Вокруг идола создавался насыпной вал подковообразной формы. На вершине этого вала зажигали священные костры, именуемые крадами. Также создавался и второй вал, который служил границей святилища. В пространстве между этими двумя валами – требищем – ели жертвенную пищу.</w:t>
      </w:r>
      <w:r w:rsidR="00850567">
        <w:t xml:space="preserve"> На подобных ритуальных пирах люди становились «сотрапезниками» богов. Пир мог проходить как под открытым небом, так и в специально построенных для этого зданиях – хоромах (храмах).</w:t>
      </w:r>
      <w:r>
        <w:t xml:space="preserve"> </w:t>
      </w:r>
    </w:p>
    <w:p w:rsidR="00850567" w:rsidRDefault="00850567" w:rsidP="00AF2D8A">
      <w:r>
        <w:t>Идолов славянских божеств почти не сохранилось до нашего времени. Это обусловлено не только гонениями за язычество, но и тем, что большинство идолов изготавливалось из дерева, которое, по мнению язычни</w:t>
      </w:r>
      <w:r w:rsidR="00403D14">
        <w:t>ков, обладало магической силой.</w:t>
      </w:r>
    </w:p>
    <w:p w:rsidR="00403D14" w:rsidRDefault="00403D14" w:rsidP="00AF2D8A">
      <w:r>
        <w:t>Языческие жрецы именовались волхвами. Они изготавливали священные предметы, используя магические заклинания, изготавливали идолов, совершали обряды в святилищах, молили богов об обильном урожае. Славяне верили в волков-облакогонителей, которые превращались в волков, поднимались в небеса и разгоняли тучи, либо вызывали дождь. Другим способом влияния на погоду было чародейство – заклинательные действия с чашей, наполненной водой. Водой из этого сосуда окропляли посевы для увеличения урожая. Также волхвы изготавливали амулеты – мужские и женские украшения, покрытые заклинающими символами.</w:t>
      </w:r>
    </w:p>
    <w:p w:rsidR="003822C2" w:rsidRDefault="00403D14" w:rsidP="003822C2">
      <w:r>
        <w:t>С переходом славян от охоты к земледелию в их вере стали играть немаловажную роль солнечные боги. Самым почитаемым из них был Дажь-бог</w:t>
      </w:r>
      <w:r w:rsidR="003822C2">
        <w:t xml:space="preserve"> (Даждьбог)</w:t>
      </w:r>
      <w:r>
        <w:t xml:space="preserve"> – бог солнечного света, </w:t>
      </w:r>
      <w:r w:rsidR="003822C2">
        <w:t>тепла, времени созревания урожая, плодородия, лета и счастья. Даждьбог располагается в золотом дворце на земле вечного лета. Сидя на троне из золота и пурпура, он не боится теней, холода или несчастья.</w:t>
      </w:r>
      <w:r w:rsidR="003822C2" w:rsidRPr="002567A9">
        <w:t xml:space="preserve"> Даждьбог летает по небу в отделанной алмазами золотой колеснице, которую тянут дюжина белых лошадей с золотыми гривами, дышащими огнем. Даждьбог находится в браке с Месяцем. Красивая молодая девица появляется в начале лета, стареет с каждым днем и оставляет Даждьбога зимой.</w:t>
      </w:r>
      <w:r w:rsidR="003822C2">
        <w:t xml:space="preserve"> Даждьбогу прислуживают четыре девы исключительной красоты. Зоря Утренняя открывает дворцовые ворота утром. Зоря Вечерняя закрывает их вечером. Вечерняя Звезда и Звезда Денница, Утренняя Звезда, стерегут чудных лошадей Даждьбога.</w:t>
      </w:r>
    </w:p>
    <w:p w:rsidR="00110D6B" w:rsidRDefault="00110D6B" w:rsidP="003822C2">
      <w:r>
        <w:t>Даждьбог был богом солнечного света, но не самого солнечного диска. Богом Солнца был Хорс, который воплощал в себе движущееся по небу светило. Он не имел человеческого облика и представлялся просто золотым диском. С этим божеством связан ритуальный весенний танец – хоровод, обычай печь на масленицу блины и катать зажженные колеса.</w:t>
      </w:r>
    </w:p>
    <w:p w:rsidR="00110D6B" w:rsidRDefault="00110D6B" w:rsidP="00110D6B">
      <w:r>
        <w:lastRenderedPageBreak/>
        <w:t xml:space="preserve">Семаргл (Симорг) – охранитель посевов, бог корней, семян, ростков. Спутник богов солнца и плодородия. Крылатый пёс, символ – мировое дерево. </w:t>
      </w:r>
    </w:p>
    <w:p w:rsidR="00CF7287" w:rsidRDefault="00CF7287" w:rsidP="00CF7287">
      <w:r w:rsidRPr="004278A6">
        <w:t xml:space="preserve">Лада – богиня брака, изобилия, времени созревания урожая. К богине обращались с мольбами поздней весной и в течение лета, приносили в жертву белого </w:t>
      </w:r>
      <w:r>
        <w:t>петуха</w:t>
      </w:r>
      <w:r w:rsidRPr="004278A6">
        <w:t xml:space="preserve"> </w:t>
      </w:r>
      <w:r>
        <w:t>(бе</w:t>
      </w:r>
      <w:r w:rsidRPr="004278A6">
        <w:t>лый цвет символизировал благо).</w:t>
      </w:r>
    </w:p>
    <w:p w:rsidR="008673F4" w:rsidRDefault="000E630B" w:rsidP="00CF7287">
      <w:r>
        <w:t xml:space="preserve">Макошь (Мокошь) – богиня земли, урожая, женской судьбы, великой матери всего живого. </w:t>
      </w:r>
      <w:r w:rsidR="00352074">
        <w:t>Макошь, как богиня плодородия, тесно связана с Семарглом.</w:t>
      </w:r>
    </w:p>
    <w:p w:rsidR="00352074" w:rsidRDefault="00352074" w:rsidP="00352074">
      <w:r>
        <w:t>Велес (Волос) – бог торговли и зверей. Символ – сноп зерна или зерно, связанное в узел. Священные животные и растения: вол, зерно, пшеница, кукуруза. Волос – благосклонный бог, который регулирует товарообмен и убеждается, что обещания держатся.</w:t>
      </w:r>
    </w:p>
    <w:p w:rsidR="00352074" w:rsidRDefault="00352074" w:rsidP="00352074">
      <w:r>
        <w:t>Ярило – бог весны и веселья. Символ – гирлянда или корона из диких цветов. Священные животные и растения – пшеница, зерно. Веселый Ярило – покровитель весенних растений.</w:t>
      </w:r>
    </w:p>
    <w:p w:rsidR="00C005EF" w:rsidRDefault="00C005EF" w:rsidP="00C005EF">
      <w:r>
        <w:t>Перун – покровитель</w:t>
      </w:r>
      <w:r w:rsidRPr="00211C30">
        <w:t xml:space="preserve"> князей, символизировал их власть</w:t>
      </w:r>
      <w:r>
        <w:t xml:space="preserve">, змееборец, обладатель молнии-молота, тесно связан с образом магического кузнеца. Кузнечное ремесло осознавалось как волшебство. </w:t>
      </w:r>
    </w:p>
    <w:p w:rsidR="00C005EF" w:rsidRDefault="00C005EF" w:rsidP="00C005EF">
      <w:r>
        <w:t>Свантовит – бог процветания и войны, также известен как Сильный. Символ – рог изобилия. Свантовиту поклоняются в богато разукрашенных храмах, охраняемых воинами. Там содержится белая лошадь священника, всегда готовая мчаться на сражение.</w:t>
      </w:r>
    </w:p>
    <w:p w:rsidR="00C005EF" w:rsidRDefault="00C005EF" w:rsidP="00C005EF">
      <w:r>
        <w:t xml:space="preserve">Сварожич – бог силы и чести. Также известен как Палящий. Символ – черная голова бизона или двухсторонний топор. </w:t>
      </w:r>
      <w:r w:rsidR="00752E09">
        <w:t xml:space="preserve">Он бог очага и дома, </w:t>
      </w:r>
      <w:r>
        <w:t>известен своим верным сове</w:t>
      </w:r>
      <w:r w:rsidR="00752E09">
        <w:t>том и пророческой силой.</w:t>
      </w:r>
    </w:p>
    <w:p w:rsidR="00C005EF" w:rsidRDefault="004B60CD" w:rsidP="00C005EF">
      <w:r>
        <w:t>Триглав –</w:t>
      </w:r>
      <w:r w:rsidR="00C005EF">
        <w:t xml:space="preserve"> бог чумы и войны. Также известен как Тройной Бог. Символ</w:t>
      </w:r>
      <w:r>
        <w:t xml:space="preserve"> –</w:t>
      </w:r>
      <w:r w:rsidR="00C005EF">
        <w:t xml:space="preserve"> змея, изогнутая в форме треугольника. Триглав появляется в виде трехголового человека, носящего золотую вуаль над каждым из его лиц. Его головы представляют небо, землю и более низкие области, и в борьбе он едет верхом на черной лошади.</w:t>
      </w:r>
    </w:p>
    <w:p w:rsidR="00403D14" w:rsidRDefault="00C005EF" w:rsidP="00FB0551">
      <w:r>
        <w:t xml:space="preserve">Чернобог </w:t>
      </w:r>
      <w:r w:rsidR="004B60CD">
        <w:t>– бог з</w:t>
      </w:r>
      <w:r>
        <w:t>ла</w:t>
      </w:r>
      <w:r w:rsidRPr="00BE0E97">
        <w:t>.</w:t>
      </w:r>
      <w:r>
        <w:t xml:space="preserve"> </w:t>
      </w:r>
      <w:r w:rsidR="004B60CD">
        <w:t>Также известен как Черный Бог. Символ – ч</w:t>
      </w:r>
      <w:r w:rsidRPr="00BE0E97">
        <w:t>ерная статуэтка. О</w:t>
      </w:r>
      <w:r w:rsidR="004B60CD">
        <w:t>на приносит неудачи и несчастье</w:t>
      </w:r>
      <w:r w:rsidRPr="00BE0E97">
        <w:t>. Темнота, н</w:t>
      </w:r>
      <w:r w:rsidR="00FB0551">
        <w:t>очь и смерть связываются с нею.</w:t>
      </w:r>
    </w:p>
    <w:p w:rsidR="00FB0551" w:rsidRDefault="00FB0551" w:rsidP="00FB0551">
      <w:r>
        <w:t xml:space="preserve">У древних славян были ежегодные празднества. Годичный цикл этих празднеств складывался из различных элементов, таких как солнечные фазы (зимнее солнцестояние, весеннее равноденствие, летнее солнцестояние), моление о дожде и воздействии на урожай, дни празднества урожая, дни поминовения предков, праздники в первых числах каждого месяца, и других, в результате чего была создана большая система русских народных праздников. </w:t>
      </w:r>
    </w:p>
    <w:p w:rsidR="00DC3E58" w:rsidRDefault="00FB0551" w:rsidP="00B73FAB">
      <w:pPr>
        <w:spacing w:after="1560"/>
      </w:pPr>
      <w:r>
        <w:t>Одними из главных ритуалов были маскарады и наряжение звероподобные одежды.</w:t>
      </w:r>
      <w:r w:rsidR="00DC3E58">
        <w:t xml:space="preserve"> Заклинательные обряды и пляски были начальной стадией языческого празднества, </w:t>
      </w:r>
      <w:r w:rsidR="00DC3E58">
        <w:lastRenderedPageBreak/>
        <w:t>завершавшегося обязательным ритуальным пиром с обязательным употреблением мясной скоромной жертвенной пищи: свинины, говядины, кур и яиц.</w:t>
      </w:r>
    </w:p>
    <w:p w:rsidR="00FB0551" w:rsidRDefault="0083037C" w:rsidP="00B73FAB">
      <w:pPr>
        <w:ind w:firstLine="0"/>
        <w:jc w:val="center"/>
        <w:rPr>
          <w:rFonts w:cs="Calibri"/>
          <w:sz w:val="28"/>
          <w:szCs w:val="28"/>
        </w:rPr>
      </w:pPr>
      <w:r>
        <w:rPr>
          <w:rFonts w:cs="Calibri"/>
          <w:sz w:val="28"/>
          <w:szCs w:val="28"/>
        </w:rPr>
        <w:t>Список источников</w:t>
      </w:r>
    </w:p>
    <w:p w:rsidR="0083037C" w:rsidRDefault="0083037C" w:rsidP="0083037C">
      <w:pPr>
        <w:pStyle w:val="a8"/>
        <w:numPr>
          <w:ilvl w:val="0"/>
          <w:numId w:val="1"/>
        </w:numPr>
      </w:pPr>
      <w:r w:rsidRPr="00A41230">
        <w:t>http://historic.ru/books/item/f00/s00/z0000030/</w:t>
      </w:r>
    </w:p>
    <w:p w:rsidR="0083037C" w:rsidRDefault="002B48DE" w:rsidP="0083037C">
      <w:pPr>
        <w:pStyle w:val="a8"/>
        <w:numPr>
          <w:ilvl w:val="0"/>
          <w:numId w:val="1"/>
        </w:numPr>
      </w:pPr>
      <w:r w:rsidRPr="002B48DE">
        <w:t>http://ru.wikipedia.org/wiki/Славянская_мифология</w:t>
      </w:r>
    </w:p>
    <w:p w:rsidR="002B48DE" w:rsidRDefault="002B48DE" w:rsidP="002B48DE">
      <w:pPr>
        <w:pStyle w:val="a8"/>
        <w:numPr>
          <w:ilvl w:val="0"/>
          <w:numId w:val="1"/>
        </w:numPr>
      </w:pPr>
      <w:r w:rsidRPr="002B48DE">
        <w:t>http://www.abc-people.com/typework/history/hist15.htm</w:t>
      </w:r>
    </w:p>
    <w:p w:rsidR="002B48DE" w:rsidRPr="00E07650" w:rsidRDefault="002B48DE" w:rsidP="002B48DE">
      <w:pPr>
        <w:pStyle w:val="a8"/>
        <w:numPr>
          <w:ilvl w:val="0"/>
          <w:numId w:val="1"/>
        </w:numPr>
      </w:pPr>
      <w:r w:rsidRPr="002B48DE">
        <w:t>http://dokumentika.org/religiya/yazicheskie-bogi-drevnich-slavyan</w:t>
      </w:r>
    </w:p>
    <w:sectPr w:rsidR="002B48DE" w:rsidRPr="00E07650" w:rsidSect="0083037C">
      <w:footerReference w:type="default" r:id="rId8"/>
      <w:pgSz w:w="11906" w:h="16838"/>
      <w:pgMar w:top="720" w:right="720" w:bottom="567" w:left="720"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3E0" w:rsidRDefault="00AE23E0" w:rsidP="0083037C">
      <w:pPr>
        <w:spacing w:line="240" w:lineRule="auto"/>
      </w:pPr>
      <w:r>
        <w:separator/>
      </w:r>
    </w:p>
  </w:endnote>
  <w:endnote w:type="continuationSeparator" w:id="0">
    <w:p w:rsidR="00AE23E0" w:rsidRDefault="00AE23E0" w:rsidP="00830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embedRegular r:id="rId1" w:fontKey="{7C0C003A-FAFE-4649-B295-001680FC31DD}"/>
  </w:font>
  <w:font w:name="Ubuntu Light">
    <w:panose1 w:val="020B0304030602030204"/>
    <w:charset w:val="CC"/>
    <w:family w:val="swiss"/>
    <w:pitch w:val="variable"/>
    <w:sig w:usb0="E00002FF" w:usb1="5000205B" w:usb2="00000000" w:usb3="00000000" w:csb0="0000009F" w:csb1="00000000"/>
    <w:embedRegular r:id="rId2" w:fontKey="{DBE9AE64-9B63-4B1F-B001-410D73F9AB18}"/>
  </w:font>
  <w:font w:name="Calibri Light">
    <w:panose1 w:val="020F0302020204030204"/>
    <w:charset w:val="CC"/>
    <w:family w:val="swiss"/>
    <w:pitch w:val="variable"/>
    <w:sig w:usb0="A00002EF" w:usb1="4000207B" w:usb2="00000000" w:usb3="00000000" w:csb0="0000019F" w:csb1="00000000"/>
    <w:embedRegular r:id="rId3" w:fontKey="{B525F414-6E7C-4DCD-965E-ABBEF62F4595}"/>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889648"/>
      <w:docPartObj>
        <w:docPartGallery w:val="Page Numbers (Bottom of Page)"/>
        <w:docPartUnique/>
      </w:docPartObj>
    </w:sdtPr>
    <w:sdtEndPr/>
    <w:sdtContent>
      <w:p w:rsidR="0083037C" w:rsidRDefault="0083037C">
        <w:pPr>
          <w:pStyle w:val="a6"/>
          <w:jc w:val="right"/>
        </w:pPr>
        <w:r>
          <w:fldChar w:fldCharType="begin"/>
        </w:r>
        <w:r>
          <w:instrText>PAGE   \* MERGEFORMAT</w:instrText>
        </w:r>
        <w:r>
          <w:fldChar w:fldCharType="separate"/>
        </w:r>
        <w:r w:rsidR="0077241F">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3E0" w:rsidRDefault="00AE23E0" w:rsidP="0083037C">
      <w:pPr>
        <w:spacing w:line="240" w:lineRule="auto"/>
      </w:pPr>
      <w:r>
        <w:separator/>
      </w:r>
    </w:p>
  </w:footnote>
  <w:footnote w:type="continuationSeparator" w:id="0">
    <w:p w:rsidR="00AE23E0" w:rsidRDefault="00AE23E0" w:rsidP="008303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E2F55"/>
    <w:multiLevelType w:val="hybridMultilevel"/>
    <w:tmpl w:val="F3021F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B3"/>
    <w:rsid w:val="000561B2"/>
    <w:rsid w:val="000E630B"/>
    <w:rsid w:val="00110D6B"/>
    <w:rsid w:val="00170CE9"/>
    <w:rsid w:val="00294D2F"/>
    <w:rsid w:val="002B48DE"/>
    <w:rsid w:val="00352074"/>
    <w:rsid w:val="003822C2"/>
    <w:rsid w:val="003B7527"/>
    <w:rsid w:val="003C3F92"/>
    <w:rsid w:val="003F1D61"/>
    <w:rsid w:val="00403D14"/>
    <w:rsid w:val="004235CD"/>
    <w:rsid w:val="004300CC"/>
    <w:rsid w:val="00466D4D"/>
    <w:rsid w:val="004B60CD"/>
    <w:rsid w:val="004E05BF"/>
    <w:rsid w:val="00572B1A"/>
    <w:rsid w:val="005C7FB3"/>
    <w:rsid w:val="00752E09"/>
    <w:rsid w:val="0077241F"/>
    <w:rsid w:val="007949A7"/>
    <w:rsid w:val="007C3565"/>
    <w:rsid w:val="0083037C"/>
    <w:rsid w:val="00850567"/>
    <w:rsid w:val="008673F4"/>
    <w:rsid w:val="00923110"/>
    <w:rsid w:val="00A41230"/>
    <w:rsid w:val="00AE23E0"/>
    <w:rsid w:val="00AE642A"/>
    <w:rsid w:val="00AF2D8A"/>
    <w:rsid w:val="00B66D4A"/>
    <w:rsid w:val="00B73FAB"/>
    <w:rsid w:val="00C005EF"/>
    <w:rsid w:val="00CE0894"/>
    <w:rsid w:val="00CF7287"/>
    <w:rsid w:val="00D17763"/>
    <w:rsid w:val="00DC3E58"/>
    <w:rsid w:val="00E07650"/>
    <w:rsid w:val="00EE1852"/>
    <w:rsid w:val="00F30572"/>
    <w:rsid w:val="00F86E3E"/>
    <w:rsid w:val="00FB0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3EBD12-46C4-4452-8A1C-3CB7998A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7763"/>
    <w:pPr>
      <w:jc w:val="both"/>
    </w:pPr>
    <w:rPr>
      <w:rFonts w:ascii="Ubuntu Light" w:hAnsi="Ubuntu Light"/>
      <w:sz w:val="24"/>
    </w:rPr>
  </w:style>
  <w:style w:type="paragraph" w:styleId="1">
    <w:name w:val="heading 1"/>
    <w:basedOn w:val="a"/>
    <w:next w:val="a"/>
    <w:link w:val="10"/>
    <w:uiPriority w:val="9"/>
    <w:qFormat/>
    <w:rsid w:val="00E07650"/>
    <w:pPr>
      <w:keepNext/>
      <w:keepLines/>
      <w:spacing w:before="240"/>
      <w:ind w:left="708"/>
      <w:jc w:val="center"/>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E07650"/>
    <w:pPr>
      <w:keepNext/>
      <w:keepLines/>
      <w:spacing w:before="40"/>
      <w:outlineLvl w:val="1"/>
    </w:pPr>
    <w:rPr>
      <w:rFonts w:eastAsiaTheme="majorEastAsia"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650"/>
    <w:rPr>
      <w:rFonts w:ascii="Ubuntu Light" w:eastAsiaTheme="majorEastAsia" w:hAnsi="Ubuntu Light" w:cstheme="majorBidi"/>
      <w:color w:val="2E74B5" w:themeColor="accent1" w:themeShade="BF"/>
      <w:sz w:val="32"/>
      <w:szCs w:val="32"/>
    </w:rPr>
  </w:style>
  <w:style w:type="character" w:customStyle="1" w:styleId="20">
    <w:name w:val="Заголовок 2 Знак"/>
    <w:basedOn w:val="a0"/>
    <w:link w:val="2"/>
    <w:uiPriority w:val="9"/>
    <w:semiHidden/>
    <w:rsid w:val="00E07650"/>
    <w:rPr>
      <w:rFonts w:ascii="Ubuntu Light" w:eastAsiaTheme="majorEastAsia" w:hAnsi="Ubuntu Light" w:cstheme="majorBidi"/>
      <w:color w:val="2E74B5" w:themeColor="accent1" w:themeShade="BF"/>
      <w:sz w:val="26"/>
      <w:szCs w:val="26"/>
    </w:rPr>
  </w:style>
  <w:style w:type="character" w:styleId="a3">
    <w:name w:val="Placeholder Text"/>
    <w:basedOn w:val="a0"/>
    <w:uiPriority w:val="99"/>
    <w:semiHidden/>
    <w:rsid w:val="0083037C"/>
    <w:rPr>
      <w:color w:val="808080"/>
    </w:rPr>
  </w:style>
  <w:style w:type="paragraph" w:styleId="a4">
    <w:name w:val="header"/>
    <w:basedOn w:val="a"/>
    <w:link w:val="a5"/>
    <w:uiPriority w:val="99"/>
    <w:unhideWhenUsed/>
    <w:rsid w:val="0083037C"/>
    <w:pPr>
      <w:tabs>
        <w:tab w:val="center" w:pos="4677"/>
        <w:tab w:val="right" w:pos="9355"/>
      </w:tabs>
      <w:spacing w:line="240" w:lineRule="auto"/>
    </w:pPr>
  </w:style>
  <w:style w:type="character" w:customStyle="1" w:styleId="a5">
    <w:name w:val="Верхний колонтитул Знак"/>
    <w:basedOn w:val="a0"/>
    <w:link w:val="a4"/>
    <w:uiPriority w:val="99"/>
    <w:rsid w:val="0083037C"/>
    <w:rPr>
      <w:rFonts w:ascii="Ubuntu Light" w:hAnsi="Ubuntu Light"/>
      <w:sz w:val="24"/>
    </w:rPr>
  </w:style>
  <w:style w:type="paragraph" w:styleId="a6">
    <w:name w:val="footer"/>
    <w:basedOn w:val="a"/>
    <w:link w:val="a7"/>
    <w:uiPriority w:val="99"/>
    <w:unhideWhenUsed/>
    <w:rsid w:val="0083037C"/>
    <w:pPr>
      <w:tabs>
        <w:tab w:val="center" w:pos="4677"/>
        <w:tab w:val="right" w:pos="9355"/>
      </w:tabs>
      <w:spacing w:line="240" w:lineRule="auto"/>
    </w:pPr>
  </w:style>
  <w:style w:type="character" w:customStyle="1" w:styleId="a7">
    <w:name w:val="Нижний колонтитул Знак"/>
    <w:basedOn w:val="a0"/>
    <w:link w:val="a6"/>
    <w:uiPriority w:val="99"/>
    <w:rsid w:val="0083037C"/>
    <w:rPr>
      <w:rFonts w:ascii="Ubuntu Light" w:hAnsi="Ubuntu Light"/>
      <w:sz w:val="24"/>
    </w:rPr>
  </w:style>
  <w:style w:type="paragraph" w:styleId="a8">
    <w:name w:val="List Paragraph"/>
    <w:basedOn w:val="a"/>
    <w:uiPriority w:val="34"/>
    <w:qFormat/>
    <w:rsid w:val="0083037C"/>
    <w:pPr>
      <w:ind w:left="720"/>
      <w:contextualSpacing/>
    </w:pPr>
  </w:style>
  <w:style w:type="character" w:styleId="a9">
    <w:name w:val="Hyperlink"/>
    <w:basedOn w:val="a0"/>
    <w:uiPriority w:val="99"/>
    <w:unhideWhenUsed/>
    <w:rsid w:val="0083037C"/>
    <w:rPr>
      <w:color w:val="0563C1" w:themeColor="hyperlink"/>
      <w:u w:val="single"/>
    </w:rPr>
  </w:style>
  <w:style w:type="character" w:styleId="aa">
    <w:name w:val="FollowedHyperlink"/>
    <w:basedOn w:val="a0"/>
    <w:uiPriority w:val="99"/>
    <w:semiHidden/>
    <w:unhideWhenUsed/>
    <w:rsid w:val="002B4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D1E1-4B86-4123-A2B2-9F005A5B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1330</Words>
  <Characters>7583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ITMO</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30</cp:revision>
  <dcterms:created xsi:type="dcterms:W3CDTF">2013-03-12T12:54:00Z</dcterms:created>
  <dcterms:modified xsi:type="dcterms:W3CDTF">2013-03-17T08:28:00Z</dcterms:modified>
</cp:coreProperties>
</file>