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4AE" w:rsidRDefault="007744AE" w:rsidP="007744AE">
      <w:pPr>
        <w:spacing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Российской Федерации</w:t>
      </w:r>
    </w:p>
    <w:p w:rsidR="007744AE" w:rsidRDefault="007744AE" w:rsidP="007744AE">
      <w:pPr>
        <w:spacing w:line="240" w:lineRule="auto"/>
        <w:jc w:val="center"/>
        <w:rPr>
          <w:rFonts w:ascii="Times New Roman" w:hAnsi="Times New Roman" w:cs="Times New Roman"/>
          <w:sz w:val="28"/>
          <w:szCs w:val="28"/>
        </w:rPr>
      </w:pPr>
      <w:r>
        <w:rPr>
          <w:rFonts w:ascii="Times New Roman" w:hAnsi="Times New Roman" w:cs="Times New Roman"/>
          <w:sz w:val="28"/>
          <w:szCs w:val="28"/>
        </w:rPr>
        <w:t>САНКТ</w:t>
      </w:r>
      <w:r w:rsidR="0076166A">
        <w:rPr>
          <w:rFonts w:ascii="Times New Roman" w:hAnsi="Times New Roman" w:cs="Times New Roman"/>
          <w:sz w:val="28"/>
          <w:szCs w:val="28"/>
        </w:rPr>
        <w:t>–</w:t>
      </w:r>
      <w:r>
        <w:rPr>
          <w:rFonts w:ascii="Times New Roman" w:hAnsi="Times New Roman" w:cs="Times New Roman"/>
          <w:sz w:val="28"/>
          <w:szCs w:val="28"/>
        </w:rPr>
        <w:t>ПЕТЕРБУРГСКИЙ НАЦИОНАЛЬНЫЙ ИССЛЕДОВАТЕЛЬСКИЙ УНИВЕРСИТЕТ ИНФОРМАЦИОННЫХ ТЕХНОЛОГИЙ, МЕХАНИКИ И ОПТИКИ</w:t>
      </w:r>
    </w:p>
    <w:p w:rsidR="007744AE" w:rsidRDefault="007744AE" w:rsidP="007744AE">
      <w:pPr>
        <w:spacing w:line="240" w:lineRule="auto"/>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ПРОГРАММИРОВАНИЯ</w:t>
      </w:r>
    </w:p>
    <w:p w:rsidR="007744AE" w:rsidRDefault="007744AE" w:rsidP="000E0004">
      <w:pPr>
        <w:spacing w:after="2520" w:line="240" w:lineRule="auto"/>
        <w:jc w:val="center"/>
        <w:rPr>
          <w:rFonts w:ascii="Times New Roman" w:hAnsi="Times New Roman" w:cs="Times New Roman"/>
          <w:sz w:val="28"/>
          <w:szCs w:val="28"/>
        </w:rPr>
      </w:pPr>
      <w:r>
        <w:rPr>
          <w:rFonts w:ascii="Times New Roman" w:hAnsi="Times New Roman" w:cs="Times New Roman"/>
          <w:sz w:val="28"/>
          <w:szCs w:val="28"/>
        </w:rPr>
        <w:t>КАФЕДРА ИНФОРМАЦИОННЫХ СИСТЕМ</w:t>
      </w:r>
    </w:p>
    <w:p w:rsidR="007744AE" w:rsidRDefault="007744AE" w:rsidP="007744AE">
      <w:pPr>
        <w:spacing w:line="36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№1</w:t>
      </w:r>
    </w:p>
    <w:p w:rsidR="007744AE" w:rsidRDefault="007744AE" w:rsidP="007744AE">
      <w:pPr>
        <w:spacing w:line="360" w:lineRule="auto"/>
        <w:jc w:val="center"/>
        <w:rPr>
          <w:rFonts w:ascii="Times New Roman" w:hAnsi="Times New Roman" w:cs="Times New Roman"/>
          <w:sz w:val="28"/>
          <w:szCs w:val="28"/>
        </w:rPr>
      </w:pPr>
      <w:r>
        <w:rPr>
          <w:rFonts w:ascii="Times New Roman" w:hAnsi="Times New Roman" w:cs="Times New Roman"/>
          <w:sz w:val="28"/>
          <w:szCs w:val="28"/>
        </w:rPr>
        <w:t>по дисциплине: Основы проектирования ИС</w:t>
      </w:r>
    </w:p>
    <w:p w:rsidR="007744AE" w:rsidRDefault="007744AE" w:rsidP="007744AE">
      <w:pPr>
        <w:spacing w:after="800" w:line="360" w:lineRule="auto"/>
        <w:jc w:val="center"/>
        <w:rPr>
          <w:rFonts w:ascii="Times New Roman" w:hAnsi="Times New Roman" w:cs="Times New Roman"/>
          <w:sz w:val="28"/>
          <w:szCs w:val="28"/>
        </w:rPr>
      </w:pPr>
      <w:r>
        <w:rPr>
          <w:rFonts w:ascii="Times New Roman" w:hAnsi="Times New Roman" w:cs="Times New Roman"/>
          <w:sz w:val="28"/>
          <w:szCs w:val="28"/>
        </w:rPr>
        <w:t>Моделирование объекта автоматизации</w:t>
      </w:r>
    </w:p>
    <w:p w:rsidR="000E0004" w:rsidRDefault="007744AE" w:rsidP="007744AE">
      <w:pPr>
        <w:spacing w:line="360" w:lineRule="auto"/>
        <w:contextualSpacing/>
        <w:jc w:val="right"/>
        <w:rPr>
          <w:rFonts w:ascii="Times New Roman" w:hAnsi="Times New Roman" w:cs="Times New Roman"/>
          <w:sz w:val="28"/>
          <w:szCs w:val="28"/>
        </w:rPr>
      </w:pPr>
      <w:r>
        <w:rPr>
          <w:rFonts w:ascii="Times New Roman" w:hAnsi="Times New Roman" w:cs="Times New Roman"/>
          <w:sz w:val="28"/>
          <w:szCs w:val="28"/>
        </w:rPr>
        <w:t>Выполнили:</w:t>
      </w:r>
    </w:p>
    <w:p w:rsidR="007744AE" w:rsidRDefault="007744AE" w:rsidP="007744AE">
      <w:pPr>
        <w:spacing w:line="360" w:lineRule="auto"/>
        <w:contextualSpacing/>
        <w:jc w:val="right"/>
        <w:rPr>
          <w:rFonts w:ascii="Times New Roman" w:hAnsi="Times New Roman" w:cs="Times New Roman"/>
          <w:sz w:val="28"/>
          <w:szCs w:val="28"/>
        </w:rPr>
      </w:pPr>
      <w:r>
        <w:rPr>
          <w:rFonts w:ascii="Times New Roman" w:hAnsi="Times New Roman" w:cs="Times New Roman"/>
          <w:sz w:val="28"/>
          <w:szCs w:val="28"/>
        </w:rPr>
        <w:t>Виноградов П.Д.</w:t>
      </w:r>
    </w:p>
    <w:p w:rsidR="007744AE" w:rsidRPr="00E9283A" w:rsidRDefault="007744AE" w:rsidP="007744AE">
      <w:pPr>
        <w:spacing w:line="360" w:lineRule="auto"/>
        <w:contextualSpacing/>
        <w:jc w:val="right"/>
        <w:rPr>
          <w:rFonts w:ascii="Times New Roman" w:hAnsi="Times New Roman" w:cs="Times New Roman"/>
          <w:sz w:val="28"/>
          <w:szCs w:val="28"/>
        </w:rPr>
      </w:pPr>
      <w:r>
        <w:rPr>
          <w:rFonts w:ascii="Times New Roman" w:hAnsi="Times New Roman" w:cs="Times New Roman"/>
          <w:sz w:val="28"/>
          <w:szCs w:val="28"/>
        </w:rPr>
        <w:t>Трофимов В.А.</w:t>
      </w:r>
    </w:p>
    <w:p w:rsidR="007744AE" w:rsidRDefault="007744AE" w:rsidP="000E0004">
      <w:pPr>
        <w:spacing w:after="3600" w:line="360" w:lineRule="auto"/>
        <w:jc w:val="right"/>
        <w:rPr>
          <w:rFonts w:ascii="Times New Roman" w:hAnsi="Times New Roman" w:cs="Times New Roman"/>
          <w:sz w:val="28"/>
          <w:szCs w:val="28"/>
        </w:rPr>
      </w:pPr>
      <w:r>
        <w:rPr>
          <w:rFonts w:ascii="Times New Roman" w:hAnsi="Times New Roman" w:cs="Times New Roman"/>
          <w:sz w:val="28"/>
          <w:szCs w:val="28"/>
        </w:rPr>
        <w:t>Преподаватель: Иванов Р.В.</w:t>
      </w:r>
    </w:p>
    <w:p w:rsidR="007744AE" w:rsidRDefault="007744AE" w:rsidP="007744AE">
      <w:pPr>
        <w:spacing w:line="360" w:lineRule="auto"/>
        <w:jc w:val="center"/>
        <w:rPr>
          <w:rFonts w:ascii="Times New Roman" w:hAnsi="Times New Roman" w:cs="Times New Roman"/>
          <w:sz w:val="28"/>
          <w:szCs w:val="28"/>
        </w:rPr>
      </w:pPr>
      <w:r>
        <w:rPr>
          <w:rFonts w:ascii="Times New Roman" w:hAnsi="Times New Roman" w:cs="Times New Roman"/>
          <w:sz w:val="28"/>
          <w:szCs w:val="28"/>
        </w:rPr>
        <w:t>Санкт</w:t>
      </w:r>
      <w:r w:rsidR="0076166A">
        <w:rPr>
          <w:rFonts w:ascii="Times New Roman" w:hAnsi="Times New Roman" w:cs="Times New Roman"/>
          <w:sz w:val="28"/>
          <w:szCs w:val="28"/>
        </w:rPr>
        <w:t>–</w:t>
      </w:r>
      <w:r>
        <w:rPr>
          <w:rFonts w:ascii="Times New Roman" w:hAnsi="Times New Roman" w:cs="Times New Roman"/>
          <w:sz w:val="28"/>
          <w:szCs w:val="28"/>
        </w:rPr>
        <w:t>Петербург</w:t>
      </w:r>
    </w:p>
    <w:p w:rsidR="007744AE" w:rsidRDefault="007744AE" w:rsidP="007744AE">
      <w:pPr>
        <w:tabs>
          <w:tab w:val="left" w:pos="2535"/>
        </w:tabs>
        <w:spacing w:line="360" w:lineRule="auto"/>
        <w:jc w:val="center"/>
        <w:rPr>
          <w:rFonts w:ascii="Times New Roman" w:hAnsi="Times New Roman" w:cs="Times New Roman"/>
          <w:sz w:val="28"/>
          <w:szCs w:val="28"/>
        </w:rPr>
      </w:pPr>
      <w:r>
        <w:rPr>
          <w:rFonts w:ascii="Times New Roman" w:hAnsi="Times New Roman" w:cs="Times New Roman"/>
          <w:sz w:val="28"/>
          <w:szCs w:val="28"/>
        </w:rPr>
        <w:t>2015</w:t>
      </w:r>
    </w:p>
    <w:p w:rsidR="00AF705D" w:rsidRPr="007744AE" w:rsidRDefault="00AF705D" w:rsidP="00B1515A">
      <w:pPr>
        <w:jc w:val="center"/>
        <w:rPr>
          <w:rFonts w:ascii="Times New Roman" w:hAnsi="Times New Roman" w:cs="Times New Roman"/>
          <w:b/>
          <w:sz w:val="32"/>
          <w:szCs w:val="32"/>
        </w:rPr>
      </w:pPr>
      <w:r w:rsidRPr="007744AE">
        <w:rPr>
          <w:rFonts w:ascii="Times New Roman" w:hAnsi="Times New Roman" w:cs="Times New Roman"/>
          <w:b/>
          <w:sz w:val="32"/>
          <w:szCs w:val="32"/>
        </w:rPr>
        <w:lastRenderedPageBreak/>
        <w:t>Модель объектной структуры платформы</w:t>
      </w:r>
    </w:p>
    <w:p w:rsidR="000B2069" w:rsidRPr="007744AE" w:rsidRDefault="00AF705D" w:rsidP="00B1515A">
      <w:pPr>
        <w:spacing w:line="360" w:lineRule="auto"/>
        <w:ind w:firstLine="709"/>
        <w:jc w:val="both"/>
        <w:rPr>
          <w:rFonts w:ascii="Times New Roman" w:hAnsi="Times New Roman" w:cs="Times New Roman"/>
          <w:sz w:val="28"/>
          <w:szCs w:val="28"/>
        </w:rPr>
      </w:pPr>
      <w:r w:rsidRPr="007744AE">
        <w:rPr>
          <w:rFonts w:ascii="Times New Roman" w:hAnsi="Times New Roman" w:cs="Times New Roman"/>
          <w:sz w:val="28"/>
          <w:szCs w:val="28"/>
        </w:rPr>
        <w:t>Целью данной работы является анализ объектной структуры платформы 1C:Предприятие. Также необходимо выделить основные объекты конфигурации. Результат анализа представлен на следующей диаграмме классов</w:t>
      </w:r>
      <w:r w:rsidR="007744AE">
        <w:rPr>
          <w:rFonts w:ascii="Times New Roman" w:hAnsi="Times New Roman" w:cs="Times New Roman"/>
          <w:sz w:val="28"/>
          <w:szCs w:val="28"/>
        </w:rPr>
        <w:t>.</w:t>
      </w:r>
    </w:p>
    <w:p w:rsidR="00AF705D" w:rsidRPr="007744AE" w:rsidRDefault="000E0004">
      <w:pPr>
        <w:rPr>
          <w:rFonts w:ascii="Times New Roman" w:hAnsi="Times New Roman" w:cs="Times New Roman"/>
          <w:sz w:val="28"/>
          <w:szCs w:val="28"/>
          <w:lang w:val="en-US"/>
        </w:rPr>
      </w:pPr>
      <w:r>
        <w:object w:dxaOrig="28650" w:dyaOrig="23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75pt;height:377.4pt" o:ole="">
            <v:imagedata r:id="rId4" o:title=""/>
          </v:shape>
          <o:OLEObject Type="Embed" ProgID="Visio.Drawing.15" ShapeID="_x0000_i1025" DrawAspect="Content" ObjectID="_1506153806" r:id="rId5"/>
        </w:object>
      </w:r>
    </w:p>
    <w:p w:rsidR="00AF705D" w:rsidRPr="007744AE" w:rsidRDefault="00AF705D" w:rsidP="00AF705D">
      <w:pPr>
        <w:jc w:val="center"/>
        <w:rPr>
          <w:rFonts w:ascii="Times New Roman" w:hAnsi="Times New Roman" w:cs="Times New Roman"/>
          <w:sz w:val="28"/>
          <w:szCs w:val="28"/>
        </w:rPr>
      </w:pPr>
      <w:r w:rsidRPr="007744AE">
        <w:rPr>
          <w:rFonts w:ascii="Times New Roman" w:hAnsi="Times New Roman" w:cs="Times New Roman"/>
          <w:sz w:val="28"/>
          <w:szCs w:val="28"/>
        </w:rPr>
        <w:t>Рисунок 1 – объектная структура платформы.</w:t>
      </w:r>
      <w:r w:rsidRPr="007744AE">
        <w:rPr>
          <w:rFonts w:ascii="Times New Roman" w:hAnsi="Times New Roman" w:cs="Times New Roman"/>
          <w:sz w:val="28"/>
          <w:szCs w:val="28"/>
        </w:rPr>
        <w:cr/>
      </w:r>
    </w:p>
    <w:p w:rsidR="00AF705D" w:rsidRPr="007744AE" w:rsidRDefault="00AF705D" w:rsidP="00AF705D">
      <w:pPr>
        <w:rPr>
          <w:rFonts w:ascii="Times New Roman" w:hAnsi="Times New Roman" w:cs="Times New Roman"/>
          <w:b/>
          <w:sz w:val="32"/>
          <w:szCs w:val="32"/>
        </w:rPr>
      </w:pPr>
      <w:r w:rsidRPr="007744AE">
        <w:rPr>
          <w:rFonts w:ascii="Times New Roman" w:hAnsi="Times New Roman" w:cs="Times New Roman"/>
          <w:b/>
          <w:sz w:val="32"/>
          <w:szCs w:val="32"/>
        </w:rPr>
        <w:t>Основные функции и особенности объектов автоматизации</w:t>
      </w:r>
    </w:p>
    <w:p w:rsidR="00AF705D" w:rsidRPr="007744AE" w:rsidRDefault="00AF705D" w:rsidP="00B1515A">
      <w:pPr>
        <w:spacing w:after="0" w:line="360" w:lineRule="auto"/>
        <w:ind w:firstLine="709"/>
        <w:contextualSpacing/>
        <w:jc w:val="both"/>
        <w:rPr>
          <w:rFonts w:ascii="Times New Roman" w:hAnsi="Times New Roman" w:cs="Times New Roman"/>
          <w:sz w:val="28"/>
          <w:szCs w:val="28"/>
        </w:rPr>
      </w:pPr>
      <w:r w:rsidRPr="007744AE">
        <w:rPr>
          <w:rFonts w:ascii="Times New Roman" w:hAnsi="Times New Roman" w:cs="Times New Roman"/>
          <w:sz w:val="28"/>
          <w:szCs w:val="28"/>
        </w:rPr>
        <w:t xml:space="preserve">Справочник </w:t>
      </w:r>
      <w:r w:rsidR="0076166A">
        <w:rPr>
          <w:rFonts w:ascii="Times New Roman" w:hAnsi="Times New Roman" w:cs="Times New Roman"/>
          <w:sz w:val="28"/>
          <w:szCs w:val="28"/>
        </w:rPr>
        <w:t>–</w:t>
      </w:r>
      <w:r w:rsidRPr="007744AE">
        <w:rPr>
          <w:rFonts w:ascii="Times New Roman" w:hAnsi="Times New Roman" w:cs="Times New Roman"/>
          <w:sz w:val="28"/>
          <w:szCs w:val="28"/>
        </w:rPr>
        <w:t xml:space="preserve"> предназначен для хранения неопределенного количества</w:t>
      </w:r>
      <w:r w:rsidR="000E0004" w:rsidRPr="000E0004">
        <w:rPr>
          <w:rFonts w:ascii="Times New Roman" w:hAnsi="Times New Roman" w:cs="Times New Roman"/>
          <w:sz w:val="28"/>
          <w:szCs w:val="28"/>
        </w:rPr>
        <w:t xml:space="preserve"> </w:t>
      </w:r>
      <w:r w:rsidRPr="007744AE">
        <w:rPr>
          <w:rFonts w:ascii="Times New Roman" w:hAnsi="Times New Roman" w:cs="Times New Roman"/>
          <w:sz w:val="28"/>
          <w:szCs w:val="28"/>
        </w:rPr>
        <w:t>элементов одинаковой структуры и имеющих списочный характер.</w:t>
      </w:r>
    </w:p>
    <w:p w:rsidR="00AF705D" w:rsidRPr="007744AE" w:rsidRDefault="00AF705D" w:rsidP="00B1515A">
      <w:pPr>
        <w:spacing w:after="0" w:line="360" w:lineRule="auto"/>
        <w:ind w:firstLine="709"/>
        <w:contextualSpacing/>
        <w:jc w:val="both"/>
        <w:rPr>
          <w:rFonts w:ascii="Times New Roman" w:hAnsi="Times New Roman" w:cs="Times New Roman"/>
          <w:sz w:val="28"/>
          <w:szCs w:val="28"/>
        </w:rPr>
      </w:pPr>
      <w:r w:rsidRPr="007744AE">
        <w:rPr>
          <w:rFonts w:ascii="Times New Roman" w:hAnsi="Times New Roman" w:cs="Times New Roman"/>
          <w:sz w:val="28"/>
          <w:szCs w:val="28"/>
        </w:rPr>
        <w:t xml:space="preserve">Документ </w:t>
      </w:r>
      <w:r w:rsidR="0076166A">
        <w:rPr>
          <w:rFonts w:ascii="Times New Roman" w:hAnsi="Times New Roman" w:cs="Times New Roman"/>
          <w:sz w:val="28"/>
          <w:szCs w:val="28"/>
        </w:rPr>
        <w:t>–</w:t>
      </w:r>
      <w:r w:rsidRPr="007744AE">
        <w:rPr>
          <w:rFonts w:ascii="Times New Roman" w:hAnsi="Times New Roman" w:cs="Times New Roman"/>
          <w:sz w:val="28"/>
          <w:szCs w:val="28"/>
        </w:rPr>
        <w:t xml:space="preserve"> позволяет хранить информацию о совершенных хоз. </w:t>
      </w:r>
      <w:r w:rsidR="000E0004" w:rsidRPr="007744AE">
        <w:rPr>
          <w:rFonts w:ascii="Times New Roman" w:hAnsi="Times New Roman" w:cs="Times New Roman"/>
          <w:sz w:val="28"/>
          <w:szCs w:val="28"/>
        </w:rPr>
        <w:t>О</w:t>
      </w:r>
      <w:r w:rsidRPr="007744AE">
        <w:rPr>
          <w:rFonts w:ascii="Times New Roman" w:hAnsi="Times New Roman" w:cs="Times New Roman"/>
          <w:sz w:val="28"/>
          <w:szCs w:val="28"/>
        </w:rPr>
        <w:t>перациях</w:t>
      </w:r>
      <w:r w:rsidR="000E0004" w:rsidRPr="000E0004">
        <w:rPr>
          <w:rFonts w:ascii="Times New Roman" w:hAnsi="Times New Roman" w:cs="Times New Roman"/>
          <w:sz w:val="28"/>
          <w:szCs w:val="28"/>
        </w:rPr>
        <w:t xml:space="preserve"> </w:t>
      </w:r>
      <w:r w:rsidRPr="007744AE">
        <w:rPr>
          <w:rFonts w:ascii="Times New Roman" w:hAnsi="Times New Roman" w:cs="Times New Roman"/>
          <w:sz w:val="28"/>
          <w:szCs w:val="28"/>
        </w:rPr>
        <w:t>или событиях.</w:t>
      </w:r>
    </w:p>
    <w:p w:rsidR="00AF705D" w:rsidRPr="007744AE" w:rsidRDefault="00AF705D" w:rsidP="00B1515A">
      <w:pPr>
        <w:spacing w:after="0" w:line="360" w:lineRule="auto"/>
        <w:ind w:firstLine="709"/>
        <w:contextualSpacing/>
        <w:jc w:val="both"/>
        <w:rPr>
          <w:rFonts w:ascii="Times New Roman" w:hAnsi="Times New Roman" w:cs="Times New Roman"/>
          <w:sz w:val="28"/>
          <w:szCs w:val="28"/>
        </w:rPr>
      </w:pPr>
      <w:r w:rsidRPr="007744AE">
        <w:rPr>
          <w:rFonts w:ascii="Times New Roman" w:hAnsi="Times New Roman" w:cs="Times New Roman"/>
          <w:sz w:val="28"/>
          <w:szCs w:val="28"/>
        </w:rPr>
        <w:lastRenderedPageBreak/>
        <w:t xml:space="preserve">Журнал документов </w:t>
      </w:r>
      <w:r w:rsidR="0076166A">
        <w:rPr>
          <w:rFonts w:ascii="Times New Roman" w:hAnsi="Times New Roman" w:cs="Times New Roman"/>
          <w:sz w:val="28"/>
          <w:szCs w:val="28"/>
        </w:rPr>
        <w:t>–</w:t>
      </w:r>
      <w:r w:rsidRPr="007744AE">
        <w:rPr>
          <w:rFonts w:ascii="Times New Roman" w:hAnsi="Times New Roman" w:cs="Times New Roman"/>
          <w:sz w:val="28"/>
          <w:szCs w:val="28"/>
        </w:rPr>
        <w:t xml:space="preserve"> позволяет просматривать документы разного вида</w:t>
      </w:r>
      <w:r w:rsidR="000E0004" w:rsidRPr="000E0004">
        <w:rPr>
          <w:rFonts w:ascii="Times New Roman" w:hAnsi="Times New Roman" w:cs="Times New Roman"/>
          <w:sz w:val="28"/>
          <w:szCs w:val="28"/>
        </w:rPr>
        <w:t xml:space="preserve"> </w:t>
      </w:r>
      <w:r w:rsidRPr="007744AE">
        <w:rPr>
          <w:rFonts w:ascii="Times New Roman" w:hAnsi="Times New Roman" w:cs="Times New Roman"/>
          <w:sz w:val="28"/>
          <w:szCs w:val="28"/>
        </w:rPr>
        <w:t>вместе.</w:t>
      </w:r>
    </w:p>
    <w:p w:rsidR="00AF705D" w:rsidRPr="007744AE" w:rsidRDefault="00AF705D" w:rsidP="00B1515A">
      <w:pPr>
        <w:spacing w:after="0" w:line="360" w:lineRule="auto"/>
        <w:ind w:firstLine="709"/>
        <w:contextualSpacing/>
        <w:jc w:val="both"/>
        <w:rPr>
          <w:rFonts w:ascii="Times New Roman" w:hAnsi="Times New Roman" w:cs="Times New Roman"/>
          <w:sz w:val="28"/>
          <w:szCs w:val="28"/>
        </w:rPr>
      </w:pPr>
      <w:r w:rsidRPr="007744AE">
        <w:rPr>
          <w:rFonts w:ascii="Times New Roman" w:hAnsi="Times New Roman" w:cs="Times New Roman"/>
          <w:sz w:val="28"/>
          <w:szCs w:val="28"/>
        </w:rPr>
        <w:t xml:space="preserve">Регистр накопления </w:t>
      </w:r>
      <w:r w:rsidR="0076166A">
        <w:rPr>
          <w:rFonts w:ascii="Times New Roman" w:hAnsi="Times New Roman" w:cs="Times New Roman"/>
          <w:sz w:val="28"/>
          <w:szCs w:val="28"/>
        </w:rPr>
        <w:t>–</w:t>
      </w:r>
      <w:r w:rsidRPr="007744AE">
        <w:rPr>
          <w:rFonts w:ascii="Times New Roman" w:hAnsi="Times New Roman" w:cs="Times New Roman"/>
          <w:sz w:val="28"/>
          <w:szCs w:val="28"/>
        </w:rPr>
        <w:t xml:space="preserve"> позволяет ввести многомерную систему измерений,</w:t>
      </w:r>
      <w:r w:rsidR="000E0004" w:rsidRPr="000E0004">
        <w:rPr>
          <w:rFonts w:ascii="Times New Roman" w:hAnsi="Times New Roman" w:cs="Times New Roman"/>
          <w:sz w:val="28"/>
          <w:szCs w:val="28"/>
        </w:rPr>
        <w:t xml:space="preserve"> </w:t>
      </w:r>
      <w:r w:rsidRPr="007744AE">
        <w:rPr>
          <w:rFonts w:ascii="Times New Roman" w:hAnsi="Times New Roman" w:cs="Times New Roman"/>
          <w:sz w:val="28"/>
          <w:szCs w:val="28"/>
        </w:rPr>
        <w:t>привязать к ним различные регистры и проводить изменения этих регистров</w:t>
      </w:r>
      <w:r w:rsidR="000E0004" w:rsidRPr="000E0004">
        <w:rPr>
          <w:rFonts w:ascii="Times New Roman" w:hAnsi="Times New Roman" w:cs="Times New Roman"/>
          <w:sz w:val="28"/>
          <w:szCs w:val="28"/>
        </w:rPr>
        <w:t xml:space="preserve"> </w:t>
      </w:r>
      <w:r w:rsidRPr="007744AE">
        <w:rPr>
          <w:rFonts w:ascii="Times New Roman" w:hAnsi="Times New Roman" w:cs="Times New Roman"/>
          <w:sz w:val="28"/>
          <w:szCs w:val="28"/>
        </w:rPr>
        <w:t>на определенные дельты, тем самым организуя движения средств.</w:t>
      </w:r>
    </w:p>
    <w:p w:rsidR="00AF705D" w:rsidRPr="007744AE" w:rsidRDefault="00AF705D" w:rsidP="00B1515A">
      <w:pPr>
        <w:spacing w:after="0" w:line="360" w:lineRule="auto"/>
        <w:ind w:firstLine="709"/>
        <w:contextualSpacing/>
        <w:jc w:val="both"/>
        <w:rPr>
          <w:rFonts w:ascii="Times New Roman" w:hAnsi="Times New Roman" w:cs="Times New Roman"/>
          <w:sz w:val="28"/>
          <w:szCs w:val="28"/>
        </w:rPr>
      </w:pPr>
      <w:r w:rsidRPr="007744AE">
        <w:rPr>
          <w:rFonts w:ascii="Times New Roman" w:hAnsi="Times New Roman" w:cs="Times New Roman"/>
          <w:sz w:val="28"/>
          <w:szCs w:val="28"/>
        </w:rPr>
        <w:t xml:space="preserve">Регистр сведений </w:t>
      </w:r>
      <w:r w:rsidR="0076166A">
        <w:rPr>
          <w:rFonts w:ascii="Times New Roman" w:hAnsi="Times New Roman" w:cs="Times New Roman"/>
          <w:sz w:val="28"/>
          <w:szCs w:val="28"/>
        </w:rPr>
        <w:t>–</w:t>
      </w:r>
      <w:r w:rsidRPr="007744AE">
        <w:rPr>
          <w:rFonts w:ascii="Times New Roman" w:hAnsi="Times New Roman" w:cs="Times New Roman"/>
          <w:sz w:val="28"/>
          <w:szCs w:val="28"/>
        </w:rPr>
        <w:t xml:space="preserve"> позволяет хранить произвольные данные в разрезе</w:t>
      </w:r>
      <w:r w:rsidR="000E0004" w:rsidRPr="000E0004">
        <w:rPr>
          <w:rFonts w:ascii="Times New Roman" w:hAnsi="Times New Roman" w:cs="Times New Roman"/>
          <w:sz w:val="28"/>
          <w:szCs w:val="28"/>
        </w:rPr>
        <w:t xml:space="preserve"> </w:t>
      </w:r>
      <w:r w:rsidRPr="007744AE">
        <w:rPr>
          <w:rFonts w:ascii="Times New Roman" w:hAnsi="Times New Roman" w:cs="Times New Roman"/>
          <w:sz w:val="28"/>
          <w:szCs w:val="28"/>
        </w:rPr>
        <w:t>нескольких измерений.</w:t>
      </w:r>
    </w:p>
    <w:p w:rsidR="00AF705D" w:rsidRPr="007744AE" w:rsidRDefault="00AF705D" w:rsidP="00B1515A">
      <w:pPr>
        <w:spacing w:after="0" w:line="360" w:lineRule="auto"/>
        <w:ind w:firstLine="709"/>
        <w:contextualSpacing/>
        <w:jc w:val="both"/>
        <w:rPr>
          <w:rFonts w:ascii="Times New Roman" w:hAnsi="Times New Roman" w:cs="Times New Roman"/>
          <w:sz w:val="28"/>
          <w:szCs w:val="28"/>
        </w:rPr>
      </w:pPr>
      <w:r w:rsidRPr="007744AE">
        <w:rPr>
          <w:rFonts w:ascii="Times New Roman" w:hAnsi="Times New Roman" w:cs="Times New Roman"/>
          <w:sz w:val="28"/>
          <w:szCs w:val="28"/>
        </w:rPr>
        <w:t xml:space="preserve">План счетов </w:t>
      </w:r>
      <w:r w:rsidR="0076166A">
        <w:rPr>
          <w:rFonts w:ascii="Times New Roman" w:hAnsi="Times New Roman" w:cs="Times New Roman"/>
          <w:sz w:val="28"/>
          <w:szCs w:val="28"/>
        </w:rPr>
        <w:t>–</w:t>
      </w:r>
      <w:r w:rsidRPr="007744AE">
        <w:rPr>
          <w:rFonts w:ascii="Times New Roman" w:hAnsi="Times New Roman" w:cs="Times New Roman"/>
          <w:sz w:val="28"/>
          <w:szCs w:val="28"/>
        </w:rPr>
        <w:t xml:space="preserve"> совокупность счетов, позволяющая описать группировку</w:t>
      </w:r>
      <w:r w:rsidR="000E0004" w:rsidRPr="000E0004">
        <w:rPr>
          <w:rFonts w:ascii="Times New Roman" w:hAnsi="Times New Roman" w:cs="Times New Roman"/>
          <w:sz w:val="28"/>
          <w:szCs w:val="28"/>
        </w:rPr>
        <w:t xml:space="preserve"> </w:t>
      </w:r>
      <w:r w:rsidRPr="007744AE">
        <w:rPr>
          <w:rFonts w:ascii="Times New Roman" w:hAnsi="Times New Roman" w:cs="Times New Roman"/>
          <w:sz w:val="28"/>
          <w:szCs w:val="28"/>
        </w:rPr>
        <w:t>информации о хоз. деятельности предприятия</w:t>
      </w:r>
    </w:p>
    <w:p w:rsidR="00AF705D" w:rsidRPr="007744AE" w:rsidRDefault="00AF705D" w:rsidP="00B1515A">
      <w:pPr>
        <w:spacing w:after="0" w:line="360" w:lineRule="auto"/>
        <w:ind w:firstLine="709"/>
        <w:contextualSpacing/>
        <w:jc w:val="both"/>
        <w:rPr>
          <w:rFonts w:ascii="Times New Roman" w:hAnsi="Times New Roman" w:cs="Times New Roman"/>
          <w:sz w:val="28"/>
          <w:szCs w:val="28"/>
        </w:rPr>
      </w:pPr>
      <w:r w:rsidRPr="007744AE">
        <w:rPr>
          <w:rFonts w:ascii="Times New Roman" w:hAnsi="Times New Roman" w:cs="Times New Roman"/>
          <w:sz w:val="28"/>
          <w:szCs w:val="28"/>
        </w:rPr>
        <w:t xml:space="preserve">Регистр бухгалтерии </w:t>
      </w:r>
      <w:r w:rsidR="0076166A">
        <w:rPr>
          <w:rFonts w:ascii="Times New Roman" w:hAnsi="Times New Roman" w:cs="Times New Roman"/>
          <w:sz w:val="28"/>
          <w:szCs w:val="28"/>
        </w:rPr>
        <w:t>–</w:t>
      </w:r>
      <w:r w:rsidRPr="007744AE">
        <w:rPr>
          <w:rFonts w:ascii="Times New Roman" w:hAnsi="Times New Roman" w:cs="Times New Roman"/>
          <w:sz w:val="28"/>
          <w:szCs w:val="28"/>
        </w:rPr>
        <w:t xml:space="preserve"> позволяют вести многоуровневый и многомерный</w:t>
      </w:r>
      <w:r w:rsidR="000E0004" w:rsidRPr="000E0004">
        <w:rPr>
          <w:rFonts w:ascii="Times New Roman" w:hAnsi="Times New Roman" w:cs="Times New Roman"/>
          <w:sz w:val="28"/>
          <w:szCs w:val="28"/>
        </w:rPr>
        <w:t xml:space="preserve"> </w:t>
      </w:r>
      <w:r w:rsidRPr="007744AE">
        <w:rPr>
          <w:rFonts w:ascii="Times New Roman" w:hAnsi="Times New Roman" w:cs="Times New Roman"/>
          <w:sz w:val="28"/>
          <w:szCs w:val="28"/>
        </w:rPr>
        <w:t>аналитический учет, учет по нескольким планам счетов, опциональное</w:t>
      </w:r>
      <w:r w:rsidR="000E0004" w:rsidRPr="000E0004">
        <w:rPr>
          <w:rFonts w:ascii="Times New Roman" w:hAnsi="Times New Roman" w:cs="Times New Roman"/>
          <w:sz w:val="28"/>
          <w:szCs w:val="28"/>
        </w:rPr>
        <w:t xml:space="preserve"> </w:t>
      </w:r>
      <w:r w:rsidRPr="007744AE">
        <w:rPr>
          <w:rFonts w:ascii="Times New Roman" w:hAnsi="Times New Roman" w:cs="Times New Roman"/>
          <w:sz w:val="28"/>
          <w:szCs w:val="28"/>
        </w:rPr>
        <w:t>ведение количественного, суммового и валютного учета по отдельным</w:t>
      </w:r>
      <w:r w:rsidR="000E0004" w:rsidRPr="000E0004">
        <w:rPr>
          <w:rFonts w:ascii="Times New Roman" w:hAnsi="Times New Roman" w:cs="Times New Roman"/>
          <w:sz w:val="28"/>
          <w:szCs w:val="28"/>
        </w:rPr>
        <w:t xml:space="preserve"> </w:t>
      </w:r>
      <w:r w:rsidRPr="007744AE">
        <w:rPr>
          <w:rFonts w:ascii="Times New Roman" w:hAnsi="Times New Roman" w:cs="Times New Roman"/>
          <w:sz w:val="28"/>
          <w:szCs w:val="28"/>
        </w:rPr>
        <w:t>разрезам аналитики.</w:t>
      </w:r>
    </w:p>
    <w:p w:rsidR="00AF705D" w:rsidRPr="007744AE" w:rsidRDefault="00AF705D" w:rsidP="00B1515A">
      <w:pPr>
        <w:spacing w:after="0" w:line="360" w:lineRule="auto"/>
        <w:ind w:firstLine="709"/>
        <w:contextualSpacing/>
        <w:jc w:val="both"/>
        <w:rPr>
          <w:rFonts w:ascii="Times New Roman" w:hAnsi="Times New Roman" w:cs="Times New Roman"/>
          <w:sz w:val="28"/>
          <w:szCs w:val="28"/>
        </w:rPr>
      </w:pPr>
      <w:r w:rsidRPr="007744AE">
        <w:rPr>
          <w:rFonts w:ascii="Times New Roman" w:hAnsi="Times New Roman" w:cs="Times New Roman"/>
          <w:sz w:val="28"/>
          <w:szCs w:val="28"/>
        </w:rPr>
        <w:t xml:space="preserve">План видов расчета </w:t>
      </w:r>
      <w:r w:rsidR="0076166A">
        <w:rPr>
          <w:rFonts w:ascii="Times New Roman" w:hAnsi="Times New Roman" w:cs="Times New Roman"/>
          <w:sz w:val="28"/>
          <w:szCs w:val="28"/>
        </w:rPr>
        <w:t>–</w:t>
      </w:r>
      <w:r w:rsidRPr="007744AE">
        <w:rPr>
          <w:rFonts w:ascii="Times New Roman" w:hAnsi="Times New Roman" w:cs="Times New Roman"/>
          <w:sz w:val="28"/>
          <w:szCs w:val="28"/>
        </w:rPr>
        <w:t xml:space="preserve"> нужны для описания видов расчетов и их </w:t>
      </w:r>
      <w:r w:rsidR="000E0004" w:rsidRPr="007744AE">
        <w:rPr>
          <w:rFonts w:ascii="Times New Roman" w:hAnsi="Times New Roman" w:cs="Times New Roman"/>
          <w:sz w:val="28"/>
          <w:szCs w:val="28"/>
        </w:rPr>
        <w:t>взаимного влияния</w:t>
      </w:r>
      <w:r w:rsidRPr="007744AE">
        <w:rPr>
          <w:rFonts w:ascii="Times New Roman" w:hAnsi="Times New Roman" w:cs="Times New Roman"/>
          <w:sz w:val="28"/>
          <w:szCs w:val="28"/>
        </w:rPr>
        <w:t xml:space="preserve"> друг на друга.</w:t>
      </w:r>
    </w:p>
    <w:p w:rsidR="00AF705D" w:rsidRPr="007744AE" w:rsidRDefault="00AF705D" w:rsidP="00B1515A">
      <w:pPr>
        <w:spacing w:after="0" w:line="360" w:lineRule="auto"/>
        <w:ind w:firstLine="709"/>
        <w:contextualSpacing/>
        <w:jc w:val="both"/>
        <w:rPr>
          <w:rFonts w:ascii="Times New Roman" w:hAnsi="Times New Roman" w:cs="Times New Roman"/>
          <w:sz w:val="28"/>
          <w:szCs w:val="28"/>
        </w:rPr>
      </w:pPr>
      <w:r w:rsidRPr="007744AE">
        <w:rPr>
          <w:rFonts w:ascii="Times New Roman" w:hAnsi="Times New Roman" w:cs="Times New Roman"/>
          <w:sz w:val="28"/>
          <w:szCs w:val="28"/>
        </w:rPr>
        <w:t xml:space="preserve">Регистры расчета </w:t>
      </w:r>
      <w:r w:rsidR="0076166A">
        <w:rPr>
          <w:rFonts w:ascii="Times New Roman" w:hAnsi="Times New Roman" w:cs="Times New Roman"/>
          <w:sz w:val="28"/>
          <w:szCs w:val="28"/>
        </w:rPr>
        <w:t>–</w:t>
      </w:r>
      <w:r w:rsidRPr="007744AE">
        <w:rPr>
          <w:rFonts w:ascii="Times New Roman" w:hAnsi="Times New Roman" w:cs="Times New Roman"/>
          <w:sz w:val="28"/>
          <w:szCs w:val="28"/>
        </w:rPr>
        <w:t xml:space="preserve"> применяются для хранения записей о тех или </w:t>
      </w:r>
      <w:r w:rsidR="000E0004" w:rsidRPr="007744AE">
        <w:rPr>
          <w:rFonts w:ascii="Times New Roman" w:hAnsi="Times New Roman" w:cs="Times New Roman"/>
          <w:sz w:val="28"/>
          <w:szCs w:val="28"/>
        </w:rPr>
        <w:t>иных видах</w:t>
      </w:r>
      <w:r w:rsidRPr="007744AE">
        <w:rPr>
          <w:rFonts w:ascii="Times New Roman" w:hAnsi="Times New Roman" w:cs="Times New Roman"/>
          <w:sz w:val="28"/>
          <w:szCs w:val="28"/>
        </w:rPr>
        <w:t xml:space="preserve"> расчёта, промежуточных данных и самих результатов </w:t>
      </w:r>
      <w:r w:rsidR="000E0004" w:rsidRPr="007744AE">
        <w:rPr>
          <w:rFonts w:ascii="Times New Roman" w:hAnsi="Times New Roman" w:cs="Times New Roman"/>
          <w:sz w:val="28"/>
          <w:szCs w:val="28"/>
        </w:rPr>
        <w:t>выполненных расчётов</w:t>
      </w:r>
      <w:r w:rsidRPr="007744AE">
        <w:rPr>
          <w:rFonts w:ascii="Times New Roman" w:hAnsi="Times New Roman" w:cs="Times New Roman"/>
          <w:sz w:val="28"/>
          <w:szCs w:val="28"/>
        </w:rPr>
        <w:t>.</w:t>
      </w:r>
    </w:p>
    <w:p w:rsidR="00AF705D" w:rsidRPr="007744AE" w:rsidRDefault="00AF705D" w:rsidP="00B1515A">
      <w:pPr>
        <w:spacing w:after="0" w:line="360" w:lineRule="auto"/>
        <w:ind w:firstLine="709"/>
        <w:contextualSpacing/>
        <w:jc w:val="both"/>
        <w:rPr>
          <w:rFonts w:ascii="Times New Roman" w:hAnsi="Times New Roman" w:cs="Times New Roman"/>
          <w:sz w:val="28"/>
          <w:szCs w:val="28"/>
        </w:rPr>
      </w:pPr>
      <w:r w:rsidRPr="007744AE">
        <w:rPr>
          <w:rFonts w:ascii="Times New Roman" w:hAnsi="Times New Roman" w:cs="Times New Roman"/>
          <w:sz w:val="28"/>
          <w:szCs w:val="28"/>
        </w:rPr>
        <w:t xml:space="preserve">Задачи </w:t>
      </w:r>
      <w:bookmarkStart w:id="0" w:name="_GoBack"/>
      <w:r w:rsidR="0076166A">
        <w:rPr>
          <w:rFonts w:ascii="Times New Roman" w:hAnsi="Times New Roman" w:cs="Times New Roman"/>
          <w:sz w:val="28"/>
          <w:szCs w:val="28"/>
        </w:rPr>
        <w:t>–</w:t>
      </w:r>
      <w:bookmarkEnd w:id="0"/>
      <w:r w:rsidRPr="007744AE">
        <w:rPr>
          <w:rFonts w:ascii="Times New Roman" w:hAnsi="Times New Roman" w:cs="Times New Roman"/>
          <w:sz w:val="28"/>
          <w:szCs w:val="28"/>
        </w:rPr>
        <w:t xml:space="preserve"> предназначены для учета заданий и распределения их по</w:t>
      </w:r>
      <w:r w:rsidR="000E0004" w:rsidRPr="000E0004">
        <w:rPr>
          <w:rFonts w:ascii="Times New Roman" w:hAnsi="Times New Roman" w:cs="Times New Roman"/>
          <w:sz w:val="28"/>
          <w:szCs w:val="28"/>
        </w:rPr>
        <w:t xml:space="preserve"> </w:t>
      </w:r>
      <w:r w:rsidRPr="007744AE">
        <w:rPr>
          <w:rFonts w:ascii="Times New Roman" w:hAnsi="Times New Roman" w:cs="Times New Roman"/>
          <w:sz w:val="28"/>
          <w:szCs w:val="28"/>
        </w:rPr>
        <w:t>исполнителям.</w:t>
      </w:r>
    </w:p>
    <w:p w:rsidR="00AF705D" w:rsidRPr="007744AE" w:rsidRDefault="00AF705D" w:rsidP="00B1515A">
      <w:pPr>
        <w:spacing w:after="0" w:line="360" w:lineRule="auto"/>
        <w:ind w:firstLine="709"/>
        <w:contextualSpacing/>
        <w:jc w:val="both"/>
        <w:rPr>
          <w:rFonts w:ascii="Times New Roman" w:hAnsi="Times New Roman" w:cs="Times New Roman"/>
          <w:sz w:val="28"/>
          <w:szCs w:val="28"/>
        </w:rPr>
      </w:pPr>
      <w:r w:rsidRPr="007744AE">
        <w:rPr>
          <w:rFonts w:ascii="Times New Roman" w:hAnsi="Times New Roman" w:cs="Times New Roman"/>
          <w:sz w:val="28"/>
          <w:szCs w:val="28"/>
        </w:rPr>
        <w:t>Бизнес</w:t>
      </w:r>
      <w:r w:rsidR="0076166A">
        <w:rPr>
          <w:rFonts w:ascii="Times New Roman" w:hAnsi="Times New Roman" w:cs="Times New Roman"/>
          <w:sz w:val="28"/>
          <w:szCs w:val="28"/>
        </w:rPr>
        <w:t>–</w:t>
      </w:r>
      <w:r w:rsidRPr="007744AE">
        <w:rPr>
          <w:rFonts w:ascii="Times New Roman" w:hAnsi="Times New Roman" w:cs="Times New Roman"/>
          <w:sz w:val="28"/>
          <w:szCs w:val="28"/>
        </w:rPr>
        <w:t xml:space="preserve">процесс </w:t>
      </w:r>
      <w:r w:rsidR="0076166A">
        <w:rPr>
          <w:rFonts w:ascii="Times New Roman" w:hAnsi="Times New Roman" w:cs="Times New Roman"/>
          <w:sz w:val="28"/>
          <w:szCs w:val="28"/>
        </w:rPr>
        <w:t>–</w:t>
      </w:r>
      <w:r w:rsidRPr="007744AE">
        <w:rPr>
          <w:rFonts w:ascii="Times New Roman" w:hAnsi="Times New Roman" w:cs="Times New Roman"/>
          <w:sz w:val="28"/>
          <w:szCs w:val="28"/>
        </w:rPr>
        <w:t xml:space="preserve"> описывает бизнес логику при помощи карты маршрутов.</w:t>
      </w:r>
    </w:p>
    <w:p w:rsidR="00AF705D" w:rsidRPr="007744AE" w:rsidRDefault="00AF705D" w:rsidP="00B1515A">
      <w:pPr>
        <w:spacing w:after="0" w:line="360" w:lineRule="auto"/>
        <w:ind w:firstLine="709"/>
        <w:contextualSpacing/>
        <w:jc w:val="both"/>
        <w:rPr>
          <w:rFonts w:ascii="Times New Roman" w:hAnsi="Times New Roman" w:cs="Times New Roman"/>
          <w:sz w:val="28"/>
          <w:szCs w:val="28"/>
        </w:rPr>
      </w:pPr>
      <w:r w:rsidRPr="007744AE">
        <w:rPr>
          <w:rFonts w:ascii="Times New Roman" w:hAnsi="Times New Roman" w:cs="Times New Roman"/>
          <w:sz w:val="28"/>
          <w:szCs w:val="28"/>
        </w:rPr>
        <w:t xml:space="preserve">Обработка </w:t>
      </w:r>
      <w:r w:rsidR="0076166A">
        <w:rPr>
          <w:rFonts w:ascii="Times New Roman" w:hAnsi="Times New Roman" w:cs="Times New Roman"/>
          <w:sz w:val="28"/>
          <w:szCs w:val="28"/>
        </w:rPr>
        <w:t>–</w:t>
      </w:r>
      <w:r w:rsidRPr="007744AE">
        <w:rPr>
          <w:rFonts w:ascii="Times New Roman" w:hAnsi="Times New Roman" w:cs="Times New Roman"/>
          <w:sz w:val="28"/>
          <w:szCs w:val="28"/>
        </w:rPr>
        <w:t xml:space="preserve"> предназначен для выполнения различных действий над</w:t>
      </w:r>
      <w:r w:rsidR="000E0004" w:rsidRPr="000E0004">
        <w:rPr>
          <w:rFonts w:ascii="Times New Roman" w:hAnsi="Times New Roman" w:cs="Times New Roman"/>
          <w:sz w:val="28"/>
          <w:szCs w:val="28"/>
        </w:rPr>
        <w:t xml:space="preserve"> </w:t>
      </w:r>
      <w:r w:rsidRPr="007744AE">
        <w:rPr>
          <w:rFonts w:ascii="Times New Roman" w:hAnsi="Times New Roman" w:cs="Times New Roman"/>
          <w:sz w:val="28"/>
          <w:szCs w:val="28"/>
        </w:rPr>
        <w:t>информацией.</w:t>
      </w:r>
    </w:p>
    <w:p w:rsidR="00AF705D" w:rsidRDefault="00AF705D" w:rsidP="00B1515A">
      <w:pPr>
        <w:spacing w:after="0" w:line="360" w:lineRule="auto"/>
        <w:ind w:firstLine="709"/>
        <w:contextualSpacing/>
        <w:jc w:val="both"/>
        <w:rPr>
          <w:rFonts w:ascii="Times New Roman" w:hAnsi="Times New Roman" w:cs="Times New Roman"/>
          <w:sz w:val="28"/>
          <w:szCs w:val="28"/>
        </w:rPr>
      </w:pPr>
      <w:r w:rsidRPr="007744AE">
        <w:rPr>
          <w:rFonts w:ascii="Times New Roman" w:hAnsi="Times New Roman" w:cs="Times New Roman"/>
          <w:sz w:val="28"/>
          <w:szCs w:val="28"/>
        </w:rPr>
        <w:t xml:space="preserve">Отчет </w:t>
      </w:r>
      <w:r w:rsidR="0076166A">
        <w:rPr>
          <w:rFonts w:ascii="Times New Roman" w:hAnsi="Times New Roman" w:cs="Times New Roman"/>
          <w:sz w:val="28"/>
          <w:szCs w:val="28"/>
        </w:rPr>
        <w:t>–</w:t>
      </w:r>
      <w:r w:rsidRPr="007744AE">
        <w:rPr>
          <w:rFonts w:ascii="Times New Roman" w:hAnsi="Times New Roman" w:cs="Times New Roman"/>
          <w:sz w:val="28"/>
          <w:szCs w:val="28"/>
        </w:rPr>
        <w:t xml:space="preserve"> предназначены для обработки данных и представления в удобном</w:t>
      </w:r>
      <w:r w:rsidR="000E0004" w:rsidRPr="000E0004">
        <w:rPr>
          <w:rFonts w:ascii="Times New Roman" w:hAnsi="Times New Roman" w:cs="Times New Roman"/>
          <w:sz w:val="28"/>
          <w:szCs w:val="28"/>
        </w:rPr>
        <w:t xml:space="preserve"> </w:t>
      </w:r>
      <w:r w:rsidRPr="007744AE">
        <w:rPr>
          <w:rFonts w:ascii="Times New Roman" w:hAnsi="Times New Roman" w:cs="Times New Roman"/>
          <w:sz w:val="28"/>
          <w:szCs w:val="28"/>
        </w:rPr>
        <w:t>для просмотра виде, как правило, при помощ</w:t>
      </w:r>
      <w:r w:rsidR="000E0004">
        <w:rPr>
          <w:rFonts w:ascii="Times New Roman" w:hAnsi="Times New Roman" w:cs="Times New Roman"/>
          <w:sz w:val="28"/>
          <w:szCs w:val="28"/>
        </w:rPr>
        <w:t>и системы компоновки данных.</w:t>
      </w:r>
    </w:p>
    <w:p w:rsidR="00AF705D" w:rsidRDefault="00776360" w:rsidP="00776360">
      <w:pPr>
        <w:spacing w:after="0" w:line="360" w:lineRule="auto"/>
        <w:contextualSpacing/>
        <w:jc w:val="center"/>
        <w:rPr>
          <w:rFonts w:ascii="Times New Roman" w:hAnsi="Times New Roman" w:cs="Times New Roman"/>
          <w:sz w:val="28"/>
          <w:szCs w:val="28"/>
        </w:rPr>
      </w:pPr>
      <w:r>
        <w:object w:dxaOrig="17580" w:dyaOrig="11460">
          <v:shape id="_x0000_i1026" type="#_x0000_t75" style="width:468pt;height:305.4pt" o:ole="">
            <v:imagedata r:id="rId6" o:title=""/>
          </v:shape>
          <o:OLEObject Type="Embed" ProgID="Visio.Drawing.15" ShapeID="_x0000_i1026" DrawAspect="Content" ObjectID="_1506153807" r:id="rId7"/>
        </w:object>
      </w:r>
      <w:r w:rsidR="00AF705D" w:rsidRPr="007744AE">
        <w:rPr>
          <w:rFonts w:ascii="Times New Roman" w:hAnsi="Times New Roman" w:cs="Times New Roman"/>
          <w:sz w:val="28"/>
          <w:szCs w:val="28"/>
        </w:rPr>
        <w:t>Рисунок 2 – организационная диаграмма организации.</w:t>
      </w:r>
    </w:p>
    <w:p w:rsidR="000A5A64" w:rsidRPr="000E0004" w:rsidRDefault="00776360" w:rsidP="00B1515A">
      <w:pPr>
        <w:spacing w:after="0" w:line="360" w:lineRule="auto"/>
        <w:contextualSpacing/>
        <w:jc w:val="center"/>
        <w:rPr>
          <w:rFonts w:ascii="Times New Roman" w:hAnsi="Times New Roman" w:cs="Times New Roman"/>
          <w:sz w:val="28"/>
          <w:szCs w:val="28"/>
        </w:rPr>
      </w:pPr>
      <w:r>
        <w:object w:dxaOrig="15736" w:dyaOrig="12631">
          <v:shape id="_x0000_i1027" type="#_x0000_t75" style="width:428.3pt;height:345.1pt" o:ole="">
            <v:imagedata r:id="rId8" o:title=""/>
          </v:shape>
          <o:OLEObject Type="Embed" ProgID="Visio.Drawing.15" ShapeID="_x0000_i1027" DrawAspect="Content" ObjectID="_1506153808" r:id="rId9"/>
        </w:object>
      </w:r>
      <w:r w:rsidR="00821DE6" w:rsidRPr="007744AE">
        <w:rPr>
          <w:rFonts w:ascii="Times New Roman" w:hAnsi="Times New Roman" w:cs="Times New Roman"/>
          <w:sz w:val="28"/>
          <w:szCs w:val="28"/>
        </w:rPr>
        <w:t xml:space="preserve">Рисунок 3 </w:t>
      </w:r>
      <w:r w:rsidR="00E928EB" w:rsidRPr="007744AE">
        <w:rPr>
          <w:rFonts w:ascii="Times New Roman" w:hAnsi="Times New Roman" w:cs="Times New Roman"/>
          <w:sz w:val="28"/>
          <w:szCs w:val="28"/>
        </w:rPr>
        <w:t>–</w:t>
      </w:r>
      <w:r w:rsidR="00821DE6" w:rsidRPr="007744AE">
        <w:rPr>
          <w:rFonts w:ascii="Times New Roman" w:hAnsi="Times New Roman" w:cs="Times New Roman"/>
          <w:sz w:val="28"/>
          <w:szCs w:val="28"/>
        </w:rPr>
        <w:t xml:space="preserve"> </w:t>
      </w:r>
      <w:r w:rsidR="00E928EB" w:rsidRPr="007744AE">
        <w:rPr>
          <w:rFonts w:ascii="Times New Roman" w:hAnsi="Times New Roman" w:cs="Times New Roman"/>
          <w:sz w:val="28"/>
          <w:szCs w:val="28"/>
        </w:rPr>
        <w:t>декомпозиция основного бизнес</w:t>
      </w:r>
      <w:r w:rsidR="0076166A">
        <w:rPr>
          <w:rFonts w:ascii="Times New Roman" w:hAnsi="Times New Roman" w:cs="Times New Roman"/>
          <w:sz w:val="28"/>
          <w:szCs w:val="28"/>
        </w:rPr>
        <w:t>–</w:t>
      </w:r>
      <w:r w:rsidR="00E928EB" w:rsidRPr="007744AE">
        <w:rPr>
          <w:rFonts w:ascii="Times New Roman" w:hAnsi="Times New Roman" w:cs="Times New Roman"/>
          <w:sz w:val="28"/>
          <w:szCs w:val="28"/>
        </w:rPr>
        <w:t>процесса отдела «Маркетинг и продажи»</w:t>
      </w:r>
    </w:p>
    <w:p w:rsidR="000A5A64" w:rsidRPr="007744AE" w:rsidRDefault="000A5A64" w:rsidP="00B1515A">
      <w:pPr>
        <w:jc w:val="center"/>
        <w:rPr>
          <w:rFonts w:ascii="Times New Roman" w:hAnsi="Times New Roman" w:cs="Times New Roman"/>
          <w:b/>
          <w:sz w:val="32"/>
          <w:szCs w:val="32"/>
        </w:rPr>
      </w:pPr>
      <w:r w:rsidRPr="007744AE">
        <w:rPr>
          <w:rFonts w:ascii="Times New Roman" w:hAnsi="Times New Roman" w:cs="Times New Roman"/>
          <w:b/>
          <w:sz w:val="32"/>
          <w:szCs w:val="32"/>
        </w:rPr>
        <w:lastRenderedPageBreak/>
        <w:t>Выводы</w:t>
      </w:r>
    </w:p>
    <w:p w:rsidR="00821DE6" w:rsidRPr="007744AE" w:rsidRDefault="000A5A64" w:rsidP="00B1515A">
      <w:pPr>
        <w:spacing w:line="360" w:lineRule="auto"/>
        <w:ind w:firstLine="709"/>
        <w:jc w:val="both"/>
        <w:rPr>
          <w:rFonts w:ascii="Times New Roman" w:hAnsi="Times New Roman" w:cs="Times New Roman"/>
          <w:sz w:val="28"/>
          <w:szCs w:val="28"/>
        </w:rPr>
      </w:pPr>
      <w:r w:rsidRPr="007744AE">
        <w:rPr>
          <w:rFonts w:ascii="Times New Roman" w:hAnsi="Times New Roman" w:cs="Times New Roman"/>
          <w:sz w:val="28"/>
          <w:szCs w:val="28"/>
        </w:rPr>
        <w:t>Автоматизация предприятия необходима, в первую очередь, при неспособности старой модели организации предприятия удовлетворять его потребностям. Автоматизация также бывает нужна при переориентации предприятия на решение новых задач (новая продукция, новые рынки), расширении, или при проведении каких</w:t>
      </w:r>
      <w:r w:rsidR="0076166A">
        <w:rPr>
          <w:rFonts w:ascii="Times New Roman" w:hAnsi="Times New Roman" w:cs="Times New Roman"/>
          <w:sz w:val="28"/>
          <w:szCs w:val="28"/>
        </w:rPr>
        <w:t>–</w:t>
      </w:r>
      <w:r w:rsidRPr="007744AE">
        <w:rPr>
          <w:rFonts w:ascii="Times New Roman" w:hAnsi="Times New Roman" w:cs="Times New Roman"/>
          <w:sz w:val="28"/>
          <w:szCs w:val="28"/>
        </w:rPr>
        <w:t>либо реформ в области управления предприятием. В качестве главных целей авт</w:t>
      </w:r>
      <w:r w:rsidR="006E336F">
        <w:rPr>
          <w:rFonts w:ascii="Times New Roman" w:hAnsi="Times New Roman" w:cs="Times New Roman"/>
          <w:sz w:val="28"/>
          <w:szCs w:val="28"/>
        </w:rPr>
        <w:t>оматизации предприятий выделяют</w:t>
      </w:r>
      <w:r w:rsidRPr="007744AE">
        <w:rPr>
          <w:rFonts w:ascii="Times New Roman" w:hAnsi="Times New Roman" w:cs="Times New Roman"/>
          <w:sz w:val="28"/>
          <w:szCs w:val="28"/>
        </w:rPr>
        <w:t xml:space="preserve"> повышение эффективности предприятия, налаженный учет и отчетность, систему документооборота и инструменты для анализа деятельности предприятия, контролирование потоков ресурсов и бюджета, единое информационное пространство. </w:t>
      </w:r>
      <w:r w:rsidR="00FA1A0F">
        <w:rPr>
          <w:rFonts w:ascii="Times New Roman" w:hAnsi="Times New Roman" w:cs="Times New Roman"/>
          <w:sz w:val="28"/>
          <w:szCs w:val="28"/>
        </w:rPr>
        <w:t>Про анализировав отдел «Маркетинг и продажи» мы пришли к выводу, что отдел можно автоматизировать, и его автоматизация повысить эффективность его работы.</w:t>
      </w:r>
    </w:p>
    <w:sectPr w:rsidR="00821DE6" w:rsidRPr="007744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5D"/>
    <w:rsid w:val="000A5A64"/>
    <w:rsid w:val="000B2069"/>
    <w:rsid w:val="000E0004"/>
    <w:rsid w:val="00121E1E"/>
    <w:rsid w:val="001255F5"/>
    <w:rsid w:val="003A4250"/>
    <w:rsid w:val="006E336F"/>
    <w:rsid w:val="0076166A"/>
    <w:rsid w:val="007744AE"/>
    <w:rsid w:val="00776360"/>
    <w:rsid w:val="00821DE6"/>
    <w:rsid w:val="00AF705D"/>
    <w:rsid w:val="00B1515A"/>
    <w:rsid w:val="00D76395"/>
    <w:rsid w:val="00E928EB"/>
    <w:rsid w:val="00FA1A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56A7D-ABDB-44E6-92D1-8F2C0EF2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package" Target="embeddings/_________Microsoft_Visio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package" Target="embeddings/_________Microsoft_Visio1.vsdx"/><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package" Target="embeddings/_________Microsoft_Visio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490</Words>
  <Characters>2799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Vinogradov</dc:creator>
  <cp:lastModifiedBy>Трофимов Владислав</cp:lastModifiedBy>
  <cp:revision>7</cp:revision>
  <dcterms:created xsi:type="dcterms:W3CDTF">2015-10-12T07:11:00Z</dcterms:created>
  <dcterms:modified xsi:type="dcterms:W3CDTF">2015-10-12T08:17:00Z</dcterms:modified>
</cp:coreProperties>
</file>