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2EB4D" w14:textId="77777777" w:rsidR="009B7291" w:rsidRDefault="00005492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69E9B818" w14:textId="77777777" w:rsidR="009B7291" w:rsidRDefault="00005492">
      <w:pPr>
        <w:spacing w:after="600" w:line="240" w:lineRule="auto"/>
        <w:ind w:firstLine="0"/>
        <w:jc w:val="center"/>
      </w:pPr>
      <w:r>
        <w:t xml:space="preserve">САНКТ–ПЕТЕРБУРГСКИЙ НАЦИОНАЛЬНЫЙ ИССЛЕДОВАТЕЛЬСКИЙ УНИВЕРСИТЕТ ИНФОРМАЦИОННЫХ ТЕХНОЛОГИЙ, </w:t>
      </w:r>
      <w:r>
        <w:br/>
        <w:t>МЕХАНИКИ И ОПТИКИ</w:t>
      </w:r>
    </w:p>
    <w:p w14:paraId="464869BA" w14:textId="77777777" w:rsidR="009B7291" w:rsidRDefault="00005492">
      <w:pPr>
        <w:spacing w:after="600" w:line="240" w:lineRule="auto"/>
        <w:ind w:firstLine="0"/>
        <w:jc w:val="center"/>
      </w:pPr>
      <w:r>
        <w:t>ФАКУЛЬТЕТ ИНФОРМАЦИОННЫХ ТЕХНОЛОГИЙ И ПРОГРАММИРОВАНИЯ</w:t>
      </w:r>
    </w:p>
    <w:p w14:paraId="630CEBD2" w14:textId="77777777" w:rsidR="009B7291" w:rsidRDefault="00005492">
      <w:pPr>
        <w:spacing w:after="720" w:line="240" w:lineRule="auto"/>
        <w:ind w:firstLine="0"/>
        <w:jc w:val="center"/>
      </w:pPr>
      <w:r>
        <w:t>КАФЕДРА ИНФОРМАЦИОННЫХ СИСТЕМ</w:t>
      </w:r>
    </w:p>
    <w:p w14:paraId="01BFBCAC" w14:textId="77777777" w:rsidR="009B7291" w:rsidRDefault="00005492">
      <w:pPr>
        <w:spacing w:after="0"/>
        <w:ind w:firstLine="0"/>
        <w:jc w:val="center"/>
      </w:pPr>
      <w:r>
        <w:t>АННОТАЦИЯ К МАГИСТЕРСКОЙ ДИССЕРТАЦИИ</w:t>
      </w:r>
    </w:p>
    <w:p w14:paraId="33B5BCBF" w14:textId="77777777" w:rsidR="009B7291" w:rsidRDefault="00005492">
      <w:pPr>
        <w:spacing w:after="0"/>
        <w:ind w:firstLine="0"/>
        <w:jc w:val="center"/>
      </w:pPr>
      <w:r>
        <w:t>на тему:</w:t>
      </w:r>
    </w:p>
    <w:p w14:paraId="5E16AFF2" w14:textId="77777777" w:rsidR="009B7291" w:rsidRDefault="00005492">
      <w:pPr>
        <w:spacing w:after="480"/>
        <w:ind w:firstLine="0"/>
        <w:jc w:val="center"/>
      </w:pPr>
      <w:bookmarkStart w:id="0" w:name="_gjdgxs" w:colFirst="0" w:colLast="0"/>
      <w:bookmarkEnd w:id="0"/>
      <w:r>
        <w:t>«ПРОЕКТИРОВАНИЕ И РАЗРАБОТКА ИНТЕГРИРОВАННОГО РЕШЕНИЯ ПО КОНСОЛИДАЦИИ РЕСУРСОВ СХД СЕРИИ EMC</w:t>
      </w:r>
      <w:r>
        <w:rPr>
          <w:vertAlign w:val="superscript"/>
        </w:rPr>
        <w:t>2</w:t>
      </w:r>
      <w:r>
        <w:t xml:space="preserve"> VNX НА ОСНОВЕ ПРОТОТИПА И СУЩЕСТВУЮЩИХ КОМПОНЕНТОВ»</w:t>
      </w:r>
    </w:p>
    <w:p w14:paraId="2768CF7A" w14:textId="77777777" w:rsidR="009B7291" w:rsidRDefault="00005492">
      <w:pPr>
        <w:spacing w:after="0"/>
        <w:ind w:firstLine="0"/>
        <w:jc w:val="right"/>
      </w:pPr>
      <w:r>
        <w:t>Исполнитель:</w:t>
      </w:r>
    </w:p>
    <w:p w14:paraId="7AEC38C2" w14:textId="77777777" w:rsidR="009B7291" w:rsidRDefault="00005492">
      <w:pPr>
        <w:spacing w:after="0"/>
        <w:ind w:firstLine="0"/>
        <w:jc w:val="right"/>
      </w:pPr>
      <w:r>
        <w:t>Студент 2 курса направления</w:t>
      </w:r>
    </w:p>
    <w:p w14:paraId="534A6894" w14:textId="77777777" w:rsidR="009B7291" w:rsidRDefault="00005492">
      <w:pPr>
        <w:spacing w:after="0"/>
        <w:ind w:firstLine="0"/>
        <w:jc w:val="right"/>
      </w:pPr>
      <w:r>
        <w:t>Разработка корпоративны</w:t>
      </w:r>
      <w:r>
        <w:t>х информационных систем</w:t>
      </w:r>
    </w:p>
    <w:p w14:paraId="689AEA94" w14:textId="77777777" w:rsidR="009B7291" w:rsidRDefault="00005492">
      <w:pPr>
        <w:spacing w:after="0"/>
        <w:ind w:firstLine="0"/>
        <w:jc w:val="right"/>
      </w:pPr>
      <w:r>
        <w:t>очной формы обучения</w:t>
      </w:r>
    </w:p>
    <w:p w14:paraId="1A26106D" w14:textId="77777777" w:rsidR="009B7291" w:rsidRDefault="00005492">
      <w:pPr>
        <w:spacing w:after="360"/>
        <w:ind w:firstLine="0"/>
        <w:jc w:val="right"/>
      </w:pPr>
      <w:r>
        <w:t>Трофимов Владислав Александрович</w:t>
      </w:r>
    </w:p>
    <w:p w14:paraId="4150E536" w14:textId="77777777" w:rsidR="009B7291" w:rsidRDefault="00005492">
      <w:pPr>
        <w:spacing w:after="0"/>
        <w:ind w:firstLine="0"/>
        <w:jc w:val="right"/>
      </w:pPr>
      <w:r>
        <w:t>Консультант:</w:t>
      </w:r>
    </w:p>
    <w:p w14:paraId="57762A9F" w14:textId="77777777" w:rsidR="009B7291" w:rsidRDefault="00005492">
      <w:pPr>
        <w:spacing w:after="0"/>
        <w:ind w:firstLine="0"/>
        <w:jc w:val="right"/>
      </w:pPr>
      <w:r>
        <w:t>Инженер-программист компании EMC</w:t>
      </w:r>
      <w:r>
        <w:rPr>
          <w:vertAlign w:val="superscript"/>
        </w:rPr>
        <w:t>2</w:t>
      </w:r>
    </w:p>
    <w:p w14:paraId="6B4E0614" w14:textId="77777777" w:rsidR="009B7291" w:rsidRDefault="00005492">
      <w:pPr>
        <w:spacing w:after="0"/>
        <w:ind w:firstLine="0"/>
        <w:jc w:val="right"/>
      </w:pPr>
      <w:r>
        <w:t>специалист, аспирант</w:t>
      </w:r>
    </w:p>
    <w:p w14:paraId="2B4C11D2" w14:textId="77777777" w:rsidR="009B7291" w:rsidRDefault="00005492">
      <w:pPr>
        <w:spacing w:after="960"/>
        <w:ind w:firstLine="0"/>
        <w:jc w:val="right"/>
      </w:pPr>
      <w:r>
        <w:t>Одеров Роман Сергеевич</w:t>
      </w:r>
    </w:p>
    <w:p w14:paraId="20547624" w14:textId="77777777" w:rsidR="009B7291" w:rsidRDefault="00005492">
      <w:pPr>
        <w:spacing w:after="0"/>
        <w:ind w:firstLine="0"/>
        <w:jc w:val="center"/>
      </w:pPr>
      <w:r>
        <w:t>Санкт–Петербург</w:t>
      </w:r>
    </w:p>
    <w:p w14:paraId="6344F62D" w14:textId="77777777" w:rsidR="009B7291" w:rsidRDefault="00005492">
      <w:pPr>
        <w:tabs>
          <w:tab w:val="left" w:pos="2535"/>
        </w:tabs>
        <w:ind w:firstLine="0"/>
        <w:jc w:val="center"/>
      </w:pPr>
      <w:r>
        <w:t>2017</w:t>
      </w:r>
    </w:p>
    <w:p w14:paraId="67A517E7" w14:textId="77777777" w:rsidR="009B7291" w:rsidRDefault="00005492">
      <w:pPr>
        <w:pStyle w:val="Heading2"/>
      </w:pPr>
      <w:r>
        <w:lastRenderedPageBreak/>
        <w:t>Цель НИР</w:t>
      </w:r>
    </w:p>
    <w:p w14:paraId="4392E6EA" w14:textId="77777777" w:rsidR="009B7291" w:rsidRDefault="00005492">
      <w:r>
        <w:t>Выделение ресурсов СХД на основе требований приложений к динамическим показателям производительности является одной из ключевых особенностей современных СХД компании EMC. Данная функциональность реализована только в старших поколениях СХД и не поддерживает</w:t>
      </w:r>
      <w:r>
        <w:t>ся более бюджетными конфигурациями СХД, такими, как EMC VNX. Для реализации данной концепции для СХД рассматриваемой серии необходимо создание прототипа решения по интеграции 3 различных продуктов компании EMC, которое позволит автоматизировать процесс кон</w:t>
      </w:r>
      <w:r>
        <w:t>солидации ресурсов СХД в VP, который будет удовлетворять требованиям заданного приложения к времени отклика пространства блокового доступа, с последующим выделением на нем LUN. Управление ресурсами СХД является глобальной задачей, выходящей за рамки одного</w:t>
      </w:r>
      <w:r>
        <w:t xml:space="preserve"> центра обработки данных на уровень взаимодействия между различными СХД, расположенных в различных частях света. Построение отказоустойчивого распределенного решения позволяет обеспечить надежность процесса и консистентность потоков данных при управлении р</w:t>
      </w:r>
      <w:r>
        <w:t>есурсами СХД даже при выходе каналов связи, соединяющих один или несколько центров обработки данных с другими.</w:t>
      </w:r>
    </w:p>
    <w:p w14:paraId="75B16B5B" w14:textId="77777777" w:rsidR="009B7291" w:rsidRDefault="00005492">
      <w:pPr>
        <w:pStyle w:val="Heading2"/>
      </w:pPr>
      <w:bookmarkStart w:id="1" w:name="_24xtqbe063" w:colFirst="0" w:colLast="0"/>
      <w:bookmarkEnd w:id="1"/>
      <w:r>
        <w:t>Постановка задачи</w:t>
      </w:r>
    </w:p>
    <w:p w14:paraId="5B05E3D3" w14:textId="2F73B330" w:rsidR="00A76B05" w:rsidRPr="00A76B05" w:rsidRDefault="00A76B05" w:rsidP="00A76B05">
      <w:pPr>
        <w:rPr>
          <w:lang w:val="en-US"/>
        </w:rPr>
      </w:pPr>
      <w:r>
        <w:t>Подробное описание задачи и автоматизируемых процессов представлено в приложении</w:t>
      </w:r>
      <w:r>
        <w:rPr>
          <w:lang w:val="en-US"/>
        </w:rPr>
        <w:t>.</w:t>
      </w:r>
      <w:bookmarkStart w:id="2" w:name="_GoBack"/>
      <w:bookmarkEnd w:id="2"/>
    </w:p>
    <w:p w14:paraId="327085C9" w14:textId="77777777" w:rsidR="009B7291" w:rsidRDefault="00005492">
      <w:r>
        <w:t>Рассматриваемый в ВКР процесс включает 3 основных сценария работы:</w:t>
      </w:r>
    </w:p>
    <w:p w14:paraId="21C93016" w14:textId="77777777" w:rsidR="009B7291" w:rsidRDefault="00005492">
      <w:pPr>
        <w:numPr>
          <w:ilvl w:val="0"/>
          <w:numId w:val="2"/>
        </w:numPr>
        <w:spacing w:after="0"/>
        <w:contextualSpacing/>
      </w:pPr>
      <w:r>
        <w:t>Первоначальный подбор подходящих SP при объединении в VP.</w:t>
      </w:r>
    </w:p>
    <w:p w14:paraId="3E467B15" w14:textId="77777777" w:rsidR="009B7291" w:rsidRDefault="00005492">
      <w:pPr>
        <w:numPr>
          <w:ilvl w:val="0"/>
          <w:numId w:val="2"/>
        </w:numPr>
        <w:spacing w:after="0"/>
        <w:contextualSpacing/>
      </w:pPr>
      <w:r>
        <w:t>Пр</w:t>
      </w:r>
      <w:r>
        <w:t>оверка, что хотя бы один SP из VP удовлетворяет требованиям к параметрам производительности при выделении LUN.</w:t>
      </w:r>
    </w:p>
    <w:p w14:paraId="30ECAC39" w14:textId="77777777" w:rsidR="009B7291" w:rsidRDefault="00005492">
      <w:pPr>
        <w:numPr>
          <w:ilvl w:val="0"/>
          <w:numId w:val="2"/>
        </w:numPr>
        <w:contextualSpacing/>
      </w:pPr>
      <w:r>
        <w:t>Активный мониторинг использования выделенных LUN на VP c донесением до администратора информации о слишком загруженных SP или неэффективном их ис</w:t>
      </w:r>
      <w:r>
        <w:t>пользовании.</w:t>
      </w:r>
    </w:p>
    <w:p w14:paraId="0297C726" w14:textId="77777777" w:rsidR="009B7291" w:rsidRDefault="00005492" w:rsidP="00EB1C07">
      <w:pPr>
        <w:keepLines/>
        <w:ind w:firstLine="706"/>
      </w:pPr>
      <w:r>
        <w:lastRenderedPageBreak/>
        <w:t>Разработанный на этапе выполнения ВКР прототип реализовывает только первый из рассмотренных пунктов. В данной НИР рассматривается улучшение имеющегося прототипа с целью реализации пункта «б». Также расширяется список функциональных требований:</w:t>
      </w:r>
    </w:p>
    <w:p w14:paraId="13BFB860" w14:textId="77777777" w:rsidR="009B7291" w:rsidRDefault="00005492">
      <w:pPr>
        <w:numPr>
          <w:ilvl w:val="0"/>
          <w:numId w:val="2"/>
        </w:numPr>
        <w:spacing w:after="0"/>
        <w:contextualSpacing/>
      </w:pPr>
      <w:r>
        <w:t>Поддержка многопользовательского режима</w:t>
      </w:r>
    </w:p>
    <w:p w14:paraId="3D10FDDD" w14:textId="77777777" w:rsidR="009B7291" w:rsidRDefault="00005492">
      <w:pPr>
        <w:numPr>
          <w:ilvl w:val="0"/>
          <w:numId w:val="2"/>
        </w:numPr>
        <w:spacing w:after="0"/>
        <w:contextualSpacing/>
      </w:pPr>
      <w:r>
        <w:t>Поддержка распределенного режима работы</w:t>
      </w:r>
    </w:p>
    <w:p w14:paraId="4FE7E099" w14:textId="77777777" w:rsidR="009B7291" w:rsidRDefault="00005492">
      <w:r>
        <w:t>Под многопользовательским режимом подразумевается добавление идентификации и аутентификации в разрабатываемый прототип с возможностью одновременного выполнения различными поль</w:t>
      </w:r>
      <w:r>
        <w:t xml:space="preserve">зователями операций, предусмотренных основными вариантами использования. В рамках разрабатываемого прототипа авторизацию для всех пользователей можно считать безусловной. </w:t>
      </w:r>
    </w:p>
    <w:p w14:paraId="0DA03B35" w14:textId="77777777" w:rsidR="009B7291" w:rsidRDefault="00005492">
      <w:r>
        <w:t>Работа в распределенном режиме подразумевает возможность запуска как одного, так и н</w:t>
      </w:r>
      <w:r>
        <w:t>ескольких копий приложения с помощью изменения конфигурации. При этом копии приложения должны корректно учитывать изменения, вносимые как различными пользователями внутри одной копии, так и между различными копиями, и исключать ситуации некорректного совме</w:t>
      </w:r>
      <w:r>
        <w:t>стного использования логических ресурсов системы, имеющих изменяющееся во времени состояние (доступные SP и характеристики их использования). Система должна быть спроектирована с учетом высокой надежности взаимодействующих узлов и низкой надежности соединя</w:t>
      </w:r>
      <w:r>
        <w:t>ющих их каналов связи. Интегрируемые компоненты ViPR Controller и ViPR SRM поддерживают распределенный режим работы. Компонент VNX Sizer является легковесным REST-сервисом без сохранения состояния, что позволяет осуществить его развертывание в каждом центр</w:t>
      </w:r>
      <w:r>
        <w:t xml:space="preserve">е обработки данных независимо. Подразумевается, что в каждом центре обработки данных, в котором разворачивается копия системы, данные внешние системы присутствуют. Во время «изоляции» центра обработки данных при выходе из строя каналов связи копия системы </w:t>
      </w:r>
      <w:r>
        <w:t xml:space="preserve">должна поддерживать управление ресурсами СХД в локальном центре обработки данных. При восстановлении </w:t>
      </w:r>
      <w:r>
        <w:lastRenderedPageBreak/>
        <w:t xml:space="preserve">связи между центрами обработки данных копии приложения должны автоматически обмениваться информацией об независимых изменениях, внесенных администраторами </w:t>
      </w:r>
      <w:r>
        <w:t>во время изоляции центра обработки данных.</w:t>
      </w:r>
    </w:p>
    <w:p w14:paraId="570C09C3" w14:textId="77777777" w:rsidR="009B7291" w:rsidRDefault="00005492">
      <w:r>
        <w:t>До внесения изменений каким-то одним пользователем все остальные пользователи должны видеть одно и то же состояние доступных SP, т.е. следует не загружать информацию о состоянии SP для каждого пользователя в отдел</w:t>
      </w:r>
      <w:r>
        <w:t>ьности, а организовать механизм обновления данной информации для всех пользователей сразу. Также требуется организовать механизм блокировки операций по созданию VP на основе SP, которые на данный момент выбраны в качестве кандидатов на создание VP другим п</w:t>
      </w:r>
      <w:r>
        <w:t>ользователем.</w:t>
      </w:r>
    </w:p>
    <w:p w14:paraId="03DF6FCF" w14:textId="77777777" w:rsidR="009B7291" w:rsidRDefault="00005492">
      <w:pPr>
        <w:rPr>
          <w:sz w:val="32"/>
          <w:szCs w:val="32"/>
        </w:rPr>
      </w:pPr>
      <w:r>
        <w:t xml:space="preserve">Основные варианты использования предусматривают одновременную работу до 10 пользователей (администраторов центров обработки данных). Требование к работе в режиме кластера обусловлено распределенной архитектурой интегрируемых компонентов ViPR </w:t>
      </w:r>
      <w:r>
        <w:t>Controller и ViPR SRM. Данные продукты позволяют объединять в единую информационную систему различные центры обработки данных в разных частях света. В критических ситуациях отдельный центр обработки данных может оказаться изолирован от остальных, но при эт</w:t>
      </w:r>
      <w:r>
        <w:t>ом управление ресурсами СХД внутри него все еще является актуальной задачей.</w:t>
      </w:r>
    </w:p>
    <w:p w14:paraId="2DD1163E" w14:textId="77777777" w:rsidR="009B7291" w:rsidRDefault="00005492">
      <w:pPr>
        <w:pStyle w:val="Heading2"/>
      </w:pPr>
      <w:r>
        <w:t>Объем информации для выполнения ВКР</w:t>
      </w:r>
    </w:p>
    <w:p w14:paraId="494F0B49" w14:textId="77777777" w:rsidR="009B7291" w:rsidRDefault="00005492">
      <w:r>
        <w:t>Данный проект в компании является прототипом, первая версия которого была разработана в рамках ВКР. Четко сформулированное ТЗ по данному процес</w:t>
      </w:r>
      <w:r>
        <w:t>су отсутствует. Система должна быть итеративно доведена до состояния, при котором она успешно работает на основных сценариях использования с учетом предъявленных требований к качеству.</w:t>
      </w:r>
    </w:p>
    <w:p w14:paraId="7870C349" w14:textId="77777777" w:rsidR="009B7291" w:rsidRDefault="00005492">
      <w:pPr>
        <w:pStyle w:val="Heading2"/>
      </w:pPr>
      <w:r>
        <w:lastRenderedPageBreak/>
        <w:t>Используемые технологии</w:t>
      </w:r>
    </w:p>
    <w:p w14:paraId="1900CA92" w14:textId="77777777" w:rsidR="009B7291" w:rsidRDefault="00005492" w:rsidP="00EB1C07">
      <w:pPr>
        <w:keepNext/>
        <w:keepLines/>
        <w:numPr>
          <w:ilvl w:val="0"/>
          <w:numId w:val="1"/>
        </w:numPr>
        <w:spacing w:after="0"/>
        <w:ind w:left="1426"/>
        <w:contextualSpacing/>
      </w:pPr>
      <w:r>
        <w:t>Главный компонент и обертка для утилиты EMC Siz</w:t>
      </w:r>
      <w:r>
        <w:t>er должны быть спроектированы с учетом необходимости последующего развертывания разработанного прототипа в</w:t>
      </w:r>
      <w:r>
        <w:t xml:space="preserve"> виртуальной или контейнерной инфраструктуре</w:t>
      </w:r>
    </w:p>
    <w:p w14:paraId="4E68110A" w14:textId="77777777" w:rsidR="009B7291" w:rsidRDefault="00005492">
      <w:pPr>
        <w:numPr>
          <w:ilvl w:val="0"/>
          <w:numId w:val="1"/>
        </w:numPr>
        <w:contextualSpacing/>
      </w:pPr>
      <w:r>
        <w:t>Внешние компоненты: EMC ViPR, EMC ViPR SRM, EMC Sizer</w:t>
      </w:r>
    </w:p>
    <w:p w14:paraId="096289D9" w14:textId="77777777" w:rsidR="009B7291" w:rsidRDefault="00005492">
      <w:pPr>
        <w:pStyle w:val="Heading2"/>
      </w:pPr>
      <w:r>
        <w:t>Тестирование и качество</w:t>
      </w:r>
    </w:p>
    <w:p w14:paraId="244EFBD0" w14:textId="77777777" w:rsidR="009B7291" w:rsidRDefault="00005492">
      <w:r>
        <w:t>К качеству решению предъявляется ряд требований:</w:t>
      </w:r>
    </w:p>
    <w:p w14:paraId="051F13F6" w14:textId="77777777" w:rsidR="009B7291" w:rsidRDefault="00005492">
      <w:pPr>
        <w:numPr>
          <w:ilvl w:val="0"/>
          <w:numId w:val="3"/>
        </w:numPr>
        <w:spacing w:after="0"/>
        <w:contextualSpacing/>
      </w:pPr>
      <w:r>
        <w:t>Не менее, чем 80% покрытие разработанного кода модульными тестами</w:t>
      </w:r>
    </w:p>
    <w:p w14:paraId="144D7D17" w14:textId="77777777" w:rsidR="009B7291" w:rsidRDefault="00005492">
      <w:pPr>
        <w:numPr>
          <w:ilvl w:val="0"/>
          <w:numId w:val="3"/>
        </w:numPr>
        <w:contextualSpacing/>
      </w:pPr>
      <w:r>
        <w:t>Обеспечение высокой отказоустойчивости системы в соответствии с требованиями, указанными в разделе “Постановка задачи”</w:t>
      </w:r>
    </w:p>
    <w:p w14:paraId="7BC4A216" w14:textId="77777777" w:rsidR="009B7291" w:rsidRDefault="00005492">
      <w:pPr>
        <w:pStyle w:val="Heading2"/>
      </w:pPr>
      <w:r>
        <w:t>Результаты</w:t>
      </w:r>
    </w:p>
    <w:p w14:paraId="418B11D0" w14:textId="77777777" w:rsidR="009B7291" w:rsidRDefault="00005492">
      <w:r>
        <w:t>В результате выполнения ВКР должна быть получена информационная система, работоспособность которой может быть продемонстрирована на сценарии при использовании реальных данных на реальной СХД. Архитектурные решения должны быть обоснованы. Также в результате</w:t>
      </w:r>
      <w:r>
        <w:t xml:space="preserve"> должны быть представлены UML диаграммы вариантов использования, действия, классов, последовательности и развертывания, которые должны описывать основные сценарий работы системы, описанные в функциональных требованиях.</w:t>
      </w:r>
    </w:p>
    <w:sectPr w:rsidR="009B7291">
      <w:footerReference w:type="default" r:id="rId7"/>
      <w:pgSz w:w="11906" w:h="16838"/>
      <w:pgMar w:top="851" w:right="567" w:bottom="1134" w:left="170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9B82B" w14:textId="77777777" w:rsidR="00005492" w:rsidRDefault="00005492">
      <w:pPr>
        <w:spacing w:after="0" w:line="240" w:lineRule="auto"/>
      </w:pPr>
      <w:r>
        <w:separator/>
      </w:r>
    </w:p>
  </w:endnote>
  <w:endnote w:type="continuationSeparator" w:id="0">
    <w:p w14:paraId="0D9D5282" w14:textId="77777777" w:rsidR="00005492" w:rsidRDefault="0000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F6283" w14:textId="77777777" w:rsidR="009B7291" w:rsidRDefault="00005492">
    <w:pPr>
      <w:tabs>
        <w:tab w:val="center" w:pos="4844"/>
        <w:tab w:val="right" w:pos="9689"/>
      </w:tabs>
      <w:spacing w:after="0" w:line="240" w:lineRule="auto"/>
      <w:jc w:val="center"/>
    </w:pPr>
    <w:r>
      <w:fldChar w:fldCharType="begin"/>
    </w:r>
    <w:r>
      <w:instrText>PAGE</w:instrText>
    </w:r>
    <w:r w:rsidR="00EB1C07">
      <w:fldChar w:fldCharType="separate"/>
    </w:r>
    <w:r w:rsidR="00A76B0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3FA1C" w14:textId="77777777" w:rsidR="00005492" w:rsidRDefault="00005492">
      <w:pPr>
        <w:spacing w:after="0" w:line="240" w:lineRule="auto"/>
      </w:pPr>
      <w:r>
        <w:separator/>
      </w:r>
    </w:p>
  </w:footnote>
  <w:footnote w:type="continuationSeparator" w:id="0">
    <w:p w14:paraId="0E37748A" w14:textId="77777777" w:rsidR="00005492" w:rsidRDefault="0000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230A"/>
    <w:multiLevelType w:val="multilevel"/>
    <w:tmpl w:val="FA1EF1E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884437"/>
    <w:multiLevelType w:val="multilevel"/>
    <w:tmpl w:val="8F2AC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EF71350"/>
    <w:multiLevelType w:val="multilevel"/>
    <w:tmpl w:val="368E2C4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7291"/>
    <w:rsid w:val="00005492"/>
    <w:rsid w:val="009B7291"/>
    <w:rsid w:val="00A76B05"/>
    <w:rsid w:val="00E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firstLine="0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1022</Words>
  <Characters>5832</Characters>
  <Application>Microsoft Macintosh Word</Application>
  <DocSecurity>0</DocSecurity>
  <Lines>48</Lines>
  <Paragraphs>13</Paragraphs>
  <ScaleCrop>false</ScaleCrop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Трофимов Владислав</cp:lastModifiedBy>
  <cp:revision>3</cp:revision>
  <dcterms:created xsi:type="dcterms:W3CDTF">2017-11-24T01:25:00Z</dcterms:created>
  <dcterms:modified xsi:type="dcterms:W3CDTF">2017-11-24T01:28:00Z</dcterms:modified>
</cp:coreProperties>
</file>