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F7E" w:rsidRDefault="00130CBD" w:rsidP="0094221F">
      <w:pPr>
        <w:pStyle w:val="1"/>
        <w:rPr>
          <w:szCs w:val="28"/>
        </w:rPr>
      </w:pPr>
      <w:r>
        <w:rPr>
          <w:szCs w:val="28"/>
        </w:rPr>
        <w:t>§4</w:t>
      </w:r>
      <w:r w:rsidR="009B396F">
        <w:rPr>
          <w:szCs w:val="28"/>
        </w:rPr>
        <w:t xml:space="preserve">. </w:t>
      </w:r>
      <w:r>
        <w:rPr>
          <w:szCs w:val="28"/>
        </w:rPr>
        <w:t>Существование и вычисление двойного интеграла</w:t>
      </w:r>
    </w:p>
    <w:p w:rsidR="002345ED" w:rsidRDefault="00130CBD" w:rsidP="0094221F">
      <w:pPr>
        <w:pStyle w:val="1"/>
        <w:rPr>
          <w:szCs w:val="28"/>
        </w:rPr>
      </w:pPr>
      <w:r>
        <w:rPr>
          <w:szCs w:val="28"/>
        </w:rPr>
        <w:t>П.1. Существование двойного интеграла</w:t>
      </w:r>
    </w:p>
    <w:p w:rsidR="00130CBD" w:rsidRPr="0094221F" w:rsidRDefault="00130CBD" w:rsidP="0094221F">
      <w:pPr>
        <w:pStyle w:val="a0"/>
        <w:rPr>
          <w:rFonts w:eastAsiaTheme="minorEastAsia"/>
        </w:rPr>
      </w:pPr>
      <w:r>
        <w:t xml:space="preserve">Для взятия двойного интеграла необходимо разбивать область на части: </w:t>
      </w:r>
      <m:oMath>
        <m:r>
          <w:rPr>
            <w:rFonts w:ascii="Cambria Math" w:eastAsiaTheme="minorEastAsia" w:hAnsi="Cambria Math"/>
          </w:rPr>
          <m:t>τ={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}</m:t>
        </m:r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j=1</m:t>
            </m:r>
          </m:den>
        </m:f>
      </m:oMath>
      <w:r>
        <w:rPr>
          <w:rFonts w:eastAsiaTheme="minorEastAsia"/>
        </w:rPr>
        <w:t xml:space="preserve"> – разбиение </w:t>
      </w:r>
      <m:oMath>
        <m:r>
          <w:rPr>
            <w:rFonts w:ascii="Cambria Math" w:hAnsi="Cambria Math"/>
          </w:rPr>
          <m:t>D∈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30CB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f(x,y)</m:t>
        </m:r>
      </m:oMath>
      <w:r w:rsidRPr="00130C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задана на </w:t>
      </w:r>
      <m:oMath>
        <m:r>
          <w:rPr>
            <w:rFonts w:ascii="Cambria Math" w:eastAsiaTheme="minorEastAsia" w:hAnsi="Cambria Math"/>
          </w:rPr>
          <m:t>D</m:t>
        </m:r>
      </m:oMath>
      <w:r w:rsidRPr="00277699">
        <w:rPr>
          <w:rFonts w:eastAsiaTheme="minorEastAsia"/>
        </w:rPr>
        <w:t>.</w:t>
      </w:r>
      <w:r w:rsidR="00277699" w:rsidRPr="00277699">
        <w:rPr>
          <w:rFonts w:eastAsiaTheme="minorEastAsia"/>
        </w:rPr>
        <w:t xml:space="preserve"> </w:t>
      </w:r>
      <w:r w:rsidR="00277699">
        <w:rPr>
          <w:rFonts w:eastAsiaTheme="minorEastAsia"/>
        </w:rPr>
        <w:t xml:space="preserve">Введем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(x,y)∈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f(x,y)</m:t>
            </m:r>
          </m:e>
        </m:func>
      </m:oMath>
      <w:r w:rsidR="00277699">
        <w:rPr>
          <w:rFonts w:eastAsiaTheme="minorEastAsia"/>
        </w:rPr>
        <w:t xml:space="preserve">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f(x,y)</m:t>
            </m:r>
          </m:e>
        </m:func>
      </m:oMath>
      <w:r w:rsidR="00277699"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f(x,y)</m:t>
            </m:r>
          </m:e>
        </m:func>
      </m:oMath>
      <w:r w:rsidR="00277699" w:rsidRPr="00277699">
        <w:rPr>
          <w:rFonts w:eastAsiaTheme="minorEastAsia"/>
        </w:rPr>
        <w:t xml:space="preserve"> </w:t>
      </w:r>
      <w:r w:rsidR="00277699">
        <w:rPr>
          <w:rFonts w:eastAsiaTheme="minorEastAsia"/>
        </w:rPr>
        <w:t xml:space="preserve">используются вместо минимума и максимума потому, что множество открытое, и максимум или минимум могут и не достигаться. Можно составить следующие суммы: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277699" w:rsidRPr="00277699">
        <w:rPr>
          <w:rFonts w:eastAsiaTheme="minorEastAsia"/>
        </w:rPr>
        <w:t xml:space="preserve">, </w:t>
      </w:r>
      <w:r w:rsidR="00277699">
        <w:rPr>
          <w:rFonts w:eastAsiaTheme="minorEastAsia"/>
        </w:rPr>
        <w:t xml:space="preserve">которые будут называться нижней и верхней суммой Дарбу соответственно. Очевидно,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 w:rsidR="00277699" w:rsidRPr="0094221F">
        <w:rPr>
          <w:rFonts w:eastAsiaTheme="minorEastAsia"/>
        </w:rPr>
        <w:t>.</w:t>
      </w:r>
    </w:p>
    <w:p w:rsidR="00FF161E" w:rsidRDefault="00FF161E" w:rsidP="0094221F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2</w:t>
      </w:r>
      <w:r w:rsidRPr="00876BF7">
        <w:rPr>
          <w:rFonts w:eastAsiaTheme="minorEastAsia"/>
          <w:b/>
          <w:u w:val="single"/>
        </w:rPr>
        <w:t>.</w:t>
      </w:r>
      <w:r w:rsidRPr="00FF16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того, чтобы функция, ограниченная на измеримом множестве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была интегрируемая по Риману, необходимо и достаточно, чтобы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Pr="00FF161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этом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fdμ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e>
        </m:func>
      </m:oMath>
      <w:r w:rsidRPr="001349F7">
        <w:rPr>
          <w:rFonts w:eastAsiaTheme="minorEastAsia"/>
        </w:rPr>
        <w:t>.</w:t>
      </w:r>
    </w:p>
    <w:p w:rsidR="001349F7" w:rsidRDefault="001349F7" w:rsidP="0094221F">
      <w:pPr>
        <w:pStyle w:val="a0"/>
        <w:rPr>
          <w:rFonts w:eastAsiaTheme="minorEastAsia"/>
        </w:rPr>
      </w:pPr>
      <w:r w:rsidRPr="009321C2">
        <w:rPr>
          <w:rFonts w:eastAsiaTheme="minorEastAsia"/>
          <w:b/>
          <w:u w:val="single"/>
        </w:rPr>
        <w:t>Замечание.</w:t>
      </w:r>
      <w:r w:rsidRPr="001349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f(x,y)</m:t>
        </m:r>
      </m:oMath>
      <w:r w:rsidRPr="001349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на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Pr="001349F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ограниченная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), тогда существует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dμ</m:t>
            </m:r>
          </m:e>
        </m:nary>
      </m:oMath>
      <w:r w:rsidRPr="008F4575">
        <w:rPr>
          <w:rFonts w:eastAsiaTheme="minorEastAsia"/>
        </w:rPr>
        <w:t>.</w:t>
      </w:r>
    </w:p>
    <w:p w:rsidR="008F4575" w:rsidRPr="008F4575" w:rsidRDefault="008F4575" w:rsidP="0094221F">
      <w:pPr>
        <w:pStyle w:val="1"/>
        <w:rPr>
          <w:szCs w:val="28"/>
        </w:rPr>
      </w:pPr>
      <w:r>
        <w:rPr>
          <w:szCs w:val="28"/>
        </w:rPr>
        <w:t xml:space="preserve">П.2. Вычисление двойного интеграла в случае, </w:t>
      </w:r>
      <w:r>
        <w:rPr>
          <w:szCs w:val="28"/>
        </w:rPr>
        <w:br/>
        <w:t xml:space="preserve">когда </w:t>
      </w:r>
      <m:oMath>
        <m:r>
          <m:rPr>
            <m:sty m:val="bi"/>
          </m:rPr>
          <w:rPr>
            <w:rFonts w:ascii="Cambria Math" w:hAnsi="Cambria Math"/>
            <w:szCs w:val="28"/>
          </w:rPr>
          <m:t>D</m:t>
        </m:r>
      </m:oMath>
      <w:r w:rsidRPr="008F4575">
        <w:rPr>
          <w:szCs w:val="28"/>
        </w:rPr>
        <w:t xml:space="preserve"> </w:t>
      </w:r>
      <w:r>
        <w:rPr>
          <w:szCs w:val="28"/>
        </w:rPr>
        <w:t>–</w:t>
      </w:r>
      <w:r w:rsidRPr="008F4575">
        <w:rPr>
          <w:szCs w:val="28"/>
        </w:rPr>
        <w:t xml:space="preserve"> </w:t>
      </w:r>
      <w:r>
        <w:rPr>
          <w:szCs w:val="28"/>
        </w:rPr>
        <w:t>прямоугольная область</w:t>
      </w:r>
    </w:p>
    <w:p w:rsidR="008F4575" w:rsidRDefault="008F4575" w:rsidP="0094221F">
      <w:pPr>
        <w:pStyle w:val="a0"/>
        <w:rPr>
          <w:rFonts w:eastAsiaTheme="minorEastAsia"/>
        </w:rPr>
      </w:pPr>
      <w:r>
        <w:t xml:space="preserve">Пусть есть область </w:t>
      </w: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a≤x≤b;c≤y≤d</m:t>
                </m:r>
              </m:e>
            </m:d>
          </m:e>
        </m:d>
      </m:oMath>
      <w:r w:rsidRPr="00BE1EA5">
        <w:rPr>
          <w:rFonts w:eastAsiaTheme="minorEastAsia"/>
        </w:rPr>
        <w:t>.</w:t>
      </w:r>
      <w:r w:rsidR="00BE1EA5" w:rsidRPr="00BE1EA5">
        <w:rPr>
          <w:rFonts w:eastAsiaTheme="minorEastAsia"/>
        </w:rPr>
        <w:t xml:space="preserve"> </w:t>
      </w:r>
      <w:r w:rsidR="00BE1EA5">
        <w:rPr>
          <w:rFonts w:eastAsiaTheme="minorEastAsia"/>
        </w:rPr>
        <w:t xml:space="preserve">Построим сечение тела плоскостью </w:t>
      </w:r>
      <m:oMath>
        <m:r>
          <w:rPr>
            <w:rFonts w:ascii="Cambria Math" w:eastAsiaTheme="minorEastAsia" w:hAnsi="Cambria Math"/>
          </w:rPr>
          <m:t>x=c</m:t>
        </m:r>
      </m:oMath>
      <w:r w:rsidR="00C025FF" w:rsidRPr="00C025FF">
        <w:rPr>
          <w:rFonts w:eastAsiaTheme="minorEastAsia"/>
        </w:rPr>
        <w:t xml:space="preserve">, </w:t>
      </w:r>
      <w:r w:rsidR="00C025FF">
        <w:rPr>
          <w:rFonts w:eastAsiaTheme="minorEastAsia"/>
        </w:rPr>
        <w:t xml:space="preserve">площадь которого обозначим как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 w:rsidR="00BE1EA5" w:rsidRPr="00C025FF">
        <w:rPr>
          <w:rFonts w:eastAsiaTheme="minorEastAsia"/>
        </w:rPr>
        <w:t>.</w:t>
      </w:r>
    </w:p>
    <w:p w:rsidR="00BE1EA5" w:rsidRDefault="00C30DED" w:rsidP="0094221F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59299DA" wp14:editId="44251FA7">
            <wp:simplePos x="0" y="0"/>
            <wp:positionH relativeFrom="column">
              <wp:posOffset>4664599</wp:posOffset>
            </wp:positionH>
            <wp:positionV relativeFrom="paragraph">
              <wp:posOffset>430641</wp:posOffset>
            </wp:positionV>
            <wp:extent cx="2138901" cy="1472988"/>
            <wp:effectExtent l="0" t="0" r="0" b="0"/>
            <wp:wrapSquare wrapText="bothSides"/>
            <wp:docPr id="4" name="Рисунок 4" descr="http://mschool.kubsu.ru/math1/integral/dvoynoy/imag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school.kubsu.ru/math1/integral/dvoynoy/image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901" cy="147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BBA">
        <w:rPr>
          <w:rFonts w:eastAsiaTheme="minorEastAsia"/>
          <w:b/>
          <w:u w:val="single"/>
        </w:rPr>
        <w:t>Теорема 3</w:t>
      </w:r>
      <w:r w:rsidR="00C025FF" w:rsidRPr="00876BF7">
        <w:rPr>
          <w:rFonts w:eastAsiaTheme="minorEastAsia"/>
          <w:b/>
          <w:u w:val="single"/>
        </w:rPr>
        <w:t>.</w:t>
      </w:r>
      <w:r w:rsidR="00C025FF" w:rsidRPr="00C025FF">
        <w:rPr>
          <w:rFonts w:eastAsiaTheme="minorEastAsia"/>
        </w:rPr>
        <w:t xml:space="preserve"> </w:t>
      </w:r>
      <w:r w:rsidR="00C025FF">
        <w:rPr>
          <w:rFonts w:eastAsiaTheme="minorEastAsia"/>
        </w:rPr>
        <w:t xml:space="preserve">Если функция </w:t>
      </w:r>
      <m:oMath>
        <m:r>
          <w:rPr>
            <w:rFonts w:ascii="Cambria Math" w:eastAsiaTheme="minorEastAsia" w:hAnsi="Cambria Math"/>
          </w:rPr>
          <m:t>f(x,y)</m:t>
        </m:r>
      </m:oMath>
      <w:r w:rsidR="00C025FF" w:rsidRPr="00C025FF">
        <w:rPr>
          <w:rFonts w:eastAsiaTheme="minorEastAsia"/>
        </w:rPr>
        <w:t xml:space="preserve"> </w:t>
      </w:r>
      <w:r w:rsidR="00C025FF">
        <w:rPr>
          <w:rFonts w:eastAsiaTheme="minorEastAsia"/>
        </w:rPr>
        <w:t xml:space="preserve">интегрируема на </w:t>
      </w:r>
      <m:oMath>
        <m:r>
          <w:rPr>
            <w:rFonts w:ascii="Cambria Math" w:eastAsiaTheme="minorEastAsia" w:hAnsi="Cambria Math"/>
          </w:rPr>
          <m:t>D</m:t>
        </m:r>
      </m:oMath>
      <w:r w:rsidR="00C025FF" w:rsidRPr="00C025FF">
        <w:rPr>
          <w:rFonts w:eastAsiaTheme="minorEastAsia"/>
        </w:rPr>
        <w:t xml:space="preserve"> </w:t>
      </w:r>
      <w:r w:rsidR="00C025FF">
        <w:rPr>
          <w:rFonts w:eastAsiaTheme="minorEastAsia"/>
        </w:rPr>
        <w:t xml:space="preserve">и для любого </w:t>
      </w:r>
      <m:oMath>
        <m:r>
          <w:rPr>
            <w:rFonts w:ascii="Cambria Math" w:eastAsiaTheme="minorEastAsia" w:hAnsi="Cambria Math"/>
          </w:rPr>
          <m:t>x∈[a;b]</m:t>
        </m:r>
      </m:oMath>
      <w:r w:rsidR="00C025FF" w:rsidRPr="00C025FF">
        <w:rPr>
          <w:rFonts w:eastAsiaTheme="minorEastAsia"/>
        </w:rPr>
        <w:t xml:space="preserve"> </w:t>
      </w:r>
      <w:r w:rsidR="00C025FF"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f(x,y)</m:t>
        </m:r>
      </m:oMath>
      <w:r w:rsidR="00C025FF" w:rsidRPr="00C025FF">
        <w:rPr>
          <w:rFonts w:eastAsiaTheme="minorEastAsia"/>
        </w:rPr>
        <w:t xml:space="preserve"> </w:t>
      </w:r>
      <w:r w:rsidR="00C025FF">
        <w:rPr>
          <w:rFonts w:eastAsiaTheme="minorEastAsia"/>
        </w:rPr>
        <w:t xml:space="preserve">интегрируема по </w:t>
      </w:r>
      <m:oMath>
        <m:r>
          <w:rPr>
            <w:rFonts w:ascii="Cambria Math" w:eastAsiaTheme="minorEastAsia" w:hAnsi="Cambria Math"/>
          </w:rPr>
          <m:t>y</m:t>
        </m:r>
      </m:oMath>
      <w:r w:rsidR="00C025FF" w:rsidRPr="00C025FF">
        <w:rPr>
          <w:rFonts w:eastAsiaTheme="minorEastAsia"/>
        </w:rPr>
        <w:t xml:space="preserve">, </w:t>
      </w:r>
      <w:r w:rsidR="00C025FF">
        <w:rPr>
          <w:rFonts w:eastAsiaTheme="minorEastAsia"/>
        </w:rPr>
        <w:t xml:space="preserve">то функция </w:t>
      </w:r>
      <m:oMath>
        <m:r>
          <w:rPr>
            <w:rFonts w:ascii="Cambria Math" w:eastAsiaTheme="minorEastAsia" w:hAnsi="Cambria Math"/>
          </w:rPr>
          <m:t>g(x)</m:t>
        </m:r>
      </m:oMath>
      <w:r w:rsidR="00C025FF" w:rsidRPr="00C025FF">
        <w:rPr>
          <w:rFonts w:eastAsiaTheme="minorEastAsia"/>
        </w:rPr>
        <w:t xml:space="preserve"> </w:t>
      </w:r>
      <w:r w:rsidR="00C025FF">
        <w:rPr>
          <w:rFonts w:eastAsiaTheme="minorEastAsia"/>
        </w:rPr>
        <w:t xml:space="preserve">интегрируема на </w:t>
      </w:r>
      <m:oMath>
        <m:r>
          <w:rPr>
            <w:rFonts w:ascii="Cambria Math" w:eastAsiaTheme="minorEastAsia" w:hAnsi="Cambria Math"/>
          </w:rPr>
          <m:t>[a;b]</m:t>
        </m:r>
      </m:oMath>
      <w:r w:rsidR="00C025FF" w:rsidRPr="00C025FF">
        <w:rPr>
          <w:rFonts w:eastAsiaTheme="minorEastAsia"/>
        </w:rPr>
        <w:t xml:space="preserve"> </w:t>
      </w:r>
      <w:r w:rsidR="00C025FF">
        <w:rPr>
          <w:rFonts w:eastAsiaTheme="minorEastAsia"/>
        </w:rPr>
        <w:t xml:space="preserve">и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f(x,y)dxdy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 w:rsidR="00C025FF" w:rsidRPr="00C025FF">
        <w:rPr>
          <w:rFonts w:eastAsiaTheme="minorEastAsia"/>
        </w:rPr>
        <w:t>.</w:t>
      </w:r>
    </w:p>
    <w:p w:rsidR="00D43483" w:rsidRDefault="00D43483" w:rsidP="0094221F">
      <w:pPr>
        <w:pStyle w:val="a0"/>
        <w:rPr>
          <w:rFonts w:eastAsiaTheme="minorEastAsia"/>
        </w:rPr>
      </w:pPr>
      <w:r w:rsidRPr="009321C2">
        <w:rPr>
          <w:rFonts w:eastAsiaTheme="minorEastAsia"/>
          <w:b/>
          <w:u w:val="single"/>
        </w:rPr>
        <w:t>Замечание.</w:t>
      </w:r>
      <w:r w:rsidRPr="00D4348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 w:rsidRPr="00D43483">
        <w:rPr>
          <w:rFonts w:eastAsiaTheme="minorEastAsia"/>
        </w:rPr>
        <w:t xml:space="preserve"> </w:t>
      </w:r>
      <w:r>
        <w:rPr>
          <w:rFonts w:eastAsiaTheme="minorEastAsia"/>
        </w:rPr>
        <w:t>правый интеграл называется внутренним, а левый – повторным.</w:t>
      </w:r>
    </w:p>
    <w:p w:rsidR="00D43483" w:rsidRPr="00C30DED" w:rsidRDefault="00704DA7" w:rsidP="0094221F">
      <w:pPr>
        <w:pStyle w:val="a0"/>
      </w:pPr>
      <w:r w:rsidRPr="009321C2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Аналогичная теорема верна и для случая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f(x,y)dxdy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dy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C30DED">
        <w:rPr>
          <w:rFonts w:eastAsiaTheme="minorEastAsia"/>
        </w:rPr>
        <w:t>.</w:t>
      </w:r>
    </w:p>
    <w:p w:rsidR="009321C2" w:rsidRDefault="00E86B7D" w:rsidP="0094221F">
      <w:pPr>
        <w:pStyle w:val="a0"/>
        <w:rPr>
          <w:rFonts w:eastAsiaTheme="minorEastAsia"/>
        </w:rPr>
      </w:pPr>
      <w:r w:rsidRPr="00582135"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</w:t>
      </w:r>
      <w:r w:rsidR="00C30DED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30DED" w:rsidRPr="00C30DED">
        <w:rPr>
          <w:rFonts w:eastAsiaTheme="minorEastAsia"/>
        </w:rPr>
        <w:t xml:space="preserve"> </w:t>
      </w:r>
      <w:r w:rsidR="00C30DE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30DED" w:rsidRPr="00C30DED">
        <w:rPr>
          <w:rFonts w:eastAsiaTheme="minorEastAsia"/>
        </w:rPr>
        <w:t xml:space="preserve"> </w:t>
      </w:r>
      <w:r w:rsidR="00C30DED">
        <w:rPr>
          <w:rFonts w:eastAsiaTheme="minorEastAsia"/>
        </w:rPr>
        <w:t>–</w:t>
      </w:r>
      <w:r w:rsidR="00C30DED" w:rsidRPr="00C30DED">
        <w:rPr>
          <w:rFonts w:eastAsiaTheme="minorEastAsia"/>
        </w:rPr>
        <w:t xml:space="preserve"> </w:t>
      </w:r>
      <w:r w:rsidR="00C30DED">
        <w:rPr>
          <w:rFonts w:eastAsiaTheme="minorEastAsia"/>
        </w:rPr>
        <w:t xml:space="preserve">разбиения отрезков </w:t>
      </w:r>
      <m:oMath>
        <m:r>
          <w:rPr>
            <w:rFonts w:ascii="Cambria Math" w:eastAsiaTheme="minorEastAsia" w:hAnsi="Cambria Math"/>
          </w:rPr>
          <m:t>[a;b]</m:t>
        </m:r>
      </m:oMath>
      <w:r w:rsidR="00C30DED" w:rsidRPr="00C30DED">
        <w:rPr>
          <w:rFonts w:eastAsiaTheme="minorEastAsia"/>
        </w:rPr>
        <w:t xml:space="preserve"> </w:t>
      </w:r>
      <w:r w:rsidR="00C30DED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[c;d]</m:t>
        </m:r>
      </m:oMath>
      <w:r w:rsidR="00C30DED" w:rsidRPr="00C30DED">
        <w:rPr>
          <w:rFonts w:eastAsiaTheme="minorEastAsia"/>
        </w:rPr>
        <w:t xml:space="preserve"> </w:t>
      </w:r>
      <w:r w:rsidR="00C30DED">
        <w:rPr>
          <w:rFonts w:eastAsiaTheme="minorEastAsia"/>
        </w:rPr>
        <w:t xml:space="preserve">соответственно: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/>
              </w:rPr>
              <m:t>i=1</m:t>
            </m:r>
          </m:den>
        </m:f>
        <m:r>
          <w:rPr>
            <w:rFonts w:ascii="Cambria Math" w:eastAsiaTheme="minorEastAsia" w:hAnsi="Cambria Math"/>
          </w:rPr>
          <m:t>;a=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/>
          </w:rPr>
          <m:t>=b;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/>
              </w:rPr>
              <m:t>j=1</m:t>
            </m:r>
          </m:den>
        </m:f>
        <m:r>
          <w:rPr>
            <w:rFonts w:ascii="Cambria Math" w:eastAsiaTheme="minorEastAsia" w:hAnsi="Cambria Math"/>
          </w:rPr>
          <m:t>;c=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/>
          </w:rPr>
          <m:t>=d</m:t>
        </m:r>
      </m:oMath>
      <w:r w:rsidR="00C30DED" w:rsidRPr="00C30DED">
        <w:rPr>
          <w:rFonts w:eastAsiaTheme="minorEastAsia"/>
        </w:rPr>
        <w:t xml:space="preserve">. </w:t>
      </w:r>
      <w:r w:rsidR="000D0B88">
        <w:rPr>
          <w:rFonts w:eastAsiaTheme="minorEastAsia"/>
        </w:rPr>
        <w:t xml:space="preserve">Возьмем прямые произведения этих отрезков: </w:t>
      </w:r>
      <m:oMath>
        <m:r>
          <w:rPr>
            <w:rFonts w:ascii="Cambria Math" w:eastAsiaTheme="minorEastAsia" w:hAnsi="Cambria Math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</m:sSub>
              </m:den>
            </m:f>
          </m:num>
          <m:den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</m:sSub>
              </m:den>
            </m:f>
          </m:num>
          <m:den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den>
            </m:f>
          </m:den>
        </m:f>
      </m:oMath>
      <w:r w:rsidR="00693C16">
        <w:rPr>
          <w:rFonts w:eastAsiaTheme="minorEastAsia"/>
        </w:rPr>
        <w:t xml:space="preserve">. 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(x,y)∈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f(x,y)</m:t>
            </m:r>
          </m:e>
        </m:func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g(x)</m:t>
            </m:r>
          </m:e>
        </m:func>
      </m:oMath>
      <w:r w:rsidR="00693C16" w:rsidRPr="00D56330">
        <w:rPr>
          <w:rFonts w:eastAsiaTheme="minorEastAsia"/>
        </w:rPr>
        <w:t>.</w:t>
      </w:r>
      <w:r w:rsidR="00D56330" w:rsidRPr="00D56330">
        <w:rPr>
          <w:rFonts w:eastAsiaTheme="minorEastAsia"/>
        </w:rPr>
        <w:t xml:space="preserve"> </w:t>
      </w:r>
      <w:r w:rsidR="00D56330">
        <w:rPr>
          <w:rFonts w:eastAsiaTheme="minorEastAsia"/>
        </w:rPr>
        <w:t xml:space="preserve">Для любой точки </w:t>
      </w:r>
      <m:oMath>
        <m:r>
          <w:rPr>
            <w:rFonts w:ascii="Cambria Math" w:eastAsiaTheme="minorEastAsia" w:hAnsi="Cambria Math"/>
          </w:rPr>
          <m:t>(x,y)∈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D56330" w:rsidRPr="00D56330">
        <w:rPr>
          <w:rFonts w:eastAsiaTheme="minorEastAsia"/>
        </w:rPr>
        <w:t xml:space="preserve"> </w:t>
      </w:r>
      <w:r w:rsidR="00D56330">
        <w:rPr>
          <w:rFonts w:eastAsiaTheme="minorEastAsia"/>
        </w:rPr>
        <w:t xml:space="preserve">выполняется неравенство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D56330" w:rsidRPr="00D56330">
        <w:rPr>
          <w:rFonts w:eastAsiaTheme="minorEastAsia"/>
        </w:rPr>
        <w:t xml:space="preserve">. </w:t>
      </w:r>
      <w:r w:rsidR="00D56330">
        <w:rPr>
          <w:rFonts w:eastAsiaTheme="minorEastAsia"/>
        </w:rPr>
        <w:t xml:space="preserve">Проинтегрировав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D56330" w:rsidRPr="00D56330">
        <w:rPr>
          <w:rFonts w:eastAsiaTheme="minorEastAsia"/>
        </w:rPr>
        <w:t xml:space="preserve"> </w:t>
      </w:r>
      <w:r w:rsidR="00D56330">
        <w:rPr>
          <w:rFonts w:eastAsiaTheme="minorEastAsia"/>
        </w:rPr>
        <w:t xml:space="preserve">до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D56330">
        <w:rPr>
          <w:rFonts w:eastAsiaTheme="minorEastAsia"/>
        </w:rPr>
        <w:t>, получим неравенство</w:t>
      </w:r>
      <w:r w:rsidR="00D56330" w:rsidRPr="00D563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dy</m:t>
            </m:r>
          </m:e>
        </m:nary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D56330" w:rsidRPr="00D56330">
        <w:rPr>
          <w:rFonts w:eastAsiaTheme="minorEastAsia"/>
        </w:rPr>
        <w:t xml:space="preserve">, </w:t>
      </w:r>
      <w:r w:rsidR="00D56330">
        <w:rPr>
          <w:rFonts w:eastAsiaTheme="minorEastAsia"/>
        </w:rPr>
        <w:t xml:space="preserve">которое будет выполняться для любого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56330" w:rsidRPr="005902DA">
        <w:rPr>
          <w:rFonts w:eastAsiaTheme="minorEastAsia"/>
        </w:rPr>
        <w:t>.</w:t>
      </w:r>
      <w:r w:rsidR="005902DA" w:rsidRPr="005902DA">
        <w:rPr>
          <w:rFonts w:eastAsiaTheme="minorEastAsia"/>
        </w:rPr>
        <w:t xml:space="preserve"> </w:t>
      </w:r>
      <w:r w:rsidR="005902DA">
        <w:rPr>
          <w:rFonts w:eastAsiaTheme="minorEastAsia"/>
        </w:rPr>
        <w:t xml:space="preserve">Просуммируем: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</m:t>
                </m:r>
              </m:e>
            </m:nary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5902DA" w:rsidRPr="005902DA">
        <w:rPr>
          <w:rFonts w:eastAsiaTheme="minorEastAsia"/>
        </w:rPr>
        <w:t xml:space="preserve">. </w:t>
      </w:r>
      <w:r w:rsidR="005902DA">
        <w:rPr>
          <w:rFonts w:eastAsiaTheme="minorEastAsia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9B0B92" w:rsidRPr="009B0B92">
        <w:rPr>
          <w:rFonts w:eastAsiaTheme="minorEastAsia"/>
        </w:rPr>
        <w:t xml:space="preserve">. </w:t>
      </w:r>
      <w:r w:rsidR="009B0B92">
        <w:rPr>
          <w:rFonts w:eastAsiaTheme="minorEastAsia"/>
        </w:rPr>
        <w:t xml:space="preserve">Домножим на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B0B92" w:rsidRPr="009B0B92">
        <w:rPr>
          <w:rFonts w:eastAsiaTheme="minorEastAsia"/>
        </w:rPr>
        <w:t xml:space="preserve"> </w:t>
      </w:r>
      <w:r w:rsidR="009B0B92">
        <w:rPr>
          <w:rFonts w:eastAsiaTheme="minorEastAsia"/>
        </w:rPr>
        <w:t xml:space="preserve">и просуммируем по </w:t>
      </w:r>
      <m:oMath>
        <m:r>
          <w:rPr>
            <w:rFonts w:ascii="Cambria Math" w:eastAsiaTheme="minorEastAsia" w:hAnsi="Cambria Math"/>
          </w:rPr>
          <m:t>i</m:t>
        </m:r>
      </m:oMath>
      <w:r w:rsidR="009B0B92" w:rsidRPr="009B0B92">
        <w:rPr>
          <w:rFonts w:eastAsiaTheme="minorEastAs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9B0B92" w:rsidRPr="009B0B92">
        <w:rPr>
          <w:rFonts w:eastAsiaTheme="minorEastAsia"/>
        </w:rPr>
        <w:t xml:space="preserve">. </w:t>
      </w:r>
      <w:r w:rsidR="009B0B92">
        <w:rPr>
          <w:rFonts w:eastAsiaTheme="minorEastAsia"/>
        </w:rPr>
        <w:t xml:space="preserve">Заметим, что последнее неравенство аналогично другому: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(x,y)∈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f(x,y)</m:t>
            </m:r>
          </m:e>
        </m:func>
      </m:oMath>
      <w:r w:rsidR="00D37CB7" w:rsidRPr="00AE59D1">
        <w:rPr>
          <w:rFonts w:eastAsiaTheme="minorEastAsia"/>
        </w:rPr>
        <w:t xml:space="preserve"> </w:t>
      </w:r>
      <w:r w:rsidR="00D37CB7">
        <w:rPr>
          <w:rFonts w:eastAsiaTheme="minorEastAsia"/>
        </w:rPr>
        <w:t>или</w:t>
      </w:r>
      <w:r w:rsidR="00D37CB7" w:rsidRPr="00D37CB7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g</m:t>
            </m:r>
          </m:sup>
        </m:sSubSup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g</m:t>
            </m:r>
          </m:sup>
        </m:sSubSup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</m:oMath>
      <w:r w:rsidR="00AE59D1">
        <w:rPr>
          <w:rFonts w:eastAsiaTheme="minorEastAsia"/>
        </w:rPr>
        <w:t>.</w:t>
      </w:r>
      <w:r w:rsidR="00551F27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f(x,y)</m:t>
        </m:r>
      </m:oMath>
      <w:r w:rsidR="00551F27" w:rsidRPr="00551F27">
        <w:rPr>
          <w:rFonts w:eastAsiaTheme="minorEastAsia"/>
        </w:rPr>
        <w:t xml:space="preserve"> </w:t>
      </w:r>
      <w:r w:rsidR="00551F27">
        <w:rPr>
          <w:rFonts w:eastAsiaTheme="minorEastAsia"/>
        </w:rPr>
        <w:t xml:space="preserve">интегрируема на </w:t>
      </w:r>
      <m:oMath>
        <m:r>
          <w:rPr>
            <w:rFonts w:ascii="Cambria Math" w:eastAsiaTheme="minorEastAsia" w:hAnsi="Cambria Math"/>
          </w:rPr>
          <m:t>D</m:t>
        </m:r>
      </m:oMath>
      <w:r w:rsidR="00551F27" w:rsidRPr="00551F27">
        <w:rPr>
          <w:rFonts w:eastAsiaTheme="minorEastAsia"/>
        </w:rPr>
        <w:t xml:space="preserve">. </w:t>
      </w:r>
      <w:r w:rsidR="00551F27">
        <w:rPr>
          <w:rFonts w:eastAsiaTheme="minorEastAsia"/>
        </w:rPr>
        <w:t xml:space="preserve">Тогда для любого </w:t>
      </w:r>
      <m:oMath>
        <m:r>
          <w:rPr>
            <w:rFonts w:ascii="Cambria Math" w:eastAsiaTheme="minorEastAsia" w:hAnsi="Cambria Math"/>
          </w:rPr>
          <m:t>ε&gt;0</m:t>
        </m:r>
      </m:oMath>
      <w:r w:rsidR="00551F27" w:rsidRPr="00551F27">
        <w:rPr>
          <w:rFonts w:eastAsiaTheme="minorEastAsia"/>
        </w:rPr>
        <w:t xml:space="preserve"> </w:t>
      </w:r>
      <w:r w:rsidR="00551F27">
        <w:rPr>
          <w:rFonts w:eastAsiaTheme="minorEastAsia"/>
        </w:rPr>
        <w:t xml:space="preserve">существует </w:t>
      </w:r>
      <m:oMath>
        <m:r>
          <w:rPr>
            <w:rFonts w:ascii="Cambria Math" w:eastAsiaTheme="minorEastAsia" w:hAnsi="Cambria Math"/>
          </w:rPr>
          <m:t>δ&gt;0</m:t>
        </m:r>
      </m:oMath>
      <w:r w:rsidR="00551F27" w:rsidRPr="00551F27">
        <w:rPr>
          <w:rFonts w:eastAsiaTheme="minorEastAsia"/>
        </w:rPr>
        <w:t xml:space="preserve"> </w:t>
      </w:r>
      <w:r w:rsidR="00551F27">
        <w:rPr>
          <w:rFonts w:eastAsiaTheme="minorEastAsia"/>
        </w:rPr>
        <w:t xml:space="preserve">такое, что для любого </w:t>
      </w:r>
      <m:oMath>
        <m:r>
          <w:rPr>
            <w:rFonts w:ascii="Cambria Math" w:eastAsiaTheme="minorEastAsia" w:hAnsi="Cambria Math"/>
          </w:rPr>
          <m:t>τ: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&lt;δ;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f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f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&lt;ε</m:t>
        </m:r>
      </m:oMath>
      <w:r w:rsidR="00551F27" w:rsidRPr="00FE1D39">
        <w:rPr>
          <w:rFonts w:eastAsiaTheme="minorEastAsia"/>
        </w:rPr>
        <w:t>.</w:t>
      </w:r>
      <w:r w:rsidR="00FE1D39" w:rsidRPr="00FE1D39">
        <w:rPr>
          <w:rFonts w:eastAsiaTheme="minorEastAsia"/>
        </w:rPr>
        <w:t xml:space="preserve"> </w:t>
      </w:r>
      <w:r w:rsidR="00FE1D39">
        <w:rPr>
          <w:rFonts w:eastAsiaTheme="minorEastAsia"/>
        </w:rPr>
        <w:t xml:space="preserve">Возьмем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FE1D39" w:rsidRPr="00FE1D39">
        <w:rPr>
          <w:rFonts w:eastAsiaTheme="minorEastAsia"/>
        </w:rPr>
        <w:t xml:space="preserve">. </w:t>
      </w:r>
      <w:r w:rsidR="00FE1D39">
        <w:rPr>
          <w:rFonts w:eastAsiaTheme="minorEastAsia"/>
        </w:rPr>
        <w:t xml:space="preserve">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j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func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FE1D39" w:rsidRPr="00FE1D39">
        <w:rPr>
          <w:rFonts w:eastAsiaTheme="minorEastAsia"/>
        </w:rPr>
        <w:t xml:space="preserve">, </w:t>
      </w:r>
      <w:r w:rsidR="00FE1D39">
        <w:rPr>
          <w:rFonts w:eastAsiaTheme="minorEastAsia"/>
        </w:rPr>
        <w:t xml:space="preserve">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i,j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&lt;δ</m:t>
        </m:r>
      </m:oMath>
      <w:r w:rsidR="00FE1D39" w:rsidRPr="00FE1D39">
        <w:rPr>
          <w:rFonts w:eastAsiaTheme="minorEastAsia"/>
        </w:rPr>
        <w:t xml:space="preserve">, </w:t>
      </w:r>
      <w:r w:rsidR="00FE1D39">
        <w:rPr>
          <w:rFonts w:eastAsiaTheme="minorEastAsia"/>
        </w:rPr>
        <w:t xml:space="preserve">откуда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f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f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&lt;ε</m:t>
        </m:r>
      </m:oMath>
      <w:r w:rsidR="00FE1D39" w:rsidRPr="00FE1D39">
        <w:rPr>
          <w:rFonts w:eastAsiaTheme="minorEastAsia"/>
        </w:rPr>
        <w:t xml:space="preserve">, </w:t>
      </w:r>
      <w:r w:rsidR="00FE1D39">
        <w:rPr>
          <w:rFonts w:eastAsiaTheme="minorEastAsia"/>
        </w:rPr>
        <w:t xml:space="preserve">и, следовательно,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g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g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&lt;ε</m:t>
        </m:r>
      </m:oMath>
      <w:r w:rsidR="006036C6">
        <w:rPr>
          <w:rFonts w:eastAsiaTheme="minorEastAsia"/>
        </w:rPr>
        <w:t xml:space="preserve">,. Тогда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036C6" w:rsidRPr="006036C6">
        <w:rPr>
          <w:rFonts w:eastAsiaTheme="minorEastAsia"/>
        </w:rPr>
        <w:t xml:space="preserve"> </w:t>
      </w:r>
      <w:r w:rsidR="006036C6">
        <w:rPr>
          <w:rFonts w:eastAsiaTheme="minorEastAsia"/>
        </w:rPr>
        <w:t xml:space="preserve">интегрируема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c;d</m:t>
            </m:r>
          </m:e>
        </m:d>
      </m:oMath>
      <w:r w:rsidR="006036C6" w:rsidRPr="006036C6">
        <w:rPr>
          <w:rFonts w:eastAsiaTheme="minorEastAsia"/>
        </w:rPr>
        <w:t xml:space="preserve">, </w:t>
      </w:r>
      <w:r w:rsidR="006036C6"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  <m:r>
          <w:rPr>
            <w:rFonts w:ascii="Cambria Math" w:eastAsiaTheme="minorEastAsia" w:hAnsi="Cambria Math"/>
          </w:rPr>
          <m:t>≤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</m:oMath>
      <w:r w:rsidR="006036C6" w:rsidRPr="006036C6">
        <w:rPr>
          <w:rFonts w:eastAsiaTheme="minorEastAsia"/>
        </w:rPr>
        <w:t xml:space="preserve">. </w:t>
      </w:r>
      <w:r w:rsidR="006036C6">
        <w:rPr>
          <w:rFonts w:eastAsiaTheme="minorEastAsia"/>
        </w:rPr>
        <w:t xml:space="preserve">Но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  <m:r>
          <w:rPr>
            <w:rFonts w:ascii="Cambria Math" w:eastAsiaTheme="minorEastAsia" w:hAnsi="Cambria Math"/>
          </w:rPr>
          <m:t>≤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</m:oMath>
      <w:r w:rsidR="006036C6" w:rsidRPr="006036C6">
        <w:rPr>
          <w:rFonts w:eastAsiaTheme="minorEastAsia"/>
        </w:rPr>
        <w:t xml:space="preserve">. </w:t>
      </w:r>
      <w:r w:rsidR="006036C6">
        <w:rPr>
          <w:rFonts w:eastAsiaTheme="minorEastAsia"/>
        </w:rPr>
        <w:t xml:space="preserve">Выходит,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∬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dxdy</m:t>
                </m:r>
              </m:e>
            </m:nary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</w:rPr>
          <m:t>&lt;ε</m:t>
        </m:r>
      </m:oMath>
      <w:r w:rsidR="006036C6" w:rsidRPr="006036C6">
        <w:rPr>
          <w:rFonts w:eastAsiaTheme="minorEastAsia"/>
        </w:rPr>
        <w:t xml:space="preserve">, </w:t>
      </w:r>
      <w:r w:rsidR="006036C6">
        <w:rPr>
          <w:rFonts w:eastAsiaTheme="minorEastAsia"/>
        </w:rPr>
        <w:t>откуда следует, что они совпадают. Доказано.</w:t>
      </w:r>
    </w:p>
    <w:p w:rsidR="006E7BBA" w:rsidRDefault="006E7BBA" w:rsidP="0094221F">
      <w:pPr>
        <w:pStyle w:val="1"/>
        <w:rPr>
          <w:szCs w:val="28"/>
        </w:rPr>
      </w:pPr>
      <w:r>
        <w:rPr>
          <w:szCs w:val="28"/>
        </w:rPr>
        <w:t xml:space="preserve">П.2. Вычисление двойного интеграла повторным </w:t>
      </w:r>
      <w:r>
        <w:rPr>
          <w:szCs w:val="28"/>
        </w:rPr>
        <w:br/>
        <w:t>интегрированием по произвольной области</w:t>
      </w:r>
    </w:p>
    <w:p w:rsidR="005B4A4C" w:rsidRDefault="005B4A4C" w:rsidP="0094221F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4</w:t>
      </w:r>
      <w:r w:rsidRPr="00876BF7">
        <w:rPr>
          <w:rFonts w:eastAsiaTheme="minorEastAsia"/>
          <w:b/>
          <w:u w:val="single"/>
        </w:rPr>
        <w:t>.</w:t>
      </w:r>
      <w:r>
        <w:rPr>
          <w:rFonts w:eastAsiaTheme="minorEastAsia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E7BB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[a;b]</m:t>
        </m:r>
      </m:oMath>
      <w:r w:rsidRPr="006E7BB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задана область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a≤x≤b;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≤y≤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</m:oMath>
      <w:r w:rsidRPr="006E7BB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E7BB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компакт и квадрируемо и пусть </w:t>
      </w:r>
      <m:oMath>
        <m:r>
          <w:rPr>
            <w:rFonts w:ascii="Cambria Math" w:eastAsiaTheme="minorEastAsia" w:hAnsi="Cambria Math"/>
          </w:rPr>
          <m:t>f(x,y)</m:t>
        </m:r>
      </m:oMath>
      <w:r w:rsidRPr="005B4A4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интегрируемо по Риману на </w:t>
      </w:r>
      <m:oMath>
        <m:r>
          <w:rPr>
            <w:rFonts w:ascii="Cambria Math" w:eastAsiaTheme="minorEastAsia" w:hAnsi="Cambria Math"/>
          </w:rPr>
          <m:t>D</m:t>
        </m:r>
      </m:oMath>
      <w:r w:rsidRPr="005B4A4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 w:rsidRPr="005B4A4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интегрируема на </w:t>
      </w:r>
      <m:oMath>
        <m:r>
          <w:rPr>
            <w:rFonts w:ascii="Cambria Math" w:eastAsiaTheme="minorEastAsia" w:hAnsi="Cambria Math"/>
          </w:rPr>
          <m:t>[a;b]</m:t>
        </m:r>
      </m:oMath>
      <w:r w:rsidRPr="005B4A4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sup>
          <m:e>
            <m:r>
              <w:rPr>
                <w:rFonts w:ascii="Cambria Math" w:eastAsiaTheme="minorEastAsia" w:hAnsi="Cambria Math"/>
              </w:rPr>
              <m:t>f(x,y)dy</m:t>
            </m:r>
          </m:e>
        </m:nary>
      </m:oMath>
      <w:r>
        <w:rPr>
          <w:rFonts w:eastAsiaTheme="minorEastAsia"/>
        </w:rPr>
        <w:t>.</w:t>
      </w:r>
    </w:p>
    <w:p w:rsidR="005B4A4C" w:rsidRPr="001A78C5" w:rsidRDefault="005B4A4C" w:rsidP="0094221F">
      <w:pPr>
        <w:pStyle w:val="a0"/>
        <w:rPr>
          <w:rFonts w:eastAsiaTheme="minorEastAsia"/>
        </w:rPr>
      </w:pPr>
      <w:r w:rsidRPr="009321C2">
        <w:rPr>
          <w:rFonts w:eastAsiaTheme="minorEastAsia"/>
          <w:b/>
          <w:u w:val="single"/>
        </w:rPr>
        <w:t>Замечание.</w:t>
      </w:r>
      <w:r w:rsidRPr="005B4A4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Аналогичная теорема имеет место и в случае области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c≤y≤d;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≤x≤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</m:d>
      </m:oMath>
      <w:r w:rsidRPr="005B4A4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dy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1A78C5">
        <w:rPr>
          <w:rFonts w:eastAsiaTheme="minorEastAsia"/>
        </w:rPr>
        <w:t>.</w:t>
      </w:r>
    </w:p>
    <w:p w:rsidR="005B4A4C" w:rsidRPr="001A78C5" w:rsidRDefault="005B4A4C" w:rsidP="0094221F">
      <w:pPr>
        <w:pStyle w:val="a0"/>
        <w:rPr>
          <w:rFonts w:eastAsiaTheme="minorEastAsia"/>
        </w:rPr>
      </w:pPr>
      <w:r w:rsidRPr="009321C2">
        <w:rPr>
          <w:rFonts w:eastAsiaTheme="minorEastAsia"/>
          <w:b/>
          <w:u w:val="single"/>
        </w:rPr>
        <w:t>Замечание.</w:t>
      </w:r>
      <w:r w:rsidRPr="001A78C5">
        <w:rPr>
          <w:rFonts w:eastAsiaTheme="minorEastAsia"/>
        </w:rPr>
        <w:t xml:space="preserve"> </w:t>
      </w:r>
      <w:r w:rsidR="001A78C5">
        <w:rPr>
          <w:rFonts w:eastAsiaTheme="minorEastAsia"/>
        </w:rPr>
        <w:t>Если область имеет сложную форму, то ее можно разбить на области, интегралы которых можно вычислить через повторные.</w:t>
      </w:r>
    </w:p>
    <w:p w:rsidR="005B4A4C" w:rsidRPr="000609FF" w:rsidRDefault="005B4A4C" w:rsidP="0094221F">
      <w:pPr>
        <w:pStyle w:val="a0"/>
        <w:rPr>
          <w:rFonts w:eastAsiaTheme="minorEastAsia"/>
        </w:rPr>
      </w:pPr>
      <w:r w:rsidRPr="009321C2">
        <w:rPr>
          <w:rFonts w:eastAsiaTheme="minorEastAsia"/>
          <w:b/>
          <w:u w:val="single"/>
        </w:rPr>
        <w:t>Замечание.</w:t>
      </w:r>
      <w:r w:rsidRPr="001A78C5">
        <w:rPr>
          <w:rFonts w:eastAsiaTheme="minorEastAsia"/>
        </w:rPr>
        <w:t xml:space="preserve">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1dxdy</m:t>
            </m:r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sup>
          <m:e>
            <m:r>
              <w:rPr>
                <w:rFonts w:ascii="Cambria Math" w:eastAsiaTheme="minorEastAsia" w:hAnsi="Cambria Math"/>
              </w:rPr>
              <m:t>1dy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1A78C5" w:rsidRPr="000609FF">
        <w:rPr>
          <w:rFonts w:eastAsiaTheme="minorEastAsia"/>
        </w:rPr>
        <w:t>.</w:t>
      </w:r>
    </w:p>
    <w:p w:rsidR="006E7BBA" w:rsidRDefault="009D4507" w:rsidP="0094221F">
      <w:pPr>
        <w:pStyle w:val="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7DDE2E1" wp14:editId="06559E2B">
            <wp:simplePos x="0" y="0"/>
            <wp:positionH relativeFrom="column">
              <wp:posOffset>4887595</wp:posOffset>
            </wp:positionH>
            <wp:positionV relativeFrom="paragraph">
              <wp:posOffset>447040</wp:posOffset>
            </wp:positionV>
            <wp:extent cx="1899285" cy="2015490"/>
            <wp:effectExtent l="0" t="0" r="5715" b="3810"/>
            <wp:wrapSquare wrapText="bothSides"/>
            <wp:docPr id="5" name="Рисунок 5" descr="http://www.math24.ru/images/integration-in-quadratur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24.ru/images/integration-in-quadrature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BBA">
        <w:rPr>
          <w:szCs w:val="28"/>
        </w:rPr>
        <w:t>П.4. Формула Дирихле</w:t>
      </w:r>
    </w:p>
    <w:p w:rsidR="000609FF" w:rsidRPr="009D4507" w:rsidRDefault="0094221F" w:rsidP="0094221F">
      <w:pPr>
        <w:pStyle w:val="a0"/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dx</m:t>
            </m:r>
          </m:e>
        </m:nary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dy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0609FF" w:rsidRPr="000609FF">
        <w:rPr>
          <w:rFonts w:eastAsiaTheme="minorEastAsia"/>
          <w:noProof/>
        </w:rPr>
        <w:t xml:space="preserve">. </w:t>
      </w:r>
      <w:r w:rsidR="000609FF">
        <w:rPr>
          <w:rFonts w:eastAsiaTheme="minorEastAsia"/>
          <w:noProof/>
        </w:rPr>
        <w:t xml:space="preserve">Для области </w:t>
      </w:r>
      <m:oMath>
        <m:r>
          <w:rPr>
            <w:rFonts w:ascii="Cambria Math" w:eastAsiaTheme="minorEastAsia" w:hAnsi="Cambria Math"/>
            <w:noProof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x,y</m:t>
                </m:r>
              </m:e>
            </m:d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a≤x≤b;a≤y≤x</m:t>
                </m:r>
              </m:e>
            </m:d>
          </m:e>
        </m:d>
      </m:oMath>
      <w:r w:rsidR="000609FF" w:rsidRPr="000609FF">
        <w:rPr>
          <w:rFonts w:eastAsiaTheme="minorEastAsia"/>
          <w:noProof/>
        </w:rPr>
        <w:t xml:space="preserve"> </w:t>
      </w:r>
      <w:r w:rsidR="000609FF">
        <w:rPr>
          <w:rFonts w:eastAsiaTheme="minorEastAsia"/>
          <w:noProof/>
        </w:rPr>
        <w:t xml:space="preserve">справедливо равенство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>a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b</m:t>
            </m:r>
          </m:sup>
          <m:e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>a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x</m:t>
            </m:r>
          </m:sup>
          <m:e>
            <m:r>
              <w:rPr>
                <w:rFonts w:ascii="Cambria Math" w:eastAsiaTheme="minorEastAsia" w:hAnsi="Cambria Math"/>
                <w:noProof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noProof/>
              </w:rPr>
              <m:t>dy</m:t>
            </m:r>
          </m:e>
        </m:nary>
        <m:r>
          <w:rPr>
            <w:rFonts w:ascii="Cambria Math" w:eastAsiaTheme="minorEastAsia" w:hAnsi="Cambria Math"/>
            <w:noProof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>a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b</m:t>
            </m:r>
          </m:sup>
          <m:e>
            <m:r>
              <w:rPr>
                <w:rFonts w:ascii="Cambria Math" w:eastAsiaTheme="minorEastAsia" w:hAnsi="Cambria Math"/>
                <w:noProof/>
              </w:rPr>
              <m:t>dy</m:t>
            </m:r>
          </m:e>
        </m:nary>
        <w:bookmarkStart w:id="0" w:name="_GoBack"/>
        <w:bookmarkEnd w:id="0"/>
        <m:nary>
          <m:naryPr>
            <m:limLoc m:val="undOvr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>y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b</m:t>
            </m:r>
          </m:sup>
          <m:e>
            <m:r>
              <w:rPr>
                <w:rFonts w:ascii="Cambria Math" w:eastAsiaTheme="minorEastAsia" w:hAnsi="Cambria Math"/>
                <w:noProof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</m:oMath>
      <w:r w:rsidR="000609FF" w:rsidRPr="009D4507">
        <w:rPr>
          <w:rFonts w:eastAsiaTheme="minorEastAsia"/>
          <w:noProof/>
        </w:rPr>
        <w:t>.</w:t>
      </w:r>
    </w:p>
    <w:sectPr w:rsidR="000609FF" w:rsidRPr="009D4507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609FF"/>
    <w:rsid w:val="0009559C"/>
    <w:rsid w:val="000A2C3C"/>
    <w:rsid w:val="000D0B88"/>
    <w:rsid w:val="000D33AF"/>
    <w:rsid w:val="001027BB"/>
    <w:rsid w:val="001049B1"/>
    <w:rsid w:val="0011308F"/>
    <w:rsid w:val="001130CB"/>
    <w:rsid w:val="00130CBD"/>
    <w:rsid w:val="00131A87"/>
    <w:rsid w:val="00133C3C"/>
    <w:rsid w:val="001349F7"/>
    <w:rsid w:val="00183B28"/>
    <w:rsid w:val="001A78C5"/>
    <w:rsid w:val="001B64B2"/>
    <w:rsid w:val="001F3C18"/>
    <w:rsid w:val="00207518"/>
    <w:rsid w:val="002345ED"/>
    <w:rsid w:val="00240B46"/>
    <w:rsid w:val="00275010"/>
    <w:rsid w:val="00277699"/>
    <w:rsid w:val="00301F32"/>
    <w:rsid w:val="003127C9"/>
    <w:rsid w:val="00312CEF"/>
    <w:rsid w:val="00323B68"/>
    <w:rsid w:val="003302FA"/>
    <w:rsid w:val="003406B0"/>
    <w:rsid w:val="00344557"/>
    <w:rsid w:val="00357034"/>
    <w:rsid w:val="00382DD9"/>
    <w:rsid w:val="0039098C"/>
    <w:rsid w:val="003C14A2"/>
    <w:rsid w:val="00401F7B"/>
    <w:rsid w:val="004116CA"/>
    <w:rsid w:val="0041191B"/>
    <w:rsid w:val="00430620"/>
    <w:rsid w:val="0043237D"/>
    <w:rsid w:val="00436768"/>
    <w:rsid w:val="0044680E"/>
    <w:rsid w:val="004765BE"/>
    <w:rsid w:val="00477966"/>
    <w:rsid w:val="004932F6"/>
    <w:rsid w:val="004B6F27"/>
    <w:rsid w:val="004D0889"/>
    <w:rsid w:val="004E263F"/>
    <w:rsid w:val="004E7328"/>
    <w:rsid w:val="00542CCC"/>
    <w:rsid w:val="00551F27"/>
    <w:rsid w:val="005600D1"/>
    <w:rsid w:val="00565362"/>
    <w:rsid w:val="00582135"/>
    <w:rsid w:val="005902DA"/>
    <w:rsid w:val="005A0FEE"/>
    <w:rsid w:val="005B4A4C"/>
    <w:rsid w:val="005C0E2D"/>
    <w:rsid w:val="006036C6"/>
    <w:rsid w:val="006151A2"/>
    <w:rsid w:val="006158BD"/>
    <w:rsid w:val="00616F7E"/>
    <w:rsid w:val="00646B08"/>
    <w:rsid w:val="00693C16"/>
    <w:rsid w:val="006C0D65"/>
    <w:rsid w:val="006D2973"/>
    <w:rsid w:val="006D2DD4"/>
    <w:rsid w:val="006E3749"/>
    <w:rsid w:val="006E7BBA"/>
    <w:rsid w:val="006F46D5"/>
    <w:rsid w:val="00704DA7"/>
    <w:rsid w:val="0074024E"/>
    <w:rsid w:val="00743C4B"/>
    <w:rsid w:val="0075763B"/>
    <w:rsid w:val="007605AC"/>
    <w:rsid w:val="00761779"/>
    <w:rsid w:val="0079014B"/>
    <w:rsid w:val="007A5709"/>
    <w:rsid w:val="007C5BE5"/>
    <w:rsid w:val="007D2813"/>
    <w:rsid w:val="007F0A68"/>
    <w:rsid w:val="007F36C7"/>
    <w:rsid w:val="00807077"/>
    <w:rsid w:val="00831028"/>
    <w:rsid w:val="008322D8"/>
    <w:rsid w:val="00846111"/>
    <w:rsid w:val="00850003"/>
    <w:rsid w:val="00855A1A"/>
    <w:rsid w:val="00862A93"/>
    <w:rsid w:val="00865540"/>
    <w:rsid w:val="00876BF7"/>
    <w:rsid w:val="00884647"/>
    <w:rsid w:val="008E4DCD"/>
    <w:rsid w:val="008F0FD1"/>
    <w:rsid w:val="008F4575"/>
    <w:rsid w:val="009076C0"/>
    <w:rsid w:val="009170E8"/>
    <w:rsid w:val="009321C2"/>
    <w:rsid w:val="0094221F"/>
    <w:rsid w:val="00944257"/>
    <w:rsid w:val="00947713"/>
    <w:rsid w:val="0098337D"/>
    <w:rsid w:val="00986CE2"/>
    <w:rsid w:val="009B0B92"/>
    <w:rsid w:val="009B396F"/>
    <w:rsid w:val="009D4507"/>
    <w:rsid w:val="009F562A"/>
    <w:rsid w:val="00A02BC9"/>
    <w:rsid w:val="00A0454C"/>
    <w:rsid w:val="00A31806"/>
    <w:rsid w:val="00A70905"/>
    <w:rsid w:val="00A97905"/>
    <w:rsid w:val="00AB5927"/>
    <w:rsid w:val="00AC3CB9"/>
    <w:rsid w:val="00AD3F24"/>
    <w:rsid w:val="00AE0BCD"/>
    <w:rsid w:val="00AE59D1"/>
    <w:rsid w:val="00AF0E72"/>
    <w:rsid w:val="00AF5B1A"/>
    <w:rsid w:val="00B13D69"/>
    <w:rsid w:val="00B2467A"/>
    <w:rsid w:val="00B45CAC"/>
    <w:rsid w:val="00B54417"/>
    <w:rsid w:val="00B7538F"/>
    <w:rsid w:val="00B81B5B"/>
    <w:rsid w:val="00B87F1D"/>
    <w:rsid w:val="00BB249B"/>
    <w:rsid w:val="00BD7A13"/>
    <w:rsid w:val="00BE1EA5"/>
    <w:rsid w:val="00BF61C3"/>
    <w:rsid w:val="00C025FF"/>
    <w:rsid w:val="00C1118F"/>
    <w:rsid w:val="00C136F0"/>
    <w:rsid w:val="00C30DED"/>
    <w:rsid w:val="00C629C5"/>
    <w:rsid w:val="00CB16F6"/>
    <w:rsid w:val="00CF6CFD"/>
    <w:rsid w:val="00D37CB7"/>
    <w:rsid w:val="00D43483"/>
    <w:rsid w:val="00D4547F"/>
    <w:rsid w:val="00D56330"/>
    <w:rsid w:val="00DA1DD2"/>
    <w:rsid w:val="00E1326A"/>
    <w:rsid w:val="00E2227B"/>
    <w:rsid w:val="00E379E7"/>
    <w:rsid w:val="00E42BB7"/>
    <w:rsid w:val="00E57040"/>
    <w:rsid w:val="00E60B06"/>
    <w:rsid w:val="00E66F58"/>
    <w:rsid w:val="00E67047"/>
    <w:rsid w:val="00E753AA"/>
    <w:rsid w:val="00E86B7D"/>
    <w:rsid w:val="00E9403B"/>
    <w:rsid w:val="00EC043E"/>
    <w:rsid w:val="00ED0D1A"/>
    <w:rsid w:val="00F00EB4"/>
    <w:rsid w:val="00F0109A"/>
    <w:rsid w:val="00F06FE1"/>
    <w:rsid w:val="00F11388"/>
    <w:rsid w:val="00F2729F"/>
    <w:rsid w:val="00F3468F"/>
    <w:rsid w:val="00F4002D"/>
    <w:rsid w:val="00F4155A"/>
    <w:rsid w:val="00F45341"/>
    <w:rsid w:val="00F647E7"/>
    <w:rsid w:val="00F724C3"/>
    <w:rsid w:val="00F73ABC"/>
    <w:rsid w:val="00F75E20"/>
    <w:rsid w:val="00F77212"/>
    <w:rsid w:val="00F820CB"/>
    <w:rsid w:val="00F923F3"/>
    <w:rsid w:val="00F93308"/>
    <w:rsid w:val="00FA3D49"/>
    <w:rsid w:val="00FA4BC4"/>
    <w:rsid w:val="00FB0C01"/>
    <w:rsid w:val="00FC6B17"/>
    <w:rsid w:val="00FE1D39"/>
    <w:rsid w:val="00FF161E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B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32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162</cp:revision>
  <cp:lastPrinted>2013-05-27T21:02:00Z</cp:lastPrinted>
  <dcterms:created xsi:type="dcterms:W3CDTF">2013-04-21T19:22:00Z</dcterms:created>
  <dcterms:modified xsi:type="dcterms:W3CDTF">2013-11-09T12:29:00Z</dcterms:modified>
</cp:coreProperties>
</file>