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0A9" w:rsidRDefault="008640A9" w:rsidP="008640A9">
      <w:pPr>
        <w:pStyle w:val="a0"/>
        <w:rPr>
          <w:rFonts w:eastAsiaTheme="minorEastAsia"/>
        </w:rPr>
      </w:pPr>
      <w:r>
        <w:rPr>
          <w:b/>
          <w:u w:val="single"/>
        </w:rPr>
        <w:t>Теорема 7 (Парсеваля).</w:t>
      </w:r>
      <w:r>
        <w:t xml:space="preserve"> Пусть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– непрерывна и имеет кусочно-гладкую производную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-π;π</m:t>
            </m:r>
          </m:e>
        </m:d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π</m:t>
            </m:r>
          </m:e>
        </m:d>
        <m:r>
          <w:rPr>
            <w:rFonts w:ascii="Cambria Math" w:eastAsiaTheme="minorEastAsia" w:hAnsi="Cambria Math"/>
          </w:rPr>
          <m:t>=f(-π)</m:t>
        </m:r>
      </m:oMath>
      <w:r>
        <w:rPr>
          <w:rFonts w:eastAsiaTheme="minorEastAsia"/>
        </w:rPr>
        <w:t xml:space="preserve">. Тогда имеет место равенство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>.</w:t>
      </w:r>
    </w:p>
    <w:p w:rsidR="008640A9" w:rsidRDefault="008640A9" w:rsidP="008640A9">
      <w:pPr>
        <w:pStyle w:val="a0"/>
      </w:pPr>
      <w:r>
        <w:rPr>
          <w:rFonts w:eastAsiaTheme="minorEastAsia"/>
          <w:b/>
          <w:u w:val="single"/>
        </w:rPr>
        <w:t>Доказательство.</w:t>
      </w:r>
      <w:r>
        <w:rPr>
          <w:rFonts w:eastAsiaTheme="minorEastAsia"/>
        </w:rPr>
        <w:t xml:space="preserve"> Рассмотрим выведенное выражение </w:t>
      </w:r>
      <m:oMath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π</m:t>
                </m:r>
              </m:den>
            </m:f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-π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d>
      </m:oMath>
      <w:r>
        <w:rPr>
          <w:rFonts w:eastAsiaTheme="minorEastAsia"/>
        </w:rPr>
        <w:t xml:space="preserve">. Мы знаем,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Ф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</m:e>
            </m:groupChr>
          </m:e>
        </m:box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равномерно. Это значит, что для любого </w:t>
      </w:r>
      <m:oMath>
        <m:r>
          <w:rPr>
            <w:rFonts w:ascii="Cambria Math" w:eastAsiaTheme="minorEastAsia" w:hAnsi="Cambria Math"/>
          </w:rPr>
          <m:t>ε&gt;0</m:t>
        </m:r>
      </m:oMath>
      <w:r>
        <w:rPr>
          <w:rFonts w:eastAsiaTheme="minorEastAsia"/>
        </w:rPr>
        <w:t xml:space="preserve"> существует такое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что для любого </w:t>
      </w:r>
      <m:oMath>
        <m:r>
          <w:rPr>
            <w:rFonts w:ascii="Cambria Math" w:eastAsiaTheme="minorEastAsia" w:hAnsi="Cambria Math"/>
          </w:rPr>
          <m:t>n&gt;N</m:t>
        </m:r>
      </m:oMath>
      <w:r>
        <w:rPr>
          <w:rFonts w:eastAsiaTheme="minorEastAsia"/>
        </w:rPr>
        <w:t xml:space="preserve"> и для любого </w:t>
      </w:r>
      <m:oMath>
        <m:r>
          <w:rPr>
            <w:rFonts w:ascii="Cambria Math" w:eastAsiaTheme="minorEastAsia" w:hAnsi="Cambria Math"/>
          </w:rPr>
          <m:t>x∈[-π;π]</m:t>
        </m:r>
      </m:oMath>
      <w:r>
        <w:rPr>
          <w:rFonts w:eastAsiaTheme="minorEastAsia"/>
        </w:rPr>
        <w:t xml:space="preserve"> выполняется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e>
        </m:d>
        <m:r>
          <w:rPr>
            <w:rFonts w:ascii="Cambria Math" w:eastAsiaTheme="minorEastAsia" w:hAnsi="Cambria Math"/>
          </w:rPr>
          <m:t>&lt;ε</m:t>
        </m:r>
      </m:oMath>
      <w:r>
        <w:rPr>
          <w:rFonts w:eastAsiaTheme="minorEastAsia"/>
        </w:rPr>
        <w:t xml:space="preserve">. Тогда выражение </w:t>
      </w:r>
      <m:oMath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представить в виде </w:t>
      </w:r>
      <m:oMath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ε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ε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откуда следует </w:t>
      </w:r>
      <m:oMath>
        <m:r>
          <w:rPr>
            <w:rFonts w:ascii="Cambria Math" w:eastAsiaTheme="minorEastAsia" w:hAnsi="Cambria Math"/>
          </w:rPr>
          <m:t>∆n&lt;ε</m:t>
        </m:r>
      </m:oMath>
      <w:r>
        <w:rPr>
          <w:rFonts w:eastAsiaTheme="minorEastAsia"/>
        </w:rPr>
        <w:t xml:space="preserve">, что соответствует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Тогда имеем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π</m:t>
                </m:r>
              </m:den>
            </m:f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-π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n→∞</m:t>
        </m:r>
      </m:oMath>
      <w:r>
        <w:rPr>
          <w:rFonts w:eastAsiaTheme="minorEastAsia"/>
        </w:rPr>
        <w:t>, откуда и следует требуемое равенство.</w:t>
      </w:r>
    </w:p>
    <w:p w:rsidR="008640A9" w:rsidRDefault="008640A9" w:rsidP="008640A9">
      <w:pPr>
        <w:pStyle w:val="1"/>
        <w:rPr>
          <w:szCs w:val="28"/>
        </w:rPr>
      </w:pPr>
      <w:r>
        <w:rPr>
          <w:szCs w:val="28"/>
        </w:rPr>
        <w:t>§6. Интеграл Фурье</w:t>
      </w:r>
    </w:p>
    <w:p w:rsidR="008640A9" w:rsidRDefault="008640A9" w:rsidP="008640A9">
      <w:pPr>
        <w:pStyle w:val="1"/>
        <w:rPr>
          <w:szCs w:val="28"/>
        </w:rPr>
      </w:pPr>
      <w:r>
        <w:rPr>
          <w:szCs w:val="28"/>
        </w:rPr>
        <w:t>П.1. Преобразование Фурье.</w:t>
      </w:r>
      <w:r>
        <w:rPr>
          <w:szCs w:val="28"/>
        </w:rPr>
        <w:br/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cos</m:t>
        </m:r>
      </m:oMath>
      <w:r w:rsidRPr="008640A9">
        <w:rPr>
          <w:szCs w:val="28"/>
        </w:rPr>
        <w:t xml:space="preserve"> </w:t>
      </w:r>
      <w:r>
        <w:rPr>
          <w:szCs w:val="28"/>
        </w:rPr>
        <w:t xml:space="preserve">и </w:t>
      </w:r>
      <m:oMath>
        <m:r>
          <m:rPr>
            <m:sty m:val="bi"/>
          </m:rPr>
          <w:rPr>
            <w:rFonts w:ascii="Cambria Math" w:hAnsi="Cambria Math"/>
            <w:szCs w:val="28"/>
          </w:rPr>
          <m:t>sin</m:t>
        </m:r>
      </m:oMath>
      <w:r>
        <w:rPr>
          <w:szCs w:val="28"/>
        </w:rPr>
        <w:t xml:space="preserve"> преобразование Фурье</w:t>
      </w:r>
    </w:p>
    <w:p w:rsidR="008640A9" w:rsidRPr="008640A9" w:rsidRDefault="008640A9" w:rsidP="008640A9">
      <w:pPr>
        <w:pStyle w:val="a0"/>
        <w:rPr>
          <w:rFonts w:eastAsiaTheme="minorEastAsia"/>
          <w:i/>
        </w:rPr>
      </w:pPr>
      <w:r>
        <w:t xml:space="preserve">Пусть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определена на </w:t>
      </w:r>
      <m:oMath>
        <m:r>
          <w:rPr>
            <w:rFonts w:ascii="Cambria Math" w:eastAsiaTheme="minorEastAsia" w:hAnsi="Cambria Math"/>
          </w:rPr>
          <m:t>(-∞;+∞)</m:t>
        </m:r>
      </m:oMath>
      <w:r>
        <w:rPr>
          <w:rFonts w:eastAsiaTheme="minorEastAsia"/>
        </w:rPr>
        <w:t xml:space="preserve"> и абсолютно интегрируема на этом интервале, т.е.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f(x)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&lt;Q&lt;+∞</m:t>
        </m:r>
      </m:oMath>
      <w:r>
        <w:rPr>
          <w:rFonts w:eastAsiaTheme="minorEastAsia"/>
        </w:rPr>
        <w:t xml:space="preserve">. И пусть она раскладывается в ряд Фурье на любом промежутке </w:t>
      </w:r>
      <m:oMath>
        <m:r>
          <w:rPr>
            <w:rFonts w:ascii="Cambria Math" w:eastAsiaTheme="minorEastAsia" w:hAnsi="Cambria Math"/>
          </w:rPr>
          <m:t>[-l;l]</m:t>
        </m:r>
      </m:oMath>
      <w:r>
        <w:rPr>
          <w:rFonts w:eastAsiaTheme="minorEastAsia"/>
        </w:rPr>
        <w:t xml:space="preserve"> (удовлетворяет теореме Дирихле или предшествующей ей), т.е. в точках непрерывности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nary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-l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-l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r>
              <w:rPr>
                <w:rFonts w:ascii="Cambria Math" w:eastAsiaTheme="minorEastAsia" w:hAnsi="Cambria Math"/>
              </w:rPr>
              <m:t>f(t)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-l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r>
              <w:rPr>
                <w:rFonts w:ascii="Cambria Math" w:eastAsiaTheme="minorEastAsia" w:hAnsi="Cambria Math"/>
              </w:rPr>
              <m:t>f(t)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. Тогда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можно представить в виде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2l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-l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-l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l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2l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-l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-l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l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</m:e>
        </m:nary>
      </m:oMath>
      <w:r>
        <w:rPr>
          <w:rFonts w:eastAsiaTheme="minorEastAsia"/>
        </w:rPr>
        <w:t xml:space="preserve">. Узнаем, к чему сойдется ряд при </w:t>
      </w:r>
      <m:oMath>
        <m:r>
          <w:rPr>
            <w:rFonts w:ascii="Cambria Math" w:eastAsiaTheme="minorEastAsia" w:hAnsi="Cambria Math"/>
          </w:rPr>
          <m:t>l→∞</m:t>
        </m:r>
      </m:oMath>
      <w:r>
        <w:rPr>
          <w:rFonts w:eastAsiaTheme="minorEastAsia"/>
        </w:rPr>
        <w:t xml:space="preserve">. Для этого рассмотрим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2l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-l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l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2l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2l</m:t>
            </m:r>
          </m:den>
        </m:f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l→∞</m:t>
                </m:r>
              </m:e>
            </m:groupChr>
          </m:e>
        </m:box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и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-l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l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πk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π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-l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l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π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-l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l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</m:e>
        </m:nary>
      </m:oMath>
      <w:r>
        <w:rPr>
          <w:rFonts w:eastAsiaTheme="minorEastAsia"/>
        </w:rPr>
        <w:t xml:space="preserve">. Без доказательства скажем, что последнее выражение стремится к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dα</m:t>
            </m:r>
          </m:e>
        </m:nary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α(t-x)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l→∞</m:t>
        </m:r>
      </m:oMath>
      <w:r>
        <w:rPr>
          <w:rFonts w:eastAsiaTheme="minorEastAsia"/>
        </w:rPr>
        <w:t xml:space="preserve">. Последний интеграл называется двойным интегралом Фурье. В результате имеем, что в точках непрерывности при </w:t>
      </w:r>
      <m:oMath>
        <m:r>
          <w:rPr>
            <w:rFonts w:ascii="Cambria Math" w:eastAsiaTheme="minorEastAsia" w:hAnsi="Cambria Math"/>
          </w:rPr>
          <m:t>l→∞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dα</m:t>
            </m:r>
          </m:e>
        </m:nary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α(t-x)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, а в точках разрыва выражение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dα</m:t>
            </m:r>
          </m:e>
        </m:nary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α(t-x)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стремится к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x+0</m:t>
                </m:r>
              </m:e>
            </m:d>
            <m:r>
              <w:rPr>
                <w:rFonts w:ascii="Cambria Math" w:eastAsiaTheme="minorEastAsia" w:hAnsi="Cambria Math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x-0</m:t>
                </m:r>
              </m:e>
            </m:d>
          </m:e>
        </m:d>
      </m:oMath>
      <w:r>
        <w:rPr>
          <w:rFonts w:eastAsiaTheme="minorEastAsia"/>
        </w:rPr>
        <w:t xml:space="preserve">. Используя коитус разности, получим другую формулу интеграла Фурье: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dα(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dt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e>
                </m:func>
              </m:e>
            </m:nary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dt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e>
                </m:func>
              </m:e>
            </m:nary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. Ее также записывают в виде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dα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e>
                </m:func>
              </m:e>
            </m:d>
          </m:e>
        </m:nary>
      </m:oMath>
      <w:r>
        <w:rPr>
          <w:rFonts w:eastAsiaTheme="minorEastAsia"/>
        </w:rPr>
        <w:t xml:space="preserve">. Таким образом, мы получили удобный вид формулы для разложения функции любого вида в ряд Фурье, где </w:t>
      </w:r>
      <m:oMath>
        <m:r>
          <w:rPr>
            <w:rFonts w:ascii="Cambria Math" w:eastAsiaTheme="minorEastAsia" w:hAnsi="Cambria Math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αt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,B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αt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. Для четной функции поимеем разложение по косинусам: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=0,A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αt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, для нечетной поимеем разложение по синусам: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=0,B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αt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>.</w:t>
      </w:r>
      <w:bookmarkStart w:id="0" w:name="_GoBack"/>
      <w:bookmarkEnd w:id="0"/>
    </w:p>
    <w:p w:rsidR="002F7BF9" w:rsidRDefault="002B408B" w:rsidP="002B408B">
      <w:pPr>
        <w:pStyle w:val="a0"/>
        <w:rPr>
          <w:rFonts w:eastAsiaTheme="minorEastAsia"/>
        </w:rPr>
      </w:pPr>
      <w:r>
        <w:lastRenderedPageBreak/>
        <w:t xml:space="preserve">Рассмотрим также функцию, которую будем называть производящей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αt</m:t>
                </m:r>
              </m:e>
            </m:func>
            <m:r>
              <w:rPr>
                <w:rFonts w:ascii="Cambria Math" w:hAnsi="Cambria Math"/>
              </w:rPr>
              <m:t>dt</m:t>
            </m:r>
          </m:e>
        </m:nary>
      </m:oMath>
      <w:r w:rsidRPr="002B408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B408B">
        <w:rPr>
          <w:rFonts w:eastAsiaTheme="minorEastAsia"/>
        </w:rPr>
        <w:t xml:space="preserve"> </w:t>
      </w:r>
      <w:r>
        <w:rPr>
          <w:rFonts w:eastAsiaTheme="minorEastAsia"/>
        </w:rPr>
        <w:t>косинус</w:t>
      </w:r>
      <w:r w:rsidRPr="002B408B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преобразование Фурье, аналог </w:t>
      </w:r>
      <m:oMath>
        <m:r>
          <w:rPr>
            <w:rFonts w:ascii="Cambria Math" w:eastAsiaTheme="minorEastAsia" w:hAnsi="Cambria Math"/>
          </w:rPr>
          <m:t>A(α)</m:t>
        </m:r>
      </m:oMath>
      <w:r w:rsidRPr="002B408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Обратно восстанавливается как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αt</m:t>
                </m:r>
              </m:e>
            </m:func>
            <m:r>
              <w:rPr>
                <w:rFonts w:ascii="Cambria Math" w:hAnsi="Cambria Math"/>
              </w:rPr>
              <m:t>dα</m:t>
            </m:r>
          </m:e>
        </m:nary>
      </m:oMath>
      <w:r w:rsidRPr="002B408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Аналогичным образом определяется синус – преобразование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αt</m:t>
                </m:r>
              </m:e>
            </m:func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</m:d>
        <m:r>
          <w:rPr>
            <w:rFonts w:ascii="Cambria Math" w:hAnsi="Cambria Math"/>
          </w:rPr>
          <m:t>,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αt</m:t>
                </m:r>
              </m:e>
            </m:func>
            <m:r>
              <w:rPr>
                <w:rFonts w:ascii="Cambria Math" w:hAnsi="Cambria Math"/>
              </w:rPr>
              <m:t>dα</m:t>
            </m:r>
          </m:e>
        </m:nary>
      </m:oMath>
      <w:r w:rsidRPr="00F02713">
        <w:rPr>
          <w:rFonts w:eastAsiaTheme="minorEastAsia"/>
        </w:rPr>
        <w:t>.</w:t>
      </w:r>
    </w:p>
    <w:p w:rsidR="00F02713" w:rsidRDefault="00F02713" w:rsidP="00F02713">
      <w:pPr>
        <w:pStyle w:val="1"/>
      </w:pPr>
      <w:r>
        <w:t>П.2. Комплексная форма интеграла Фурье</w:t>
      </w:r>
    </w:p>
    <w:p w:rsidR="00F02713" w:rsidRPr="00F02713" w:rsidRDefault="00F02713" w:rsidP="00F02713">
      <w:pPr>
        <w:pStyle w:val="a0"/>
      </w:pPr>
      <w:r>
        <w:t xml:space="preserve">Рассмотрим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αx</m:t>
            </m:r>
          </m:e>
        </m:func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αx</m:t>
            </m:r>
          </m:e>
        </m:func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iαx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-i</m:t>
                </m:r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-i</m:t>
                </m:r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</w:rPr>
                  <m:t>-iB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</w:rPr>
                  <m:t>+iB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</m:t>
            </m:r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</m:t>
            </m:r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</w:rPr>
              <m:t>x</m:t>
            </m:r>
          </m:sup>
        </m:sSup>
      </m:oMath>
      <w:r w:rsidRPr="00F0271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</w:rPr>
                  <m:t>-iB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F0271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причем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</m:acc>
        <m:r>
          <w:rPr>
            <w:rFonts w:ascii="Cambria Math" w:eastAsiaTheme="minorEastAsia" w:hAnsi="Cambria Math"/>
          </w:rPr>
          <m:t>=C(-α)</m:t>
        </m:r>
      </m:oMath>
      <w:r w:rsidRPr="00F0271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Применим это к любому интегралу, например: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λ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dα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λ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p>
                </m:sSup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hAnsi="Cambria Math"/>
              </w:rPr>
              <m:t>λ</m:t>
            </m:r>
          </m:sub>
          <m:sup>
            <m:r>
              <w:rPr>
                <w:rFonts w:ascii="Cambria Math" w:eastAsiaTheme="minorEastAsia" w:hAnsi="Cambria Math"/>
              </w:rPr>
              <m:t>λ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hAnsi="Cambria Math"/>
              </w:rPr>
              <m:t>α</m:t>
            </m:r>
          </m:e>
        </m:nary>
      </m:oMath>
      <w:r w:rsidRPr="00F0271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откуда имеем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λ→ +∞</m:t>
                </m:r>
              </m:lim>
            </m:limLow>
          </m:fName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-λ</m:t>
                </m:r>
              </m:sub>
              <m:sup>
                <m:r>
                  <w:rPr>
                    <w:rFonts w:ascii="Cambria Math" w:hAnsi="Cambria Math"/>
                  </w:rPr>
                  <m:t>λ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αx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dα</m:t>
                </m:r>
              </m:e>
            </m:nary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hAnsi="Cambria Math"/>
              </w:rPr>
              <m:t>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αx</m:t>
                </m:r>
              </m:sup>
            </m:sSup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hAnsi="Cambria Math"/>
              </w:rPr>
              <m:t>α</m:t>
            </m:r>
          </m:e>
        </m:nary>
      </m:oMath>
      <w:r w:rsidRPr="00F0271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</w:rPr>
                  <m:t>-iB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π</m:t>
                </m:r>
              </m:den>
            </m:f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π</m:t>
                </m:r>
              </m:den>
            </m:f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-iαt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nary>
      </m:oMath>
      <w:r w:rsidRPr="00F02713">
        <w:rPr>
          <w:rFonts w:eastAsiaTheme="minorEastAsia"/>
        </w:rPr>
        <w:t xml:space="preserve">. </w:t>
      </w:r>
      <w:r>
        <w:rPr>
          <w:rFonts w:eastAsiaTheme="minorEastAsia"/>
        </w:rPr>
        <w:t>Мы получили интеграл Фурье в комплексной форме.</w:t>
      </w:r>
    </w:p>
    <w:sectPr w:rsidR="00F02713" w:rsidRPr="00F02713" w:rsidSect="00AF5B1A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835C3"/>
    <w:multiLevelType w:val="hybridMultilevel"/>
    <w:tmpl w:val="D70EEF64"/>
    <w:lvl w:ilvl="0" w:tplc="8660A23E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409631D"/>
    <w:multiLevelType w:val="hybridMultilevel"/>
    <w:tmpl w:val="512097BC"/>
    <w:lvl w:ilvl="0" w:tplc="10F255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BE31939"/>
    <w:multiLevelType w:val="hybridMultilevel"/>
    <w:tmpl w:val="1548AC04"/>
    <w:lvl w:ilvl="0" w:tplc="26E8D9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C674DEE"/>
    <w:multiLevelType w:val="hybridMultilevel"/>
    <w:tmpl w:val="E4F2A3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C6E609A"/>
    <w:multiLevelType w:val="hybridMultilevel"/>
    <w:tmpl w:val="5866A7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CCC66C8"/>
    <w:multiLevelType w:val="hybridMultilevel"/>
    <w:tmpl w:val="47481122"/>
    <w:lvl w:ilvl="0" w:tplc="1F24EE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FFD68F5"/>
    <w:multiLevelType w:val="hybridMultilevel"/>
    <w:tmpl w:val="77DA7EA6"/>
    <w:lvl w:ilvl="0" w:tplc="A5CE40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ACD45A2"/>
    <w:multiLevelType w:val="hybridMultilevel"/>
    <w:tmpl w:val="5FA84E44"/>
    <w:lvl w:ilvl="0" w:tplc="219E022A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68B3E78"/>
    <w:multiLevelType w:val="hybridMultilevel"/>
    <w:tmpl w:val="EEEC79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6037B86"/>
    <w:multiLevelType w:val="hybridMultilevel"/>
    <w:tmpl w:val="F58CBB16"/>
    <w:lvl w:ilvl="0" w:tplc="EA2C2A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71C0591"/>
    <w:multiLevelType w:val="hybridMultilevel"/>
    <w:tmpl w:val="CC404060"/>
    <w:lvl w:ilvl="0" w:tplc="7C207534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76035B5"/>
    <w:multiLevelType w:val="hybridMultilevel"/>
    <w:tmpl w:val="ABA20F06"/>
    <w:lvl w:ilvl="0" w:tplc="A7D65B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68B353C"/>
    <w:multiLevelType w:val="hybridMultilevel"/>
    <w:tmpl w:val="76C02E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C084196"/>
    <w:multiLevelType w:val="hybridMultilevel"/>
    <w:tmpl w:val="0E7AD8A4"/>
    <w:lvl w:ilvl="0" w:tplc="58342B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5800FAF"/>
    <w:multiLevelType w:val="hybridMultilevel"/>
    <w:tmpl w:val="A2DA1A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BCC09CE"/>
    <w:multiLevelType w:val="hybridMultilevel"/>
    <w:tmpl w:val="A6F227EA"/>
    <w:lvl w:ilvl="0" w:tplc="7D0256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0"/>
  </w:num>
  <w:num w:numId="5">
    <w:abstractNumId w:val="3"/>
  </w:num>
  <w:num w:numId="6">
    <w:abstractNumId w:val="11"/>
  </w:num>
  <w:num w:numId="7">
    <w:abstractNumId w:val="13"/>
  </w:num>
  <w:num w:numId="8">
    <w:abstractNumId w:val="1"/>
  </w:num>
  <w:num w:numId="9">
    <w:abstractNumId w:val="22"/>
  </w:num>
  <w:num w:numId="10">
    <w:abstractNumId w:val="16"/>
  </w:num>
  <w:num w:numId="11">
    <w:abstractNumId w:val="9"/>
  </w:num>
  <w:num w:numId="12">
    <w:abstractNumId w:val="5"/>
  </w:num>
  <w:num w:numId="13">
    <w:abstractNumId w:val="6"/>
  </w:num>
  <w:num w:numId="14">
    <w:abstractNumId w:val="10"/>
  </w:num>
  <w:num w:numId="15">
    <w:abstractNumId w:val="14"/>
  </w:num>
  <w:num w:numId="16">
    <w:abstractNumId w:val="18"/>
  </w:num>
  <w:num w:numId="17">
    <w:abstractNumId w:val="0"/>
  </w:num>
  <w:num w:numId="18">
    <w:abstractNumId w:val="19"/>
  </w:num>
  <w:num w:numId="19">
    <w:abstractNumId w:val="8"/>
  </w:num>
  <w:num w:numId="20">
    <w:abstractNumId w:val="4"/>
  </w:num>
  <w:num w:numId="21">
    <w:abstractNumId w:val="21"/>
  </w:num>
  <w:num w:numId="22">
    <w:abstractNumId w:val="7"/>
  </w:num>
  <w:num w:numId="23">
    <w:abstractNumId w:val="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00499"/>
    <w:rsid w:val="00003A2F"/>
    <w:rsid w:val="000048AC"/>
    <w:rsid w:val="00005655"/>
    <w:rsid w:val="00012535"/>
    <w:rsid w:val="000202FE"/>
    <w:rsid w:val="000250E5"/>
    <w:rsid w:val="00027F03"/>
    <w:rsid w:val="00030175"/>
    <w:rsid w:val="0003306C"/>
    <w:rsid w:val="000362C0"/>
    <w:rsid w:val="00037DF3"/>
    <w:rsid w:val="00056F6B"/>
    <w:rsid w:val="000609FF"/>
    <w:rsid w:val="00065025"/>
    <w:rsid w:val="00072DB9"/>
    <w:rsid w:val="00076053"/>
    <w:rsid w:val="00084426"/>
    <w:rsid w:val="00085739"/>
    <w:rsid w:val="000857E6"/>
    <w:rsid w:val="00086F4D"/>
    <w:rsid w:val="0008738D"/>
    <w:rsid w:val="00094359"/>
    <w:rsid w:val="0009559C"/>
    <w:rsid w:val="00095836"/>
    <w:rsid w:val="00095BAC"/>
    <w:rsid w:val="000A114F"/>
    <w:rsid w:val="000A2C3C"/>
    <w:rsid w:val="000A5C65"/>
    <w:rsid w:val="000A7110"/>
    <w:rsid w:val="000B0255"/>
    <w:rsid w:val="000B4EA4"/>
    <w:rsid w:val="000C3CC0"/>
    <w:rsid w:val="000D0B88"/>
    <w:rsid w:val="000D33AF"/>
    <w:rsid w:val="000E6047"/>
    <w:rsid w:val="000E633A"/>
    <w:rsid w:val="001027BB"/>
    <w:rsid w:val="0010384C"/>
    <w:rsid w:val="001041C0"/>
    <w:rsid w:val="001049B1"/>
    <w:rsid w:val="00104C91"/>
    <w:rsid w:val="001126D8"/>
    <w:rsid w:val="0011308F"/>
    <w:rsid w:val="001130CB"/>
    <w:rsid w:val="001216DB"/>
    <w:rsid w:val="0013030F"/>
    <w:rsid w:val="00130CBD"/>
    <w:rsid w:val="001318B0"/>
    <w:rsid w:val="00131A87"/>
    <w:rsid w:val="00133C3C"/>
    <w:rsid w:val="001349F7"/>
    <w:rsid w:val="00140AB3"/>
    <w:rsid w:val="00142CA8"/>
    <w:rsid w:val="00145DF0"/>
    <w:rsid w:val="00152656"/>
    <w:rsid w:val="00152729"/>
    <w:rsid w:val="00153155"/>
    <w:rsid w:val="0016235B"/>
    <w:rsid w:val="001627A0"/>
    <w:rsid w:val="00164011"/>
    <w:rsid w:val="001671B7"/>
    <w:rsid w:val="001743B0"/>
    <w:rsid w:val="00174FD3"/>
    <w:rsid w:val="0017542A"/>
    <w:rsid w:val="00176DB3"/>
    <w:rsid w:val="00181CC4"/>
    <w:rsid w:val="00183B28"/>
    <w:rsid w:val="00190A52"/>
    <w:rsid w:val="00194F53"/>
    <w:rsid w:val="00197989"/>
    <w:rsid w:val="001A1643"/>
    <w:rsid w:val="001A320E"/>
    <w:rsid w:val="001A64C7"/>
    <w:rsid w:val="001A78C5"/>
    <w:rsid w:val="001B0D41"/>
    <w:rsid w:val="001B3115"/>
    <w:rsid w:val="001B64B2"/>
    <w:rsid w:val="001D1391"/>
    <w:rsid w:val="001D2596"/>
    <w:rsid w:val="001D54FA"/>
    <w:rsid w:val="001D7C8D"/>
    <w:rsid w:val="001E2006"/>
    <w:rsid w:val="001F01BC"/>
    <w:rsid w:val="001F3C18"/>
    <w:rsid w:val="001F5F26"/>
    <w:rsid w:val="00204657"/>
    <w:rsid w:val="0020740B"/>
    <w:rsid w:val="00207518"/>
    <w:rsid w:val="00210FFC"/>
    <w:rsid w:val="00217E44"/>
    <w:rsid w:val="00222A80"/>
    <w:rsid w:val="00227790"/>
    <w:rsid w:val="002312C6"/>
    <w:rsid w:val="002345ED"/>
    <w:rsid w:val="0023575C"/>
    <w:rsid w:val="002407B1"/>
    <w:rsid w:val="00240B46"/>
    <w:rsid w:val="00242A4E"/>
    <w:rsid w:val="002512C7"/>
    <w:rsid w:val="002514D9"/>
    <w:rsid w:val="00253B48"/>
    <w:rsid w:val="00253DC7"/>
    <w:rsid w:val="00256E38"/>
    <w:rsid w:val="0027111E"/>
    <w:rsid w:val="00275010"/>
    <w:rsid w:val="002756AD"/>
    <w:rsid w:val="00277699"/>
    <w:rsid w:val="002817FD"/>
    <w:rsid w:val="00291059"/>
    <w:rsid w:val="002939F4"/>
    <w:rsid w:val="002A3AB5"/>
    <w:rsid w:val="002A4551"/>
    <w:rsid w:val="002A7CD6"/>
    <w:rsid w:val="002B3513"/>
    <w:rsid w:val="002B408B"/>
    <w:rsid w:val="002B5926"/>
    <w:rsid w:val="002B6C62"/>
    <w:rsid w:val="002B7D88"/>
    <w:rsid w:val="002B7EFF"/>
    <w:rsid w:val="002C25AF"/>
    <w:rsid w:val="002C5BFF"/>
    <w:rsid w:val="002C5CDD"/>
    <w:rsid w:val="002C6957"/>
    <w:rsid w:val="002C6FCC"/>
    <w:rsid w:val="002D0ECB"/>
    <w:rsid w:val="002D6CA4"/>
    <w:rsid w:val="002D7918"/>
    <w:rsid w:val="002E0161"/>
    <w:rsid w:val="002E11FB"/>
    <w:rsid w:val="002E314E"/>
    <w:rsid w:val="002E35A4"/>
    <w:rsid w:val="002E5BC2"/>
    <w:rsid w:val="002F2DA2"/>
    <w:rsid w:val="002F3D16"/>
    <w:rsid w:val="002F4E26"/>
    <w:rsid w:val="002F61A4"/>
    <w:rsid w:val="002F7BF9"/>
    <w:rsid w:val="00301F32"/>
    <w:rsid w:val="003021CC"/>
    <w:rsid w:val="00310271"/>
    <w:rsid w:val="003127C9"/>
    <w:rsid w:val="00312978"/>
    <w:rsid w:val="00312CEF"/>
    <w:rsid w:val="00312E16"/>
    <w:rsid w:val="00313E02"/>
    <w:rsid w:val="0031713B"/>
    <w:rsid w:val="00322A2F"/>
    <w:rsid w:val="00323B68"/>
    <w:rsid w:val="00323E9A"/>
    <w:rsid w:val="003241FC"/>
    <w:rsid w:val="00326535"/>
    <w:rsid w:val="003302FA"/>
    <w:rsid w:val="00340301"/>
    <w:rsid w:val="003405C6"/>
    <w:rsid w:val="003406B0"/>
    <w:rsid w:val="00342571"/>
    <w:rsid w:val="003433EE"/>
    <w:rsid w:val="00344557"/>
    <w:rsid w:val="00344AF1"/>
    <w:rsid w:val="00345EF9"/>
    <w:rsid w:val="00350572"/>
    <w:rsid w:val="00353CF7"/>
    <w:rsid w:val="00357034"/>
    <w:rsid w:val="00366EF1"/>
    <w:rsid w:val="00375C19"/>
    <w:rsid w:val="00382DD9"/>
    <w:rsid w:val="00383AE3"/>
    <w:rsid w:val="003859B1"/>
    <w:rsid w:val="0039098C"/>
    <w:rsid w:val="003A0365"/>
    <w:rsid w:val="003A12F3"/>
    <w:rsid w:val="003A2362"/>
    <w:rsid w:val="003A2EE6"/>
    <w:rsid w:val="003A31D2"/>
    <w:rsid w:val="003A32A3"/>
    <w:rsid w:val="003A47CF"/>
    <w:rsid w:val="003A5C1B"/>
    <w:rsid w:val="003B242B"/>
    <w:rsid w:val="003C0B20"/>
    <w:rsid w:val="003C14A2"/>
    <w:rsid w:val="003C3861"/>
    <w:rsid w:val="003D471C"/>
    <w:rsid w:val="003D558F"/>
    <w:rsid w:val="003D5B55"/>
    <w:rsid w:val="003D7D70"/>
    <w:rsid w:val="003E441E"/>
    <w:rsid w:val="003E4716"/>
    <w:rsid w:val="003E570E"/>
    <w:rsid w:val="003E5845"/>
    <w:rsid w:val="00401F7B"/>
    <w:rsid w:val="004031E1"/>
    <w:rsid w:val="00403B66"/>
    <w:rsid w:val="004075DE"/>
    <w:rsid w:val="004116CA"/>
    <w:rsid w:val="0041191B"/>
    <w:rsid w:val="004177AF"/>
    <w:rsid w:val="00425486"/>
    <w:rsid w:val="004275FC"/>
    <w:rsid w:val="00430620"/>
    <w:rsid w:val="004317CA"/>
    <w:rsid w:val="0043237D"/>
    <w:rsid w:val="004346D1"/>
    <w:rsid w:val="00435770"/>
    <w:rsid w:val="00436768"/>
    <w:rsid w:val="00440885"/>
    <w:rsid w:val="0044680E"/>
    <w:rsid w:val="00446972"/>
    <w:rsid w:val="00451616"/>
    <w:rsid w:val="00453063"/>
    <w:rsid w:val="0046023E"/>
    <w:rsid w:val="00462B44"/>
    <w:rsid w:val="00465646"/>
    <w:rsid w:val="004659D5"/>
    <w:rsid w:val="0046686D"/>
    <w:rsid w:val="004704FC"/>
    <w:rsid w:val="004709D2"/>
    <w:rsid w:val="00474610"/>
    <w:rsid w:val="004765BE"/>
    <w:rsid w:val="00477508"/>
    <w:rsid w:val="00477966"/>
    <w:rsid w:val="004826EE"/>
    <w:rsid w:val="0048309B"/>
    <w:rsid w:val="00484CC5"/>
    <w:rsid w:val="004932F6"/>
    <w:rsid w:val="00496F17"/>
    <w:rsid w:val="004A4631"/>
    <w:rsid w:val="004A483A"/>
    <w:rsid w:val="004B07C8"/>
    <w:rsid w:val="004B4C9E"/>
    <w:rsid w:val="004B6F27"/>
    <w:rsid w:val="004C34B6"/>
    <w:rsid w:val="004D0889"/>
    <w:rsid w:val="004D4A85"/>
    <w:rsid w:val="004D6756"/>
    <w:rsid w:val="004E2F7A"/>
    <w:rsid w:val="004E427F"/>
    <w:rsid w:val="004E7328"/>
    <w:rsid w:val="004F00E0"/>
    <w:rsid w:val="004F5F90"/>
    <w:rsid w:val="004F74C7"/>
    <w:rsid w:val="00500C9C"/>
    <w:rsid w:val="00505394"/>
    <w:rsid w:val="0050623B"/>
    <w:rsid w:val="00506AE6"/>
    <w:rsid w:val="00507A80"/>
    <w:rsid w:val="00507FA2"/>
    <w:rsid w:val="00510B56"/>
    <w:rsid w:val="005202C7"/>
    <w:rsid w:val="00521294"/>
    <w:rsid w:val="00522EED"/>
    <w:rsid w:val="0052464C"/>
    <w:rsid w:val="00530883"/>
    <w:rsid w:val="00534694"/>
    <w:rsid w:val="00537A6D"/>
    <w:rsid w:val="00542CCC"/>
    <w:rsid w:val="00551F27"/>
    <w:rsid w:val="005541B3"/>
    <w:rsid w:val="005600D1"/>
    <w:rsid w:val="005627AB"/>
    <w:rsid w:val="00564092"/>
    <w:rsid w:val="00565362"/>
    <w:rsid w:val="00566811"/>
    <w:rsid w:val="00576025"/>
    <w:rsid w:val="00582135"/>
    <w:rsid w:val="005825DD"/>
    <w:rsid w:val="0058302F"/>
    <w:rsid w:val="00585F65"/>
    <w:rsid w:val="005902DA"/>
    <w:rsid w:val="005908DB"/>
    <w:rsid w:val="00591D84"/>
    <w:rsid w:val="00594FE9"/>
    <w:rsid w:val="005A07BD"/>
    <w:rsid w:val="005A0FEE"/>
    <w:rsid w:val="005A34DF"/>
    <w:rsid w:val="005A49F8"/>
    <w:rsid w:val="005B4A4C"/>
    <w:rsid w:val="005B68B8"/>
    <w:rsid w:val="005C0B06"/>
    <w:rsid w:val="005C0E2D"/>
    <w:rsid w:val="005D2490"/>
    <w:rsid w:val="005D4DB6"/>
    <w:rsid w:val="005E0913"/>
    <w:rsid w:val="005E49ED"/>
    <w:rsid w:val="005E7BDD"/>
    <w:rsid w:val="005F4015"/>
    <w:rsid w:val="005F57BC"/>
    <w:rsid w:val="00600C9C"/>
    <w:rsid w:val="006036C6"/>
    <w:rsid w:val="006048A9"/>
    <w:rsid w:val="006054C2"/>
    <w:rsid w:val="00612419"/>
    <w:rsid w:val="00612497"/>
    <w:rsid w:val="00613D17"/>
    <w:rsid w:val="006151A2"/>
    <w:rsid w:val="006158BD"/>
    <w:rsid w:val="00616511"/>
    <w:rsid w:val="00616F7E"/>
    <w:rsid w:val="00620815"/>
    <w:rsid w:val="006321BA"/>
    <w:rsid w:val="006324DA"/>
    <w:rsid w:val="00636828"/>
    <w:rsid w:val="006433B9"/>
    <w:rsid w:val="00646643"/>
    <w:rsid w:val="00646B08"/>
    <w:rsid w:val="0065129E"/>
    <w:rsid w:val="006544C4"/>
    <w:rsid w:val="006570C9"/>
    <w:rsid w:val="00667A09"/>
    <w:rsid w:val="006743D1"/>
    <w:rsid w:val="00677029"/>
    <w:rsid w:val="0068294C"/>
    <w:rsid w:val="006839E5"/>
    <w:rsid w:val="0069080B"/>
    <w:rsid w:val="006937B5"/>
    <w:rsid w:val="00693C16"/>
    <w:rsid w:val="00695CE5"/>
    <w:rsid w:val="006B034A"/>
    <w:rsid w:val="006B070D"/>
    <w:rsid w:val="006B155B"/>
    <w:rsid w:val="006B1759"/>
    <w:rsid w:val="006B2CFF"/>
    <w:rsid w:val="006B4196"/>
    <w:rsid w:val="006B61B1"/>
    <w:rsid w:val="006B6FA3"/>
    <w:rsid w:val="006C0D65"/>
    <w:rsid w:val="006C484A"/>
    <w:rsid w:val="006C4BB1"/>
    <w:rsid w:val="006C6B74"/>
    <w:rsid w:val="006D0090"/>
    <w:rsid w:val="006D2973"/>
    <w:rsid w:val="006D2DD4"/>
    <w:rsid w:val="006D515F"/>
    <w:rsid w:val="006E3749"/>
    <w:rsid w:val="006E52E7"/>
    <w:rsid w:val="006E5635"/>
    <w:rsid w:val="006E6785"/>
    <w:rsid w:val="006E6FBE"/>
    <w:rsid w:val="006E7BBA"/>
    <w:rsid w:val="006F064C"/>
    <w:rsid w:val="006F06DD"/>
    <w:rsid w:val="006F082F"/>
    <w:rsid w:val="006F314F"/>
    <w:rsid w:val="006F46D5"/>
    <w:rsid w:val="006F5379"/>
    <w:rsid w:val="006F5DC8"/>
    <w:rsid w:val="00700052"/>
    <w:rsid w:val="00700198"/>
    <w:rsid w:val="0070283E"/>
    <w:rsid w:val="0070462B"/>
    <w:rsid w:val="00704DA7"/>
    <w:rsid w:val="00710BB3"/>
    <w:rsid w:val="00710D58"/>
    <w:rsid w:val="00710E37"/>
    <w:rsid w:val="00713745"/>
    <w:rsid w:val="0071530E"/>
    <w:rsid w:val="00717280"/>
    <w:rsid w:val="007207C1"/>
    <w:rsid w:val="0072225E"/>
    <w:rsid w:val="00732262"/>
    <w:rsid w:val="007345EC"/>
    <w:rsid w:val="00734686"/>
    <w:rsid w:val="0074024E"/>
    <w:rsid w:val="00741500"/>
    <w:rsid w:val="00741629"/>
    <w:rsid w:val="00743C4B"/>
    <w:rsid w:val="0074680B"/>
    <w:rsid w:val="00750313"/>
    <w:rsid w:val="00753D59"/>
    <w:rsid w:val="00756622"/>
    <w:rsid w:val="0075763B"/>
    <w:rsid w:val="007605AC"/>
    <w:rsid w:val="0076160C"/>
    <w:rsid w:val="00761779"/>
    <w:rsid w:val="007673FE"/>
    <w:rsid w:val="007729B3"/>
    <w:rsid w:val="00772D28"/>
    <w:rsid w:val="007746D1"/>
    <w:rsid w:val="00775159"/>
    <w:rsid w:val="00784AE6"/>
    <w:rsid w:val="0079014B"/>
    <w:rsid w:val="00791027"/>
    <w:rsid w:val="00793C39"/>
    <w:rsid w:val="00794002"/>
    <w:rsid w:val="00795222"/>
    <w:rsid w:val="007A09A3"/>
    <w:rsid w:val="007A1CC4"/>
    <w:rsid w:val="007A5709"/>
    <w:rsid w:val="007A6D8D"/>
    <w:rsid w:val="007A7F15"/>
    <w:rsid w:val="007B5316"/>
    <w:rsid w:val="007C08B5"/>
    <w:rsid w:val="007C1585"/>
    <w:rsid w:val="007C5BE5"/>
    <w:rsid w:val="007D226A"/>
    <w:rsid w:val="007D2813"/>
    <w:rsid w:val="007D46C6"/>
    <w:rsid w:val="007D4D9E"/>
    <w:rsid w:val="007D576C"/>
    <w:rsid w:val="007E56F3"/>
    <w:rsid w:val="007F0A68"/>
    <w:rsid w:val="007F36C7"/>
    <w:rsid w:val="007F7528"/>
    <w:rsid w:val="00805273"/>
    <w:rsid w:val="00805577"/>
    <w:rsid w:val="00807077"/>
    <w:rsid w:val="00810727"/>
    <w:rsid w:val="00811F7F"/>
    <w:rsid w:val="00813A62"/>
    <w:rsid w:val="00820A54"/>
    <w:rsid w:val="00823024"/>
    <w:rsid w:val="00823BC8"/>
    <w:rsid w:val="00831028"/>
    <w:rsid w:val="008322D8"/>
    <w:rsid w:val="00832450"/>
    <w:rsid w:val="00834212"/>
    <w:rsid w:val="00834D06"/>
    <w:rsid w:val="008441DD"/>
    <w:rsid w:val="0084434B"/>
    <w:rsid w:val="00846111"/>
    <w:rsid w:val="00847394"/>
    <w:rsid w:val="00850003"/>
    <w:rsid w:val="00850E1C"/>
    <w:rsid w:val="00852AA4"/>
    <w:rsid w:val="0085439F"/>
    <w:rsid w:val="00855A1A"/>
    <w:rsid w:val="00862A93"/>
    <w:rsid w:val="008640A9"/>
    <w:rsid w:val="00865540"/>
    <w:rsid w:val="008703C3"/>
    <w:rsid w:val="00875E5A"/>
    <w:rsid w:val="00876BF7"/>
    <w:rsid w:val="00883F81"/>
    <w:rsid w:val="00884647"/>
    <w:rsid w:val="00892BFD"/>
    <w:rsid w:val="00894377"/>
    <w:rsid w:val="008A0840"/>
    <w:rsid w:val="008A3506"/>
    <w:rsid w:val="008B0362"/>
    <w:rsid w:val="008B0BC8"/>
    <w:rsid w:val="008B0E8A"/>
    <w:rsid w:val="008C0780"/>
    <w:rsid w:val="008C636F"/>
    <w:rsid w:val="008C76BE"/>
    <w:rsid w:val="008D55BE"/>
    <w:rsid w:val="008E33E7"/>
    <w:rsid w:val="008E3FC0"/>
    <w:rsid w:val="008E4DCD"/>
    <w:rsid w:val="008E7071"/>
    <w:rsid w:val="008F0FD1"/>
    <w:rsid w:val="008F4575"/>
    <w:rsid w:val="008F4F6C"/>
    <w:rsid w:val="00900E5E"/>
    <w:rsid w:val="0090326C"/>
    <w:rsid w:val="00904043"/>
    <w:rsid w:val="00906BEC"/>
    <w:rsid w:val="00906F35"/>
    <w:rsid w:val="009076C0"/>
    <w:rsid w:val="009170E8"/>
    <w:rsid w:val="00920EF8"/>
    <w:rsid w:val="00922365"/>
    <w:rsid w:val="0092237D"/>
    <w:rsid w:val="00922C3B"/>
    <w:rsid w:val="00926CF4"/>
    <w:rsid w:val="0093215B"/>
    <w:rsid w:val="009321C2"/>
    <w:rsid w:val="009367F6"/>
    <w:rsid w:val="00936CCA"/>
    <w:rsid w:val="00940A3E"/>
    <w:rsid w:val="009412A6"/>
    <w:rsid w:val="00944257"/>
    <w:rsid w:val="0094532A"/>
    <w:rsid w:val="00945A72"/>
    <w:rsid w:val="00947713"/>
    <w:rsid w:val="00953594"/>
    <w:rsid w:val="0095504F"/>
    <w:rsid w:val="00955391"/>
    <w:rsid w:val="009570F4"/>
    <w:rsid w:val="00960526"/>
    <w:rsid w:val="009705A1"/>
    <w:rsid w:val="00971CAC"/>
    <w:rsid w:val="00973085"/>
    <w:rsid w:val="00981691"/>
    <w:rsid w:val="009830B5"/>
    <w:rsid w:val="0098337D"/>
    <w:rsid w:val="009852C2"/>
    <w:rsid w:val="00985B46"/>
    <w:rsid w:val="00986CE2"/>
    <w:rsid w:val="00991E4B"/>
    <w:rsid w:val="00992DDE"/>
    <w:rsid w:val="00996C14"/>
    <w:rsid w:val="00997FC4"/>
    <w:rsid w:val="009A1778"/>
    <w:rsid w:val="009A291A"/>
    <w:rsid w:val="009A2C6F"/>
    <w:rsid w:val="009B0B92"/>
    <w:rsid w:val="009B396F"/>
    <w:rsid w:val="009B5E1B"/>
    <w:rsid w:val="009B66D1"/>
    <w:rsid w:val="009C4868"/>
    <w:rsid w:val="009C5A0E"/>
    <w:rsid w:val="009D11D1"/>
    <w:rsid w:val="009D4507"/>
    <w:rsid w:val="009D5761"/>
    <w:rsid w:val="009E0B7C"/>
    <w:rsid w:val="009E0E93"/>
    <w:rsid w:val="009E1443"/>
    <w:rsid w:val="009E24E2"/>
    <w:rsid w:val="009E438F"/>
    <w:rsid w:val="009F436A"/>
    <w:rsid w:val="009F4AFB"/>
    <w:rsid w:val="009F562A"/>
    <w:rsid w:val="009F5EE5"/>
    <w:rsid w:val="009F74D3"/>
    <w:rsid w:val="00A02BC9"/>
    <w:rsid w:val="00A0454C"/>
    <w:rsid w:val="00A0789B"/>
    <w:rsid w:val="00A07BBC"/>
    <w:rsid w:val="00A12BB8"/>
    <w:rsid w:val="00A1419A"/>
    <w:rsid w:val="00A1682F"/>
    <w:rsid w:val="00A2415E"/>
    <w:rsid w:val="00A25048"/>
    <w:rsid w:val="00A31806"/>
    <w:rsid w:val="00A31C03"/>
    <w:rsid w:val="00A336BE"/>
    <w:rsid w:val="00A35B82"/>
    <w:rsid w:val="00A36997"/>
    <w:rsid w:val="00A37940"/>
    <w:rsid w:val="00A40C62"/>
    <w:rsid w:val="00A42F06"/>
    <w:rsid w:val="00A47E84"/>
    <w:rsid w:val="00A51F53"/>
    <w:rsid w:val="00A57A5D"/>
    <w:rsid w:val="00A61471"/>
    <w:rsid w:val="00A61F3F"/>
    <w:rsid w:val="00A6218A"/>
    <w:rsid w:val="00A653CA"/>
    <w:rsid w:val="00A66E94"/>
    <w:rsid w:val="00A67497"/>
    <w:rsid w:val="00A70905"/>
    <w:rsid w:val="00A7101D"/>
    <w:rsid w:val="00A741C7"/>
    <w:rsid w:val="00A74821"/>
    <w:rsid w:val="00A74B1B"/>
    <w:rsid w:val="00A74C53"/>
    <w:rsid w:val="00A858AD"/>
    <w:rsid w:val="00A858BA"/>
    <w:rsid w:val="00A92B31"/>
    <w:rsid w:val="00A95A93"/>
    <w:rsid w:val="00A95D38"/>
    <w:rsid w:val="00A97905"/>
    <w:rsid w:val="00AA3B27"/>
    <w:rsid w:val="00AB514F"/>
    <w:rsid w:val="00AB5927"/>
    <w:rsid w:val="00AC0872"/>
    <w:rsid w:val="00AC2CA0"/>
    <w:rsid w:val="00AC3CB9"/>
    <w:rsid w:val="00AD3F24"/>
    <w:rsid w:val="00AD59CD"/>
    <w:rsid w:val="00AD6BE7"/>
    <w:rsid w:val="00AE0BCD"/>
    <w:rsid w:val="00AE59D1"/>
    <w:rsid w:val="00AF0442"/>
    <w:rsid w:val="00AF0E72"/>
    <w:rsid w:val="00AF4B43"/>
    <w:rsid w:val="00AF5A16"/>
    <w:rsid w:val="00AF5B1A"/>
    <w:rsid w:val="00AF6AF1"/>
    <w:rsid w:val="00B02C3E"/>
    <w:rsid w:val="00B04E5C"/>
    <w:rsid w:val="00B06ACD"/>
    <w:rsid w:val="00B07BAD"/>
    <w:rsid w:val="00B13785"/>
    <w:rsid w:val="00B13D69"/>
    <w:rsid w:val="00B14470"/>
    <w:rsid w:val="00B2223F"/>
    <w:rsid w:val="00B23A21"/>
    <w:rsid w:val="00B23AC9"/>
    <w:rsid w:val="00B2467A"/>
    <w:rsid w:val="00B25888"/>
    <w:rsid w:val="00B32A8D"/>
    <w:rsid w:val="00B36D61"/>
    <w:rsid w:val="00B36FAD"/>
    <w:rsid w:val="00B43417"/>
    <w:rsid w:val="00B45CAC"/>
    <w:rsid w:val="00B54417"/>
    <w:rsid w:val="00B57051"/>
    <w:rsid w:val="00B60A46"/>
    <w:rsid w:val="00B628AC"/>
    <w:rsid w:val="00B679BC"/>
    <w:rsid w:val="00B7538F"/>
    <w:rsid w:val="00B8101F"/>
    <w:rsid w:val="00B81B5B"/>
    <w:rsid w:val="00B81F5B"/>
    <w:rsid w:val="00B826F7"/>
    <w:rsid w:val="00B83766"/>
    <w:rsid w:val="00B853CA"/>
    <w:rsid w:val="00B87F1D"/>
    <w:rsid w:val="00B941D9"/>
    <w:rsid w:val="00B96F99"/>
    <w:rsid w:val="00BA28F7"/>
    <w:rsid w:val="00BA4F23"/>
    <w:rsid w:val="00BA63A9"/>
    <w:rsid w:val="00BB1396"/>
    <w:rsid w:val="00BB1D91"/>
    <w:rsid w:val="00BB249B"/>
    <w:rsid w:val="00BB4F0C"/>
    <w:rsid w:val="00BB508D"/>
    <w:rsid w:val="00BB6D54"/>
    <w:rsid w:val="00BB6E3F"/>
    <w:rsid w:val="00BB70AF"/>
    <w:rsid w:val="00BC021E"/>
    <w:rsid w:val="00BC15D1"/>
    <w:rsid w:val="00BC6863"/>
    <w:rsid w:val="00BC7125"/>
    <w:rsid w:val="00BD01BF"/>
    <w:rsid w:val="00BD0753"/>
    <w:rsid w:val="00BD4A43"/>
    <w:rsid w:val="00BD7A13"/>
    <w:rsid w:val="00BE0AFD"/>
    <w:rsid w:val="00BE1EA5"/>
    <w:rsid w:val="00BE22CB"/>
    <w:rsid w:val="00BE4D6A"/>
    <w:rsid w:val="00BF4551"/>
    <w:rsid w:val="00BF61C3"/>
    <w:rsid w:val="00C025FF"/>
    <w:rsid w:val="00C10A10"/>
    <w:rsid w:val="00C1118F"/>
    <w:rsid w:val="00C136F0"/>
    <w:rsid w:val="00C17BD9"/>
    <w:rsid w:val="00C22AC1"/>
    <w:rsid w:val="00C30DED"/>
    <w:rsid w:val="00C3289C"/>
    <w:rsid w:val="00C4051E"/>
    <w:rsid w:val="00C43A3E"/>
    <w:rsid w:val="00C50172"/>
    <w:rsid w:val="00C53545"/>
    <w:rsid w:val="00C5467A"/>
    <w:rsid w:val="00C54B67"/>
    <w:rsid w:val="00C5781E"/>
    <w:rsid w:val="00C60E50"/>
    <w:rsid w:val="00C629C5"/>
    <w:rsid w:val="00C66574"/>
    <w:rsid w:val="00C66941"/>
    <w:rsid w:val="00C74AB5"/>
    <w:rsid w:val="00C74F0F"/>
    <w:rsid w:val="00C8173A"/>
    <w:rsid w:val="00C85205"/>
    <w:rsid w:val="00C87517"/>
    <w:rsid w:val="00CA2879"/>
    <w:rsid w:val="00CA4D74"/>
    <w:rsid w:val="00CA600B"/>
    <w:rsid w:val="00CA702E"/>
    <w:rsid w:val="00CA73DD"/>
    <w:rsid w:val="00CB16F6"/>
    <w:rsid w:val="00CB3331"/>
    <w:rsid w:val="00CB3487"/>
    <w:rsid w:val="00CB5DEC"/>
    <w:rsid w:val="00CB6A69"/>
    <w:rsid w:val="00CC0C50"/>
    <w:rsid w:val="00CC234D"/>
    <w:rsid w:val="00CC5A62"/>
    <w:rsid w:val="00CD12EA"/>
    <w:rsid w:val="00CD166B"/>
    <w:rsid w:val="00CD26A4"/>
    <w:rsid w:val="00CD55AC"/>
    <w:rsid w:val="00CD73EE"/>
    <w:rsid w:val="00CE6A0C"/>
    <w:rsid w:val="00CE6ECB"/>
    <w:rsid w:val="00CE7D00"/>
    <w:rsid w:val="00CF1DA6"/>
    <w:rsid w:val="00CF6CFD"/>
    <w:rsid w:val="00CF75A2"/>
    <w:rsid w:val="00CF7836"/>
    <w:rsid w:val="00D02E9D"/>
    <w:rsid w:val="00D05208"/>
    <w:rsid w:val="00D10776"/>
    <w:rsid w:val="00D11CEB"/>
    <w:rsid w:val="00D11E4D"/>
    <w:rsid w:val="00D1320E"/>
    <w:rsid w:val="00D22F3C"/>
    <w:rsid w:val="00D240F9"/>
    <w:rsid w:val="00D259DB"/>
    <w:rsid w:val="00D25E4D"/>
    <w:rsid w:val="00D312B9"/>
    <w:rsid w:val="00D34629"/>
    <w:rsid w:val="00D35FE6"/>
    <w:rsid w:val="00D36BE5"/>
    <w:rsid w:val="00D37CB7"/>
    <w:rsid w:val="00D43483"/>
    <w:rsid w:val="00D44973"/>
    <w:rsid w:val="00D4547F"/>
    <w:rsid w:val="00D553B5"/>
    <w:rsid w:val="00D56330"/>
    <w:rsid w:val="00D645AF"/>
    <w:rsid w:val="00D64BEF"/>
    <w:rsid w:val="00D6748A"/>
    <w:rsid w:val="00D71006"/>
    <w:rsid w:val="00D80591"/>
    <w:rsid w:val="00D80FD5"/>
    <w:rsid w:val="00D81365"/>
    <w:rsid w:val="00D840B3"/>
    <w:rsid w:val="00D94369"/>
    <w:rsid w:val="00D9743F"/>
    <w:rsid w:val="00DA11A5"/>
    <w:rsid w:val="00DA1DD2"/>
    <w:rsid w:val="00DA26BE"/>
    <w:rsid w:val="00DB067E"/>
    <w:rsid w:val="00DB5124"/>
    <w:rsid w:val="00DB67FE"/>
    <w:rsid w:val="00DB69B9"/>
    <w:rsid w:val="00DD093D"/>
    <w:rsid w:val="00DE1C38"/>
    <w:rsid w:val="00DE47F4"/>
    <w:rsid w:val="00DE7B09"/>
    <w:rsid w:val="00E00E7A"/>
    <w:rsid w:val="00E01B94"/>
    <w:rsid w:val="00E068C3"/>
    <w:rsid w:val="00E070B6"/>
    <w:rsid w:val="00E10911"/>
    <w:rsid w:val="00E11D1D"/>
    <w:rsid w:val="00E12865"/>
    <w:rsid w:val="00E1326A"/>
    <w:rsid w:val="00E2218D"/>
    <w:rsid w:val="00E2227B"/>
    <w:rsid w:val="00E25C0B"/>
    <w:rsid w:val="00E374C9"/>
    <w:rsid w:val="00E379E7"/>
    <w:rsid w:val="00E40110"/>
    <w:rsid w:val="00E42BB7"/>
    <w:rsid w:val="00E4534D"/>
    <w:rsid w:val="00E45E93"/>
    <w:rsid w:val="00E502A9"/>
    <w:rsid w:val="00E55434"/>
    <w:rsid w:val="00E5702B"/>
    <w:rsid w:val="00E57040"/>
    <w:rsid w:val="00E573F7"/>
    <w:rsid w:val="00E60B06"/>
    <w:rsid w:val="00E646EC"/>
    <w:rsid w:val="00E6543D"/>
    <w:rsid w:val="00E66545"/>
    <w:rsid w:val="00E66F58"/>
    <w:rsid w:val="00E67047"/>
    <w:rsid w:val="00E70D58"/>
    <w:rsid w:val="00E7352B"/>
    <w:rsid w:val="00E73A2D"/>
    <w:rsid w:val="00E73DB2"/>
    <w:rsid w:val="00E753AA"/>
    <w:rsid w:val="00E75C64"/>
    <w:rsid w:val="00E76530"/>
    <w:rsid w:val="00E76DE4"/>
    <w:rsid w:val="00E84683"/>
    <w:rsid w:val="00E85158"/>
    <w:rsid w:val="00E86B7D"/>
    <w:rsid w:val="00E917A7"/>
    <w:rsid w:val="00E9403B"/>
    <w:rsid w:val="00E94663"/>
    <w:rsid w:val="00E97D5B"/>
    <w:rsid w:val="00EA152A"/>
    <w:rsid w:val="00EA189E"/>
    <w:rsid w:val="00EA1B24"/>
    <w:rsid w:val="00EA29FF"/>
    <w:rsid w:val="00EA71DF"/>
    <w:rsid w:val="00EB0376"/>
    <w:rsid w:val="00EB1851"/>
    <w:rsid w:val="00EB1B90"/>
    <w:rsid w:val="00EB2A6B"/>
    <w:rsid w:val="00EB4298"/>
    <w:rsid w:val="00EC043E"/>
    <w:rsid w:val="00EC2400"/>
    <w:rsid w:val="00EC2816"/>
    <w:rsid w:val="00EC5A62"/>
    <w:rsid w:val="00ED0D1A"/>
    <w:rsid w:val="00ED452C"/>
    <w:rsid w:val="00EE5FFD"/>
    <w:rsid w:val="00EE68C8"/>
    <w:rsid w:val="00F00EB4"/>
    <w:rsid w:val="00F0109A"/>
    <w:rsid w:val="00F02713"/>
    <w:rsid w:val="00F027D1"/>
    <w:rsid w:val="00F06FE1"/>
    <w:rsid w:val="00F11388"/>
    <w:rsid w:val="00F113CF"/>
    <w:rsid w:val="00F15317"/>
    <w:rsid w:val="00F21E04"/>
    <w:rsid w:val="00F22F2C"/>
    <w:rsid w:val="00F24550"/>
    <w:rsid w:val="00F25FBB"/>
    <w:rsid w:val="00F26D15"/>
    <w:rsid w:val="00F2729F"/>
    <w:rsid w:val="00F3468F"/>
    <w:rsid w:val="00F4002D"/>
    <w:rsid w:val="00F4155A"/>
    <w:rsid w:val="00F43337"/>
    <w:rsid w:val="00F45089"/>
    <w:rsid w:val="00F45341"/>
    <w:rsid w:val="00F5086F"/>
    <w:rsid w:val="00F53BB2"/>
    <w:rsid w:val="00F5543F"/>
    <w:rsid w:val="00F563B1"/>
    <w:rsid w:val="00F647E7"/>
    <w:rsid w:val="00F66647"/>
    <w:rsid w:val="00F724C3"/>
    <w:rsid w:val="00F7276D"/>
    <w:rsid w:val="00F73983"/>
    <w:rsid w:val="00F73ABC"/>
    <w:rsid w:val="00F75E20"/>
    <w:rsid w:val="00F7622F"/>
    <w:rsid w:val="00F77212"/>
    <w:rsid w:val="00F820CB"/>
    <w:rsid w:val="00F82E4C"/>
    <w:rsid w:val="00F84FD0"/>
    <w:rsid w:val="00F8675D"/>
    <w:rsid w:val="00F90A1A"/>
    <w:rsid w:val="00F923F3"/>
    <w:rsid w:val="00F92A82"/>
    <w:rsid w:val="00F93308"/>
    <w:rsid w:val="00F96693"/>
    <w:rsid w:val="00F96DD2"/>
    <w:rsid w:val="00FA141E"/>
    <w:rsid w:val="00FA3D49"/>
    <w:rsid w:val="00FA4BC4"/>
    <w:rsid w:val="00FB0C01"/>
    <w:rsid w:val="00FC4070"/>
    <w:rsid w:val="00FC6B17"/>
    <w:rsid w:val="00FE0C1C"/>
    <w:rsid w:val="00FE1D39"/>
    <w:rsid w:val="00FE4F0E"/>
    <w:rsid w:val="00FE55C6"/>
    <w:rsid w:val="00FE67C6"/>
    <w:rsid w:val="00FF161E"/>
    <w:rsid w:val="00FF241A"/>
    <w:rsid w:val="00FF258D"/>
    <w:rsid w:val="00FF52F0"/>
    <w:rsid w:val="00FF55DA"/>
    <w:rsid w:val="00F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7E"/>
    <w:pPr>
      <w:spacing w:after="0" w:line="360" w:lineRule="auto"/>
    </w:pPr>
    <w:rPr>
      <w:rFonts w:ascii="Ubuntu Light" w:hAnsi="Ubuntu Light"/>
      <w:sz w:val="24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2C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2512C7"/>
    <w:rPr>
      <w:rFonts w:ascii="Ubuntu Light" w:eastAsiaTheme="majorEastAsia" w:hAnsi="Ubuntu Light" w:cstheme="majorBidi"/>
      <w:color w:val="2E74B5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C4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4A4DA-2110-4FE9-BEA9-5559CCB40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5680</TotalTime>
  <Pages>2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789</cp:revision>
  <cp:lastPrinted>2013-11-08T18:55:00Z</cp:lastPrinted>
  <dcterms:created xsi:type="dcterms:W3CDTF">2013-04-21T19:22:00Z</dcterms:created>
  <dcterms:modified xsi:type="dcterms:W3CDTF">2013-12-21T18:06:00Z</dcterms:modified>
</cp:coreProperties>
</file>