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7165" w:rsidRPr="008315C4" w:rsidRDefault="00E74835" w:rsidP="003F09BF">
      <w:pPr>
        <w:pStyle w:val="a3"/>
        <w:jc w:val="center"/>
        <w:rPr>
          <w:sz w:val="22"/>
        </w:rPr>
      </w:pPr>
      <w:r w:rsidRPr="008315C4">
        <w:rPr>
          <w:sz w:val="22"/>
        </w:rPr>
        <w:t>МКТ</w:t>
      </w:r>
    </w:p>
    <w:p w:rsidR="00E74835" w:rsidRPr="008315C4" w:rsidRDefault="00E74835" w:rsidP="00FB2C7E">
      <w:pPr>
        <w:pStyle w:val="a3"/>
        <w:ind w:firstLine="284"/>
        <w:rPr>
          <w:sz w:val="22"/>
        </w:rPr>
      </w:pPr>
      <w:r w:rsidRPr="008315C4">
        <w:rPr>
          <w:b/>
          <w:sz w:val="22"/>
        </w:rPr>
        <w:t>МКТ</w:t>
      </w:r>
      <w:r w:rsidRPr="008315C4">
        <w:rPr>
          <w:sz w:val="22"/>
        </w:rPr>
        <w:t xml:space="preserve"> – раздел физики, изучающий строение и свойства вещества, исходя из молекулярно - кинетических представлений: все тела состоят из очень большого числа молекул, которые постоянно находятся в хаотичном беспорядочном движении. </w:t>
      </w:r>
      <w:r w:rsidRPr="008315C4">
        <w:rPr>
          <w:b/>
          <w:sz w:val="22"/>
        </w:rPr>
        <w:t>Макросистема</w:t>
      </w:r>
      <w:r w:rsidRPr="008315C4">
        <w:rPr>
          <w:sz w:val="22"/>
        </w:rPr>
        <w:t xml:space="preserve"> – система, состоящая из очень большого количества частиц. МКТ изучает свойства макросистемы как суммарный результат действия всех молекул.</w:t>
      </w:r>
    </w:p>
    <w:p w:rsidR="00E74835" w:rsidRPr="008315C4" w:rsidRDefault="00E74835" w:rsidP="00FB2C7E">
      <w:pPr>
        <w:pStyle w:val="a3"/>
        <w:ind w:firstLine="284"/>
        <w:rPr>
          <w:sz w:val="22"/>
        </w:rPr>
      </w:pPr>
      <w:r w:rsidRPr="008315C4">
        <w:rPr>
          <w:sz w:val="22"/>
        </w:rPr>
        <w:t xml:space="preserve">МКТ использует </w:t>
      </w:r>
      <w:r w:rsidRPr="008315C4">
        <w:rPr>
          <w:b/>
          <w:sz w:val="22"/>
        </w:rPr>
        <w:t>статистический метод</w:t>
      </w:r>
      <w:r w:rsidRPr="008315C4">
        <w:rPr>
          <w:sz w:val="22"/>
        </w:rPr>
        <w:t xml:space="preserve">, рассматривая движение не отдельных молекул, а движение огромного количества частиц (описывая среднюю скорость, среднее значение энергии). </w:t>
      </w:r>
      <w:r w:rsidRPr="008315C4">
        <w:rPr>
          <w:b/>
          <w:sz w:val="22"/>
        </w:rPr>
        <w:t>Термодинамика</w:t>
      </w:r>
      <w:r w:rsidRPr="008315C4">
        <w:rPr>
          <w:sz w:val="22"/>
        </w:rPr>
        <w:t xml:space="preserve"> изучает свойства макросистем, не учитывая внутреннее строение вещества и характер движения отдельных частиц (черный ящик). В основе термодинамики лежат несколько законов (начал), установленных в на основании большого числа опытных фактов.</w:t>
      </w:r>
    </w:p>
    <w:p w:rsidR="00E74835" w:rsidRPr="008315C4" w:rsidRDefault="00E74835" w:rsidP="00FB2C7E">
      <w:pPr>
        <w:pStyle w:val="a3"/>
        <w:ind w:firstLine="284"/>
        <w:rPr>
          <w:sz w:val="22"/>
        </w:rPr>
      </w:pPr>
      <w:r w:rsidRPr="008315C4">
        <w:rPr>
          <w:b/>
          <w:sz w:val="22"/>
        </w:rPr>
        <w:t>Термодинамическая система</w:t>
      </w:r>
      <w:r w:rsidRPr="008315C4">
        <w:rPr>
          <w:sz w:val="22"/>
        </w:rPr>
        <w:t xml:space="preserve"> – состоит из макроскопических тел, которые могут обмениваться энергией как между собой так и другими телами. Для ее описания используются физические величины – </w:t>
      </w:r>
      <w:r w:rsidRPr="008315C4">
        <w:rPr>
          <w:b/>
          <w:sz w:val="22"/>
        </w:rPr>
        <w:t>параметры состояний</w:t>
      </w:r>
      <w:r w:rsidRPr="008315C4">
        <w:rPr>
          <w:sz w:val="22"/>
        </w:rPr>
        <w:t xml:space="preserve"> (температура, давление, объем</w:t>
      </w:r>
      <w:r w:rsidR="00FB2C7E" w:rsidRPr="008315C4">
        <w:rPr>
          <w:sz w:val="22"/>
        </w:rPr>
        <w:t>, концентрация и др.</w:t>
      </w:r>
      <w:r w:rsidRPr="008315C4">
        <w:rPr>
          <w:sz w:val="22"/>
        </w:rPr>
        <w:t xml:space="preserve">). </w:t>
      </w:r>
      <w:r w:rsidR="00FB2C7E" w:rsidRPr="008315C4">
        <w:rPr>
          <w:sz w:val="22"/>
        </w:rPr>
        <w:t xml:space="preserve">Бывают </w:t>
      </w:r>
      <w:r w:rsidR="00FB2C7E" w:rsidRPr="008315C4">
        <w:rPr>
          <w:b/>
          <w:sz w:val="22"/>
        </w:rPr>
        <w:t>экстенсивные</w:t>
      </w:r>
      <w:r w:rsidR="00FB2C7E" w:rsidRPr="008315C4">
        <w:rPr>
          <w:sz w:val="22"/>
        </w:rPr>
        <w:t xml:space="preserve"> (пропорциональны количеству вещества) и </w:t>
      </w:r>
      <w:r w:rsidR="00FB2C7E" w:rsidRPr="008315C4">
        <w:rPr>
          <w:b/>
          <w:sz w:val="22"/>
        </w:rPr>
        <w:t xml:space="preserve">интенсивные </w:t>
      </w:r>
      <w:r w:rsidR="00FB2C7E" w:rsidRPr="008315C4">
        <w:rPr>
          <w:sz w:val="22"/>
        </w:rPr>
        <w:t>(не пропорциональны количеству вещества).</w:t>
      </w:r>
    </w:p>
    <w:p w:rsidR="00E74835" w:rsidRPr="008315C4" w:rsidRDefault="00E74835" w:rsidP="00FB2C7E">
      <w:pPr>
        <w:pStyle w:val="a3"/>
        <w:ind w:firstLine="284"/>
        <w:rPr>
          <w:bCs/>
          <w:sz w:val="22"/>
        </w:rPr>
      </w:pPr>
      <w:r w:rsidRPr="008315C4">
        <w:rPr>
          <w:b/>
          <w:bCs/>
          <w:sz w:val="22"/>
        </w:rPr>
        <w:t>Температура</w:t>
      </w:r>
      <w:r w:rsidRPr="008315C4">
        <w:rPr>
          <w:bCs/>
          <w:sz w:val="22"/>
        </w:rPr>
        <w:t xml:space="preserve"> – </w:t>
      </w:r>
      <w:r w:rsidR="007B2306" w:rsidRPr="008315C4">
        <w:rPr>
          <w:bCs/>
          <w:sz w:val="22"/>
        </w:rPr>
        <w:t>величина, характеризующая состояние термодинамического равновесия системы;</w:t>
      </w:r>
      <w:r w:rsidRPr="008315C4">
        <w:rPr>
          <w:bCs/>
          <w:sz w:val="22"/>
        </w:rPr>
        <w:t xml:space="preserve"> </w:t>
      </w:r>
      <w:r w:rsidR="007B2306" w:rsidRPr="008315C4">
        <w:rPr>
          <w:bCs/>
          <w:sz w:val="22"/>
        </w:rPr>
        <w:t xml:space="preserve">макроскопическая характеристика, мера внутренней энергии системы. </w:t>
      </w:r>
    </w:p>
    <w:p w:rsidR="00FF26EA" w:rsidRPr="008315C4" w:rsidRDefault="00FF26EA" w:rsidP="00FB2C7E">
      <w:pPr>
        <w:pStyle w:val="a3"/>
        <w:ind w:firstLine="284"/>
        <w:rPr>
          <w:bCs/>
          <w:sz w:val="22"/>
        </w:rPr>
      </w:pPr>
      <w:r w:rsidRPr="008315C4">
        <w:rPr>
          <w:b/>
          <w:bCs/>
          <w:sz w:val="22"/>
        </w:rPr>
        <w:t>В газах</w:t>
      </w:r>
      <w:r w:rsidRPr="008315C4">
        <w:rPr>
          <w:bCs/>
          <w:sz w:val="22"/>
        </w:rPr>
        <w:t xml:space="preserve"> расстояние между отдельными молекулами достаточно велико. За счет этого можно считать, что движение каждой молекулы прямолинейно до тех пор, пока она не столкнется со стенкой сосуда или с другой молекулой.</w:t>
      </w:r>
    </w:p>
    <w:p w:rsidR="00400E1D" w:rsidRPr="008315C4" w:rsidRDefault="00400E1D" w:rsidP="00FB2C7E">
      <w:pPr>
        <w:pStyle w:val="a3"/>
        <w:ind w:firstLine="284"/>
        <w:rPr>
          <w:bCs/>
          <w:sz w:val="22"/>
        </w:rPr>
      </w:pPr>
      <w:r w:rsidRPr="008315C4">
        <w:rPr>
          <w:b/>
          <w:bCs/>
          <w:sz w:val="22"/>
        </w:rPr>
        <w:t xml:space="preserve">В твердых телах </w:t>
      </w:r>
      <w:r w:rsidRPr="008315C4">
        <w:rPr>
          <w:bCs/>
          <w:sz w:val="22"/>
        </w:rPr>
        <w:t xml:space="preserve">за счет больших сил притяжения и отталкивания между молекулами они не могут удалиться друг от друга на расстояние, превышающее их собственное. Всвязи с этим они совершают колебательные движения около </w:t>
      </w:r>
      <w:r w:rsidRPr="008315C4">
        <w:rPr>
          <w:b/>
          <w:bCs/>
          <w:sz w:val="22"/>
        </w:rPr>
        <w:t>узлов кристаллической решетки</w:t>
      </w:r>
      <w:r w:rsidRPr="008315C4">
        <w:rPr>
          <w:bCs/>
          <w:sz w:val="22"/>
        </w:rPr>
        <w:t>.</w:t>
      </w:r>
    </w:p>
    <w:p w:rsidR="00E67C40" w:rsidRPr="008315C4" w:rsidRDefault="00E67C40" w:rsidP="00FB2C7E">
      <w:pPr>
        <w:pStyle w:val="a3"/>
        <w:ind w:firstLine="284"/>
        <w:rPr>
          <w:bCs/>
          <w:sz w:val="22"/>
        </w:rPr>
      </w:pPr>
      <w:r w:rsidRPr="008315C4">
        <w:rPr>
          <w:b/>
          <w:bCs/>
          <w:sz w:val="22"/>
        </w:rPr>
        <w:t xml:space="preserve">В жидкостях </w:t>
      </w:r>
      <w:r w:rsidRPr="008315C4">
        <w:rPr>
          <w:bCs/>
          <w:sz w:val="22"/>
        </w:rPr>
        <w:t>молекулы какое-то время колеблются около узлов кристаллической решетки, затем могут переместиться на расстояние, сравнимое с расстоянием отдельной молекулы. Таким образом</w:t>
      </w:r>
      <w:r w:rsidR="00163466" w:rsidRPr="008315C4">
        <w:rPr>
          <w:bCs/>
          <w:sz w:val="22"/>
        </w:rPr>
        <w:t>,</w:t>
      </w:r>
      <w:r w:rsidRPr="008315C4">
        <w:rPr>
          <w:bCs/>
          <w:sz w:val="22"/>
        </w:rPr>
        <w:t xml:space="preserve"> молекулы могут перемещаться по всему объему жидкости.</w:t>
      </w:r>
    </w:p>
    <w:p w:rsidR="00273951" w:rsidRPr="008315C4" w:rsidRDefault="00273951" w:rsidP="00FB2C7E">
      <w:pPr>
        <w:pStyle w:val="a3"/>
        <w:ind w:firstLine="284"/>
        <w:rPr>
          <w:sz w:val="22"/>
        </w:rPr>
      </w:pPr>
      <w:r w:rsidRPr="008315C4">
        <w:rPr>
          <w:b/>
          <w:sz w:val="22"/>
        </w:rPr>
        <w:t>Равновесное термодинамическое состояние</w:t>
      </w:r>
      <w:r w:rsidRPr="008315C4">
        <w:rPr>
          <w:sz w:val="22"/>
        </w:rPr>
        <w:t xml:space="preserve"> – состояние, при котором термодинамические параметры системы имеют определенные постоянные для любой части системы значения. </w:t>
      </w:r>
    </w:p>
    <w:p w:rsidR="00273951" w:rsidRPr="008315C4" w:rsidRDefault="00273951" w:rsidP="00400E1D">
      <w:pPr>
        <w:pStyle w:val="a3"/>
        <w:ind w:firstLine="284"/>
        <w:rPr>
          <w:sz w:val="22"/>
        </w:rPr>
      </w:pPr>
      <w:r w:rsidRPr="008315C4">
        <w:rPr>
          <w:sz w:val="22"/>
        </w:rPr>
        <w:t>В состоянии ТД равновесия все тела, входящие в систему имеют одинаковую температуру</w:t>
      </w:r>
      <w:r w:rsidR="00FF26EA" w:rsidRPr="008315C4">
        <w:rPr>
          <w:sz w:val="22"/>
        </w:rPr>
        <w:t>.</w:t>
      </w:r>
      <w:r w:rsidRPr="008315C4">
        <w:rPr>
          <w:sz w:val="22"/>
        </w:rPr>
        <w:t xml:space="preserve"> </w:t>
      </w:r>
      <w:r w:rsidRPr="008315C4">
        <w:rPr>
          <w:b/>
          <w:sz w:val="22"/>
        </w:rPr>
        <w:t>Молекулярная масса вещества</w:t>
      </w:r>
      <w:r w:rsidRPr="008315C4">
        <w:rPr>
          <w:sz w:val="22"/>
        </w:rPr>
        <w:t xml:space="preserve"> – отношение массы молекулы этого вещества к массе 1/12 массы изотопа углерода С</w:t>
      </w:r>
      <w:r w:rsidRPr="008315C4">
        <w:rPr>
          <w:sz w:val="22"/>
          <w:vertAlign w:val="superscript"/>
        </w:rPr>
        <w:t>12</w:t>
      </w:r>
      <w:r w:rsidRPr="008315C4">
        <w:rPr>
          <w:sz w:val="22"/>
        </w:rPr>
        <w:t xml:space="preserve">. </w:t>
      </w:r>
    </w:p>
    <w:p w:rsidR="00273951" w:rsidRPr="008315C4" w:rsidRDefault="00273951" w:rsidP="003F09BF">
      <w:pPr>
        <w:pStyle w:val="a3"/>
        <w:rPr>
          <w:b/>
          <w:sz w:val="22"/>
        </w:rPr>
      </w:pPr>
      <w:r w:rsidRPr="008315C4">
        <w:rPr>
          <w:b/>
          <w:sz w:val="22"/>
        </w:rPr>
        <w:t>Количество вещества:</w:t>
      </w:r>
    </w:p>
    <w:p w:rsidR="00273951" w:rsidRPr="008315C4" w:rsidRDefault="00273951" w:rsidP="00FF26EA">
      <w:pPr>
        <w:pStyle w:val="a3"/>
        <w:jc w:val="center"/>
        <w:rPr>
          <w:sz w:val="22"/>
          <w:lang w:val="en-US"/>
        </w:rPr>
      </w:pPr>
      <w:r w:rsidRPr="008315C4">
        <w:rPr>
          <w:position w:val="-30"/>
          <w:sz w:val="22"/>
        </w:rPr>
        <w:object w:dxaOrig="3120"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6pt;height:34.3pt" o:ole="">
            <v:imagedata r:id="rId9" o:title=""/>
          </v:shape>
          <o:OLEObject Type="Embed" ProgID="Equation.3" ShapeID="_x0000_i1025" DrawAspect="Content" ObjectID="_1420307496" r:id="rId10"/>
        </w:object>
      </w:r>
    </w:p>
    <w:p w:rsidR="00273951" w:rsidRPr="008315C4" w:rsidRDefault="00EC109E" w:rsidP="00FF26EA">
      <w:pPr>
        <w:pStyle w:val="a3"/>
        <w:jc w:val="center"/>
        <w:rPr>
          <w:sz w:val="22"/>
          <w:lang w:val="en-US"/>
        </w:rPr>
      </w:pPr>
      <w:r w:rsidRPr="008315C4">
        <w:rPr>
          <w:position w:val="-86"/>
          <w:sz w:val="22"/>
        </w:rPr>
        <w:object w:dxaOrig="5880" w:dyaOrig="1740">
          <v:shape id="_x0000_i1066" type="#_x0000_t75" style="width:294pt;height:87.45pt" o:ole="">
            <v:imagedata r:id="rId11" o:title=""/>
          </v:shape>
          <o:OLEObject Type="Embed" ProgID="Equation.3" ShapeID="_x0000_i1066" DrawAspect="Content" ObjectID="_1420307497" r:id="rId12"/>
        </w:object>
      </w:r>
    </w:p>
    <w:p w:rsidR="00DC4CB5" w:rsidRPr="008315C4" w:rsidRDefault="00DC4CB5" w:rsidP="00DC4CB5">
      <w:pPr>
        <w:pStyle w:val="a3"/>
        <w:jc w:val="center"/>
        <w:rPr>
          <w:sz w:val="22"/>
        </w:rPr>
      </w:pPr>
      <w:r w:rsidRPr="008315C4">
        <w:rPr>
          <w:position w:val="-24"/>
          <w:sz w:val="22"/>
        </w:rPr>
        <w:object w:dxaOrig="700" w:dyaOrig="620">
          <v:shape id="_x0000_i1026" type="#_x0000_t75" style="width:35.15pt;height:30.85pt" o:ole="">
            <v:imagedata r:id="rId13" o:title=""/>
          </v:shape>
          <o:OLEObject Type="Embed" ProgID="Equation.3" ShapeID="_x0000_i1026" DrawAspect="Content" ObjectID="_1420307498" r:id="rId14"/>
        </w:object>
      </w:r>
      <w:r w:rsidRPr="008315C4">
        <w:rPr>
          <w:sz w:val="22"/>
        </w:rPr>
        <w:t>; 1 атм.</w:t>
      </w:r>
      <w:r w:rsidRPr="008315C4">
        <w:rPr>
          <w:bCs/>
          <w:sz w:val="22"/>
        </w:rPr>
        <w:t xml:space="preserve"> = </w:t>
      </w:r>
      <w:r w:rsidRPr="008315C4">
        <w:rPr>
          <w:sz w:val="22"/>
        </w:rPr>
        <w:t>101325 Па = 760 мм. рт. ст.</w:t>
      </w:r>
    </w:p>
    <w:p w:rsidR="00DC4CB5" w:rsidRPr="008315C4" w:rsidRDefault="00DC4CB5" w:rsidP="002931C6">
      <w:pPr>
        <w:pStyle w:val="a3"/>
        <w:ind w:left="708"/>
        <w:jc w:val="left"/>
        <w:rPr>
          <w:rFonts w:eastAsiaTheme="minorEastAsia"/>
          <w:i/>
          <w:sz w:val="22"/>
        </w:rPr>
      </w:pPr>
      <m:oMath>
        <m:r>
          <w:rPr>
            <w:rFonts w:ascii="Cambria Math" w:hAnsi="Cambria Math"/>
            <w:sz w:val="22"/>
            <w:lang w:val="en-US"/>
          </w:rPr>
          <m:t>C</m:t>
        </m:r>
        <m:r>
          <w:rPr>
            <w:rFonts w:ascii="Cambria Math" w:hAnsi="Cambria Math"/>
            <w:sz w:val="22"/>
          </w:rPr>
          <m:t>=</m:t>
        </m:r>
        <m:f>
          <m:fPr>
            <m:ctrlPr>
              <w:rPr>
                <w:rFonts w:ascii="Cambria Math" w:hAnsi="Cambria Math"/>
                <w:i/>
                <w:sz w:val="22"/>
                <w:lang w:val="en-US"/>
              </w:rPr>
            </m:ctrlPr>
          </m:fPr>
          <m:num>
            <m:r>
              <w:rPr>
                <w:rFonts w:ascii="Cambria Math" w:hAnsi="Cambria Math"/>
                <w:sz w:val="22"/>
                <w:lang w:val="en-US"/>
              </w:rPr>
              <m:t>P</m:t>
            </m:r>
            <m:r>
              <w:rPr>
                <w:rFonts w:ascii="Cambria Math" w:hAnsi="Cambria Math"/>
                <w:sz w:val="22"/>
              </w:rPr>
              <m:t>*</m:t>
            </m:r>
            <m:r>
              <w:rPr>
                <w:rFonts w:ascii="Cambria Math" w:hAnsi="Cambria Math"/>
                <w:sz w:val="22"/>
                <w:lang w:val="en-US"/>
              </w:rPr>
              <m:t>V</m:t>
            </m:r>
          </m:num>
          <m:den>
            <m:r>
              <w:rPr>
                <w:rFonts w:ascii="Cambria Math" w:hAnsi="Cambria Math"/>
                <w:sz w:val="22"/>
                <w:lang w:val="en-US"/>
              </w:rPr>
              <m:t>T</m:t>
            </m:r>
          </m:den>
        </m:f>
        <m:r>
          <w:rPr>
            <w:rFonts w:ascii="Cambria Math" w:eastAsiaTheme="minorEastAsia" w:hAnsi="Cambria Math"/>
            <w:sz w:val="22"/>
          </w:rPr>
          <m:t>=</m:t>
        </m:r>
        <m:r>
          <w:rPr>
            <w:rFonts w:ascii="Cambria Math" w:eastAsiaTheme="minorEastAsia" w:hAnsi="Cambria Math"/>
            <w:sz w:val="22"/>
            <w:lang w:val="en-US"/>
          </w:rPr>
          <m:t>const</m:t>
        </m:r>
      </m:oMath>
      <w:r w:rsidRPr="008315C4">
        <w:rPr>
          <w:rFonts w:eastAsiaTheme="minorEastAsia"/>
          <w:i/>
          <w:sz w:val="22"/>
        </w:rPr>
        <w:t xml:space="preserve"> </w:t>
      </w:r>
      <w:r w:rsidRPr="008315C4">
        <w:rPr>
          <w:rFonts w:eastAsiaTheme="minorEastAsia"/>
          <w:sz w:val="22"/>
        </w:rPr>
        <w:t xml:space="preserve">– уравнение состояния идеального газа. </w:t>
      </w:r>
    </w:p>
    <w:p w:rsidR="00CD490F" w:rsidRPr="008315C4" w:rsidRDefault="00DC4CB5" w:rsidP="002931C6">
      <w:pPr>
        <w:pStyle w:val="a3"/>
        <w:ind w:left="708" w:firstLine="284"/>
        <w:jc w:val="left"/>
        <w:rPr>
          <w:rFonts w:eastAsiaTheme="minorEastAsia"/>
          <w:sz w:val="22"/>
          <w:lang w:val="en-US"/>
        </w:rPr>
      </w:pPr>
      <m:oMathPara>
        <m:oMathParaPr>
          <m:jc m:val="left"/>
        </m:oMathParaPr>
        <m:oMath>
          <m:r>
            <w:rPr>
              <w:rFonts w:ascii="Cambria Math" w:hAnsi="Cambria Math"/>
              <w:sz w:val="22"/>
              <w:lang w:val="en-US"/>
            </w:rPr>
            <m:t>V=mυ; pυ=BT; B=</m:t>
          </m:r>
          <m:f>
            <m:fPr>
              <m:ctrlPr>
                <w:rPr>
                  <w:rFonts w:ascii="Cambria Math" w:hAnsi="Cambria Math"/>
                  <w:i/>
                  <w:sz w:val="22"/>
                  <w:lang w:val="en-US"/>
                </w:rPr>
              </m:ctrlPr>
            </m:fPr>
            <m:num>
              <m:r>
                <w:rPr>
                  <w:rFonts w:ascii="Cambria Math" w:hAnsi="Cambria Math"/>
                  <w:sz w:val="22"/>
                  <w:lang w:val="en-US"/>
                </w:rPr>
                <m:t>C</m:t>
              </m:r>
            </m:num>
            <m:den>
              <m:r>
                <w:rPr>
                  <w:rFonts w:ascii="Cambria Math" w:hAnsi="Cambria Math"/>
                  <w:sz w:val="22"/>
                  <w:lang w:val="en-US"/>
                </w:rPr>
                <m:t>m</m:t>
              </m:r>
            </m:den>
          </m:f>
          <m:r>
            <w:rPr>
              <w:rFonts w:ascii="Cambria Math" w:hAnsi="Cambria Math"/>
              <w:sz w:val="22"/>
              <w:lang w:val="en-US"/>
            </w:rPr>
            <m:t>; pV=p</m:t>
          </m:r>
          <m:sSub>
            <m:sSubPr>
              <m:ctrlPr>
                <w:rPr>
                  <w:rFonts w:ascii="Cambria Math" w:eastAsiaTheme="minorEastAsia" w:hAnsi="Cambria Math"/>
                  <w:i/>
                  <w:sz w:val="22"/>
                </w:rPr>
              </m:ctrlPr>
            </m:sSubPr>
            <m:e>
              <m:r>
                <w:rPr>
                  <w:rFonts w:ascii="Cambria Math" w:eastAsiaTheme="minorEastAsia" w:hAnsi="Cambria Math"/>
                  <w:sz w:val="22"/>
                </w:rPr>
                <m:t>V</m:t>
              </m:r>
            </m:e>
            <m:sub>
              <m:r>
                <w:rPr>
                  <w:rFonts w:ascii="Cambria Math" w:eastAsiaTheme="minorEastAsia" w:hAnsi="Cambria Math"/>
                  <w:sz w:val="22"/>
                </w:rPr>
                <m:t>μ</m:t>
              </m:r>
            </m:sub>
          </m:sSub>
          <m:r>
            <m:rPr>
              <m:sty m:val="p"/>
            </m:rPr>
            <w:rPr>
              <w:rFonts w:ascii="Cambria Math" w:hAnsi="Cambria Math"/>
              <w:sz w:val="22"/>
            </w:rPr>
            <m:t>ν</m:t>
          </m:r>
          <m:r>
            <w:rPr>
              <w:rFonts w:ascii="Cambria Math" w:eastAsiaTheme="minorEastAsia" w:hAnsi="Cambria Math"/>
              <w:sz w:val="22"/>
            </w:rPr>
            <m:t>=CT; p</m:t>
          </m:r>
          <m:sSub>
            <m:sSubPr>
              <m:ctrlPr>
                <w:rPr>
                  <w:rFonts w:ascii="Cambria Math" w:eastAsiaTheme="minorEastAsia" w:hAnsi="Cambria Math"/>
                  <w:i/>
                  <w:sz w:val="22"/>
                </w:rPr>
              </m:ctrlPr>
            </m:sSubPr>
            <m:e>
              <m:r>
                <w:rPr>
                  <w:rFonts w:ascii="Cambria Math" w:eastAsiaTheme="minorEastAsia" w:hAnsi="Cambria Math"/>
                  <w:sz w:val="22"/>
                </w:rPr>
                <m:t>V</m:t>
              </m:r>
            </m:e>
            <m:sub>
              <m:r>
                <w:rPr>
                  <w:rFonts w:ascii="Cambria Math" w:eastAsiaTheme="minorEastAsia" w:hAnsi="Cambria Math"/>
                  <w:sz w:val="22"/>
                </w:rPr>
                <m:t>μ</m:t>
              </m:r>
            </m:sub>
          </m:sSub>
          <m:r>
            <m:rPr>
              <m:sty m:val="p"/>
            </m:rPr>
            <w:rPr>
              <w:rFonts w:ascii="Cambria Math"/>
              <w:sz w:val="22"/>
            </w:rPr>
            <m:t>=</m:t>
          </m:r>
          <m:r>
            <w:rPr>
              <w:rFonts w:ascii="Cambria Math" w:eastAsiaTheme="minorEastAsia" w:hAnsi="Cambria Math"/>
              <w:sz w:val="22"/>
            </w:rPr>
            <m:t>RT</m:t>
          </m:r>
          <m:r>
            <w:rPr>
              <w:rFonts w:ascii="Cambria Math" w:eastAsiaTheme="minorEastAsia" w:hAnsi="Cambria Math"/>
              <w:sz w:val="22"/>
              <w:lang w:val="en-US"/>
            </w:rPr>
            <m:t xml:space="preserve">;  </m:t>
          </m:r>
          <m:f>
            <m:fPr>
              <m:ctrlPr>
                <w:rPr>
                  <w:rFonts w:ascii="Cambria Math" w:eastAsiaTheme="minorEastAsia" w:hAnsi="Cambria Math"/>
                  <w:i/>
                  <w:sz w:val="22"/>
                  <w:lang w:val="en-US"/>
                </w:rPr>
              </m:ctrlPr>
            </m:fPr>
            <m:num>
              <m:r>
                <w:rPr>
                  <w:rFonts w:ascii="Cambria Math" w:eastAsiaTheme="minorEastAsia" w:hAnsi="Cambria Math"/>
                  <w:sz w:val="22"/>
                  <w:lang w:val="en-US"/>
                </w:rPr>
                <m:t>C</m:t>
              </m:r>
            </m:num>
            <m:den>
              <m:r>
                <w:rPr>
                  <w:rFonts w:ascii="Cambria Math" w:eastAsiaTheme="minorEastAsia" w:hAnsi="Cambria Math"/>
                  <w:sz w:val="22"/>
                  <w:lang w:val="en-US"/>
                </w:rPr>
                <m:t>ν</m:t>
              </m:r>
            </m:den>
          </m:f>
          <m:r>
            <w:rPr>
              <w:rFonts w:ascii="Cambria Math" w:eastAsiaTheme="minorEastAsia" w:hAnsi="Cambria Math"/>
              <w:sz w:val="22"/>
              <w:lang w:val="en-US"/>
            </w:rPr>
            <m:t>=R=MB;  ρ=</m:t>
          </m:r>
          <m:f>
            <m:fPr>
              <m:ctrlPr>
                <w:rPr>
                  <w:rFonts w:ascii="Cambria Math" w:eastAsiaTheme="minorEastAsia" w:hAnsi="Cambria Math"/>
                  <w:i/>
                  <w:sz w:val="22"/>
                  <w:lang w:val="en-US"/>
                </w:rPr>
              </m:ctrlPr>
            </m:fPr>
            <m:num>
              <m:r>
                <w:rPr>
                  <w:rFonts w:ascii="Cambria Math" w:eastAsiaTheme="minorEastAsia" w:hAnsi="Cambria Math"/>
                  <w:sz w:val="22"/>
                  <w:lang w:val="en-US"/>
                </w:rPr>
                <m:t>m</m:t>
              </m:r>
            </m:num>
            <m:den>
              <m:r>
                <w:rPr>
                  <w:rFonts w:ascii="Cambria Math" w:eastAsiaTheme="minorEastAsia" w:hAnsi="Cambria Math"/>
                  <w:sz w:val="22"/>
                  <w:lang w:val="en-US"/>
                </w:rPr>
                <m:t>V</m:t>
              </m:r>
            </m:den>
          </m:f>
          <m:r>
            <w:rPr>
              <w:rFonts w:ascii="Cambria Math" w:eastAsiaTheme="minorEastAsia" w:hAnsi="Cambria Math"/>
              <w:sz w:val="22"/>
              <w:lang w:val="en-US"/>
            </w:rPr>
            <m:t>=</m:t>
          </m:r>
          <m:f>
            <m:fPr>
              <m:ctrlPr>
                <w:rPr>
                  <w:rFonts w:ascii="Cambria Math" w:eastAsiaTheme="minorEastAsia" w:hAnsi="Cambria Math"/>
                  <w:i/>
                  <w:sz w:val="22"/>
                  <w:lang w:val="en-US"/>
                </w:rPr>
              </m:ctrlPr>
            </m:fPr>
            <m:num>
              <m:r>
                <w:rPr>
                  <w:rFonts w:ascii="Cambria Math" w:eastAsiaTheme="minorEastAsia" w:hAnsi="Cambria Math"/>
                  <w:sz w:val="22"/>
                  <w:lang w:val="en-US"/>
                </w:rPr>
                <m:t>pμ</m:t>
              </m:r>
            </m:num>
            <m:den>
              <m:r>
                <w:rPr>
                  <w:rFonts w:ascii="Cambria Math" w:eastAsiaTheme="minorEastAsia" w:hAnsi="Cambria Math"/>
                  <w:sz w:val="22"/>
                  <w:lang w:val="en-US"/>
                </w:rPr>
                <m:t>RT</m:t>
              </m:r>
            </m:den>
          </m:f>
          <m:r>
            <w:rPr>
              <w:rFonts w:ascii="Cambria Math" w:eastAsiaTheme="minorEastAsia" w:hAnsi="Cambria Math"/>
              <w:sz w:val="22"/>
              <w:lang w:val="en-US"/>
            </w:rPr>
            <m:t>=</m:t>
          </m:r>
          <m:f>
            <m:fPr>
              <m:ctrlPr>
                <w:rPr>
                  <w:rFonts w:ascii="Cambria Math" w:eastAsiaTheme="minorEastAsia" w:hAnsi="Cambria Math"/>
                  <w:i/>
                  <w:sz w:val="22"/>
                  <w:lang w:val="en-US"/>
                </w:rPr>
              </m:ctrlPr>
            </m:fPr>
            <m:num>
              <m:r>
                <w:rPr>
                  <w:rFonts w:ascii="Cambria Math" w:eastAsiaTheme="minorEastAsia" w:hAnsi="Cambria Math"/>
                  <w:sz w:val="22"/>
                  <w:lang w:val="en-US"/>
                </w:rPr>
                <m:t>p</m:t>
              </m:r>
            </m:num>
            <m:den>
              <m:r>
                <w:rPr>
                  <w:rFonts w:ascii="Cambria Math" w:eastAsiaTheme="minorEastAsia" w:hAnsi="Cambria Math"/>
                  <w:sz w:val="22"/>
                  <w:lang w:val="en-US"/>
                </w:rPr>
                <m:t>BT</m:t>
              </m:r>
            </m:den>
          </m:f>
          <m:r>
            <w:rPr>
              <w:rFonts w:ascii="Cambria Math" w:eastAsiaTheme="minorEastAsia" w:hAnsi="Cambria Math"/>
              <w:sz w:val="22"/>
              <w:lang w:val="en-US"/>
            </w:rPr>
            <m:t>;</m:t>
          </m:r>
        </m:oMath>
      </m:oMathPara>
    </w:p>
    <w:p w:rsidR="002931C6" w:rsidRPr="008315C4" w:rsidRDefault="00CD490F" w:rsidP="007B2306">
      <w:pPr>
        <w:pStyle w:val="a3"/>
        <w:ind w:left="708" w:firstLine="284"/>
        <w:jc w:val="left"/>
        <w:rPr>
          <w:rFonts w:eastAsiaTheme="minorEastAsia"/>
          <w:sz w:val="22"/>
        </w:rPr>
      </w:pPr>
      <m:oMathPara>
        <m:oMath>
          <m:r>
            <w:rPr>
              <w:rFonts w:ascii="Cambria Math" w:eastAsiaTheme="minorEastAsia" w:hAnsi="Cambria Math"/>
              <w:sz w:val="22"/>
              <w:lang w:val="en-US"/>
            </w:rPr>
            <m:t>k=</m:t>
          </m:r>
          <m:f>
            <m:fPr>
              <m:ctrlPr>
                <w:rPr>
                  <w:rFonts w:ascii="Cambria Math" w:eastAsiaTheme="minorEastAsia" w:hAnsi="Cambria Math"/>
                  <w:i/>
                  <w:sz w:val="22"/>
                  <w:lang w:val="en-US"/>
                </w:rPr>
              </m:ctrlPr>
            </m:fPr>
            <m:num>
              <m:r>
                <w:rPr>
                  <w:rFonts w:ascii="Cambria Math" w:eastAsiaTheme="minorEastAsia" w:hAnsi="Cambria Math"/>
                  <w:sz w:val="22"/>
                  <w:lang w:val="en-US"/>
                </w:rPr>
                <m:t>R</m:t>
              </m:r>
            </m:num>
            <m:den>
              <m:sSub>
                <m:sSubPr>
                  <m:ctrlPr>
                    <w:rPr>
                      <w:rFonts w:ascii="Cambria Math" w:eastAsiaTheme="minorEastAsia" w:hAnsi="Cambria Math"/>
                      <w:i/>
                      <w:sz w:val="22"/>
                      <w:lang w:val="en-US"/>
                    </w:rPr>
                  </m:ctrlPr>
                </m:sSubPr>
                <m:e>
                  <m:r>
                    <w:rPr>
                      <w:rFonts w:ascii="Cambria Math" w:eastAsiaTheme="minorEastAsia" w:hAnsi="Cambria Math"/>
                      <w:sz w:val="22"/>
                      <w:lang w:val="en-US"/>
                    </w:rPr>
                    <m:t>N</m:t>
                  </m:r>
                </m:e>
                <m:sub>
                  <m:r>
                    <w:rPr>
                      <w:rFonts w:ascii="Cambria Math" w:eastAsiaTheme="minorEastAsia" w:hAnsi="Cambria Math"/>
                      <w:sz w:val="22"/>
                      <w:lang w:val="en-US"/>
                    </w:rPr>
                    <m:t>A</m:t>
                  </m:r>
                </m:sub>
              </m:sSub>
            </m:den>
          </m:f>
          <m:r>
            <w:rPr>
              <w:rFonts w:ascii="Cambria Math" w:eastAsiaTheme="minorEastAsia" w:hAnsi="Cambria Math"/>
              <w:sz w:val="22"/>
              <w:lang w:val="en-US"/>
            </w:rPr>
            <m:t>=1.38*</m:t>
          </m:r>
          <m:sSup>
            <m:sSupPr>
              <m:ctrlPr>
                <w:rPr>
                  <w:rFonts w:ascii="Cambria Math" w:eastAsiaTheme="minorEastAsia" w:hAnsi="Cambria Math"/>
                  <w:i/>
                  <w:sz w:val="22"/>
                  <w:lang w:val="en-US"/>
                </w:rPr>
              </m:ctrlPr>
            </m:sSupPr>
            <m:e>
              <m:r>
                <w:rPr>
                  <w:rFonts w:ascii="Cambria Math" w:eastAsiaTheme="minorEastAsia" w:hAnsi="Cambria Math"/>
                  <w:sz w:val="22"/>
                  <w:lang w:val="en-US"/>
                </w:rPr>
                <m:t>10</m:t>
              </m:r>
            </m:e>
            <m:sup>
              <m:r>
                <w:rPr>
                  <w:rFonts w:ascii="Cambria Math" w:eastAsiaTheme="minorEastAsia" w:hAnsi="Cambria Math"/>
                  <w:sz w:val="22"/>
                  <w:lang w:val="en-US"/>
                </w:rPr>
                <m:t>-23</m:t>
              </m:r>
            </m:sup>
          </m:sSup>
          <m:f>
            <m:fPr>
              <m:ctrlPr>
                <w:rPr>
                  <w:rFonts w:ascii="Cambria Math" w:eastAsiaTheme="minorEastAsia" w:hAnsi="Cambria Math"/>
                  <w:i/>
                  <w:sz w:val="22"/>
                </w:rPr>
              </m:ctrlPr>
            </m:fPr>
            <m:num>
              <m:r>
                <w:rPr>
                  <w:rFonts w:ascii="Cambria Math" w:eastAsiaTheme="minorEastAsia" w:hAnsi="Cambria Math"/>
                  <w:sz w:val="22"/>
                </w:rPr>
                <m:t>Дж</m:t>
              </m:r>
            </m:num>
            <m:den>
              <m:r>
                <w:rPr>
                  <w:rFonts w:ascii="Cambria Math" w:eastAsiaTheme="minorEastAsia" w:hAnsi="Cambria Math"/>
                  <w:sz w:val="22"/>
                </w:rPr>
                <m:t>К</m:t>
              </m:r>
            </m:den>
          </m:f>
          <m:r>
            <w:rPr>
              <w:rFonts w:ascii="Cambria Math" w:eastAsiaTheme="minorEastAsia" w:hAnsi="Cambria Math"/>
              <w:sz w:val="22"/>
              <w:lang w:val="en-US"/>
            </w:rPr>
            <m:t>;  p=</m:t>
          </m:r>
          <m:f>
            <m:fPr>
              <m:ctrlPr>
                <w:rPr>
                  <w:rFonts w:ascii="Cambria Math" w:eastAsiaTheme="minorEastAsia" w:hAnsi="Cambria Math"/>
                  <w:i/>
                  <w:sz w:val="22"/>
                  <w:lang w:val="en-US"/>
                </w:rPr>
              </m:ctrlPr>
            </m:fPr>
            <m:num>
              <m:r>
                <w:rPr>
                  <w:rFonts w:ascii="Cambria Math" w:eastAsiaTheme="minorEastAsia" w:hAnsi="Cambria Math"/>
                  <w:sz w:val="22"/>
                </w:rPr>
                <m:t>k</m:t>
              </m:r>
              <m:sSub>
                <m:sSubPr>
                  <m:ctrlPr>
                    <w:rPr>
                      <w:rFonts w:ascii="Cambria Math" w:eastAsiaTheme="minorEastAsia" w:hAnsi="Cambria Math"/>
                      <w:i/>
                      <w:sz w:val="22"/>
                      <w:lang w:val="en-US"/>
                    </w:rPr>
                  </m:ctrlPr>
                </m:sSubPr>
                <m:e>
                  <m:r>
                    <w:rPr>
                      <w:rFonts w:ascii="Cambria Math" w:eastAsiaTheme="minorEastAsia" w:hAnsi="Cambria Math"/>
                      <w:sz w:val="22"/>
                      <w:lang w:val="en-US"/>
                    </w:rPr>
                    <m:t>N</m:t>
                  </m:r>
                </m:e>
                <m:sub>
                  <m:r>
                    <w:rPr>
                      <w:rFonts w:ascii="Cambria Math" w:eastAsiaTheme="minorEastAsia" w:hAnsi="Cambria Math"/>
                      <w:sz w:val="22"/>
                      <w:lang w:val="en-US"/>
                    </w:rPr>
                    <m:t>A</m:t>
                  </m:r>
                </m:sub>
              </m:sSub>
              <m:r>
                <w:rPr>
                  <w:rFonts w:ascii="Cambria Math" w:eastAsiaTheme="minorEastAsia" w:hAnsi="Cambria Math"/>
                  <w:sz w:val="22"/>
                  <w:lang w:val="en-US"/>
                </w:rPr>
                <m:t>T</m:t>
              </m:r>
              <m:ctrlPr>
                <w:rPr>
                  <w:rFonts w:ascii="Cambria Math" w:eastAsiaTheme="minorEastAsia" w:hAnsi="Cambria Math"/>
                  <w:i/>
                  <w:sz w:val="22"/>
                </w:rPr>
              </m:ctrlPr>
            </m:num>
            <m:den>
              <m:sSub>
                <m:sSubPr>
                  <m:ctrlPr>
                    <w:rPr>
                      <w:rFonts w:ascii="Cambria Math" w:eastAsiaTheme="minorEastAsia" w:hAnsi="Cambria Math"/>
                      <w:i/>
                      <w:sz w:val="22"/>
                    </w:rPr>
                  </m:ctrlPr>
                </m:sSubPr>
                <m:e>
                  <m:r>
                    <w:rPr>
                      <w:rFonts w:ascii="Cambria Math" w:eastAsiaTheme="minorEastAsia" w:hAnsi="Cambria Math"/>
                      <w:sz w:val="22"/>
                    </w:rPr>
                    <m:t>V</m:t>
                  </m:r>
                </m:e>
                <m:sub>
                  <m:r>
                    <w:rPr>
                      <w:rFonts w:ascii="Cambria Math" w:eastAsiaTheme="minorEastAsia" w:hAnsi="Cambria Math"/>
                      <w:sz w:val="22"/>
                    </w:rPr>
                    <m:t>μ</m:t>
                  </m:r>
                </m:sub>
              </m:sSub>
            </m:den>
          </m:f>
          <m:r>
            <w:rPr>
              <w:rFonts w:ascii="Cambria Math" w:eastAsiaTheme="minorEastAsia" w:hAnsi="Cambria Math"/>
              <w:sz w:val="22"/>
              <w:lang w:val="en-US"/>
            </w:rPr>
            <m:t>=k</m:t>
          </m:r>
          <m:sSub>
            <m:sSubPr>
              <m:ctrlPr>
                <w:rPr>
                  <w:rFonts w:ascii="Cambria Math" w:eastAsiaTheme="minorEastAsia" w:hAnsi="Cambria Math"/>
                  <w:i/>
                  <w:sz w:val="22"/>
                  <w:lang w:val="en-US"/>
                </w:rPr>
              </m:ctrlPr>
            </m:sSubPr>
            <m:e>
              <m:r>
                <w:rPr>
                  <w:rFonts w:ascii="Cambria Math" w:eastAsiaTheme="minorEastAsia" w:hAnsi="Cambria Math"/>
                  <w:sz w:val="22"/>
                  <w:lang w:val="en-US"/>
                </w:rPr>
                <m:t>n</m:t>
              </m:r>
            </m:e>
            <m:sub>
              <m:r>
                <w:rPr>
                  <w:rFonts w:ascii="Cambria Math" w:eastAsiaTheme="minorEastAsia" w:hAnsi="Cambria Math"/>
                  <w:sz w:val="22"/>
                  <w:lang w:val="en-US"/>
                </w:rPr>
                <m:t>0</m:t>
              </m:r>
            </m:sub>
          </m:sSub>
          <m:r>
            <w:rPr>
              <w:rFonts w:ascii="Cambria Math" w:eastAsiaTheme="minorEastAsia" w:hAnsi="Cambria Math"/>
              <w:sz w:val="22"/>
              <w:lang w:val="en-US"/>
            </w:rPr>
            <m:t xml:space="preserve">T;  </m:t>
          </m:r>
          <m:sSub>
            <m:sSubPr>
              <m:ctrlPr>
                <w:rPr>
                  <w:rFonts w:ascii="Cambria Math" w:eastAsiaTheme="minorEastAsia" w:hAnsi="Cambria Math"/>
                  <w:i/>
                  <w:sz w:val="22"/>
                  <w:lang w:val="en-US"/>
                </w:rPr>
              </m:ctrlPr>
            </m:sSubPr>
            <m:e>
              <m:r>
                <w:rPr>
                  <w:rFonts w:ascii="Cambria Math" w:eastAsiaTheme="minorEastAsia" w:hAnsi="Cambria Math"/>
                  <w:sz w:val="22"/>
                  <w:lang w:val="en-US"/>
                </w:rPr>
                <m:t>n</m:t>
              </m:r>
            </m:e>
            <m:sub>
              <m:r>
                <w:rPr>
                  <w:rFonts w:ascii="Cambria Math" w:eastAsiaTheme="minorEastAsia" w:hAnsi="Cambria Math"/>
                  <w:sz w:val="22"/>
                  <w:lang w:val="en-US"/>
                </w:rPr>
                <m:t>0</m:t>
              </m:r>
            </m:sub>
          </m:sSub>
          <m:r>
            <w:rPr>
              <w:rFonts w:ascii="Cambria Math" w:eastAsiaTheme="minorEastAsia" w:hAnsi="Cambria Math"/>
              <w:sz w:val="22"/>
              <w:lang w:val="en-US"/>
            </w:rPr>
            <m:t>=</m:t>
          </m:r>
          <m:f>
            <m:fPr>
              <m:ctrlPr>
                <w:rPr>
                  <w:rFonts w:ascii="Cambria Math" w:eastAsiaTheme="minorEastAsia" w:hAnsi="Cambria Math"/>
                  <w:i/>
                  <w:sz w:val="22"/>
                  <w:lang w:val="en-US"/>
                </w:rPr>
              </m:ctrlPr>
            </m:fPr>
            <m:num>
              <m:sSub>
                <m:sSubPr>
                  <m:ctrlPr>
                    <w:rPr>
                      <w:rFonts w:ascii="Cambria Math" w:eastAsiaTheme="minorEastAsia" w:hAnsi="Cambria Math"/>
                      <w:i/>
                      <w:sz w:val="22"/>
                      <w:lang w:val="en-US"/>
                    </w:rPr>
                  </m:ctrlPr>
                </m:sSubPr>
                <m:e>
                  <m:r>
                    <w:rPr>
                      <w:rFonts w:ascii="Cambria Math" w:eastAsiaTheme="minorEastAsia" w:hAnsi="Cambria Math"/>
                      <w:sz w:val="22"/>
                      <w:lang w:val="en-US"/>
                    </w:rPr>
                    <m:t>N</m:t>
                  </m:r>
                </m:e>
                <m:sub>
                  <m:r>
                    <w:rPr>
                      <w:rFonts w:ascii="Cambria Math" w:eastAsiaTheme="minorEastAsia" w:hAnsi="Cambria Math"/>
                      <w:sz w:val="22"/>
                      <w:lang w:val="en-US"/>
                    </w:rPr>
                    <m:t>a</m:t>
                  </m:r>
                </m:sub>
              </m:sSub>
            </m:num>
            <m:den>
              <m:sSub>
                <m:sSubPr>
                  <m:ctrlPr>
                    <w:rPr>
                      <w:rFonts w:ascii="Cambria Math" w:eastAsiaTheme="minorEastAsia" w:hAnsi="Cambria Math"/>
                      <w:i/>
                      <w:sz w:val="22"/>
                    </w:rPr>
                  </m:ctrlPr>
                </m:sSubPr>
                <m:e>
                  <m:r>
                    <w:rPr>
                      <w:rFonts w:ascii="Cambria Math" w:eastAsiaTheme="minorEastAsia" w:hAnsi="Cambria Math"/>
                      <w:sz w:val="22"/>
                    </w:rPr>
                    <m:t>V</m:t>
                  </m:r>
                </m:e>
                <m:sub>
                  <m:r>
                    <w:rPr>
                      <w:rFonts w:ascii="Cambria Math" w:eastAsiaTheme="minorEastAsia" w:hAnsi="Cambria Math"/>
                      <w:sz w:val="22"/>
                    </w:rPr>
                    <m:t>μ</m:t>
                  </m:r>
                </m:sub>
              </m:sSub>
            </m:den>
          </m:f>
          <m:r>
            <w:rPr>
              <w:rFonts w:ascii="Cambria Math" w:eastAsiaTheme="minorEastAsia" w:hAnsi="Cambria Math"/>
              <w:sz w:val="22"/>
              <w:lang w:val="en-US"/>
            </w:rPr>
            <m:t xml:space="preserve">;  </m:t>
          </m:r>
          <m:r>
            <m:rPr>
              <m:sty m:val="p"/>
            </m:rPr>
            <w:rPr>
              <w:rFonts w:ascii="Cambria Math" w:hAnsi="Cambria Math"/>
              <w:position w:val="-28"/>
              <w:sz w:val="22"/>
            </w:rPr>
            <w:object w:dxaOrig="1880" w:dyaOrig="660">
              <v:shape id="_x0000_i1065" type="#_x0000_t75" style="width:94.3pt;height:33.45pt" o:ole="">
                <v:imagedata r:id="rId15" o:title=""/>
              </v:shape>
              <o:OLEObject Type="Embed" ProgID="Equation.3" ShapeID="_x0000_i1065" DrawAspect="Content" ObjectID="_1420307499" r:id="rId16"/>
            </w:object>
          </m:r>
          <m:r>
            <w:rPr>
              <w:rFonts w:ascii="Cambria Math" w:eastAsiaTheme="minorEastAsia" w:hAnsi="Cambria Math"/>
              <w:sz w:val="22"/>
            </w:rPr>
            <m:t>.</m:t>
          </m:r>
        </m:oMath>
      </m:oMathPara>
    </w:p>
    <w:tbl>
      <w:tblPr>
        <w:tblStyle w:val="ae"/>
        <w:tblW w:w="0" w:type="auto"/>
        <w:jc w:val="center"/>
        <w:tblInd w:w="14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42"/>
      </w:tblGrid>
      <w:tr w:rsidR="002931C6" w:rsidRPr="008315C4" w:rsidTr="002931C6">
        <w:trPr>
          <w:jc w:val="center"/>
        </w:trPr>
        <w:tc>
          <w:tcPr>
            <w:tcW w:w="7342" w:type="dxa"/>
          </w:tcPr>
          <w:p w:rsidR="002931C6" w:rsidRPr="008315C4" w:rsidRDefault="002931C6" w:rsidP="002931C6">
            <w:pPr>
              <w:pStyle w:val="a3"/>
              <w:jc w:val="left"/>
              <w:rPr>
                <w:rFonts w:eastAsiaTheme="minorEastAsia"/>
                <w:sz w:val="22"/>
              </w:rPr>
            </w:pPr>
            <m:oMath>
              <m:r>
                <w:rPr>
                  <w:rFonts w:ascii="Cambria Math" w:eastAsiaTheme="minorEastAsia" w:hAnsi="Cambria Math"/>
                  <w:sz w:val="22"/>
                </w:rPr>
                <m:t>C-</m:t>
              </m:r>
            </m:oMath>
            <w:r w:rsidRPr="008315C4">
              <w:rPr>
                <w:rFonts w:eastAsiaTheme="minorEastAsia"/>
                <w:sz w:val="22"/>
              </w:rPr>
              <w:t xml:space="preserve"> газовая постоянная, зависит от химического состава газа и пропорциональна его массе.</w:t>
            </w:r>
          </w:p>
          <w:p w:rsidR="002931C6" w:rsidRPr="008315C4" w:rsidRDefault="002931C6" w:rsidP="002931C6">
            <w:pPr>
              <w:pStyle w:val="a3"/>
              <w:jc w:val="left"/>
              <w:rPr>
                <w:rFonts w:eastAsiaTheme="minorEastAsia"/>
                <w:sz w:val="22"/>
              </w:rPr>
            </w:pPr>
            <m:oMath>
              <m:r>
                <w:rPr>
                  <w:rFonts w:ascii="Cambria Math" w:eastAsiaTheme="minorEastAsia" w:hAnsi="Cambria Math"/>
                  <w:sz w:val="22"/>
                  <w:lang w:val="en-US"/>
                </w:rPr>
                <m:t>B</m:t>
              </m:r>
            </m:oMath>
            <w:r w:rsidRPr="008315C4">
              <w:rPr>
                <w:rFonts w:eastAsiaTheme="minorEastAsia"/>
                <w:sz w:val="22"/>
              </w:rPr>
              <w:t xml:space="preserve"> – удельная газовая постоянная, зависит только от химического состава.</w:t>
            </w:r>
          </w:p>
          <w:p w:rsidR="002931C6" w:rsidRPr="008315C4" w:rsidRDefault="002931C6" w:rsidP="002931C6">
            <w:pPr>
              <w:pStyle w:val="a3"/>
              <w:jc w:val="left"/>
              <w:rPr>
                <w:iCs/>
                <w:sz w:val="22"/>
              </w:rPr>
            </w:pPr>
            <m:oMath>
              <m:r>
                <w:rPr>
                  <w:rFonts w:ascii="Cambria Math" w:eastAsiaTheme="minorEastAsia" w:hAnsi="Cambria Math"/>
                  <w:sz w:val="22"/>
                  <w:lang w:val="en-US"/>
                </w:rPr>
                <m:t>R</m:t>
              </m:r>
              <m:r>
                <w:rPr>
                  <w:rFonts w:ascii="Cambria Math" w:eastAsiaTheme="minorEastAsia" w:hAnsi="Cambria Math"/>
                  <w:sz w:val="22"/>
                </w:rPr>
                <m:t xml:space="preserve"> = 8.31 Дж/К·моль</m:t>
              </m:r>
            </m:oMath>
            <w:r w:rsidRPr="008315C4">
              <w:rPr>
                <w:i/>
                <w:iCs/>
                <w:sz w:val="22"/>
              </w:rPr>
              <w:t xml:space="preserve"> – </w:t>
            </w:r>
            <w:r w:rsidRPr="008315C4">
              <w:rPr>
                <w:iCs/>
                <w:sz w:val="22"/>
              </w:rPr>
              <w:t>универсальная газовая постоянная.</w:t>
            </w:r>
          </w:p>
          <w:p w:rsidR="002931C6" w:rsidRPr="008315C4" w:rsidRDefault="002931C6" w:rsidP="002931C6">
            <w:pPr>
              <w:pStyle w:val="a3"/>
              <w:jc w:val="left"/>
              <w:rPr>
                <w:rFonts w:eastAsiaTheme="minorEastAsia"/>
                <w:sz w:val="22"/>
              </w:rPr>
            </w:pPr>
            <m:oMath>
              <m:r>
                <w:rPr>
                  <w:rFonts w:ascii="Cambria Math" w:eastAsiaTheme="minorEastAsia" w:hAnsi="Cambria Math"/>
                  <w:sz w:val="22"/>
                  <w:lang w:val="en-US"/>
                </w:rPr>
                <m:t>ρ</m:t>
              </m:r>
            </m:oMath>
            <w:r w:rsidRPr="008315C4">
              <w:rPr>
                <w:rFonts w:eastAsiaTheme="minorEastAsia"/>
                <w:sz w:val="22"/>
              </w:rPr>
              <w:t xml:space="preserve"> – плотность газа.</w:t>
            </w:r>
          </w:p>
          <w:p w:rsidR="002931C6" w:rsidRPr="008315C4" w:rsidRDefault="00955038" w:rsidP="002931C6">
            <w:pPr>
              <w:pStyle w:val="a3"/>
              <w:jc w:val="left"/>
              <w:rPr>
                <w:rFonts w:eastAsiaTheme="minorEastAsia"/>
                <w:sz w:val="22"/>
              </w:rPr>
            </w:pPr>
            <m:oMath>
              <m:sSub>
                <m:sSubPr>
                  <m:ctrlPr>
                    <w:rPr>
                      <w:rFonts w:ascii="Cambria Math" w:eastAsiaTheme="minorEastAsia" w:hAnsi="Cambria Math"/>
                      <w:i/>
                      <w:sz w:val="22"/>
                      <w:lang w:val="en-US"/>
                    </w:rPr>
                  </m:ctrlPr>
                </m:sSubPr>
                <m:e>
                  <m:r>
                    <w:rPr>
                      <w:rFonts w:ascii="Cambria Math" w:eastAsiaTheme="minorEastAsia" w:hAnsi="Cambria Math"/>
                      <w:sz w:val="22"/>
                      <w:lang w:val="en-US"/>
                    </w:rPr>
                    <m:t>n</m:t>
                  </m:r>
                </m:e>
                <m:sub>
                  <m:r>
                    <w:rPr>
                      <w:rFonts w:ascii="Cambria Math" w:eastAsiaTheme="minorEastAsia" w:hAnsi="Cambria Math"/>
                      <w:sz w:val="22"/>
                    </w:rPr>
                    <m:t>0</m:t>
                  </m:r>
                </m:sub>
              </m:sSub>
            </m:oMath>
            <w:r w:rsidR="002931C6" w:rsidRPr="008315C4">
              <w:rPr>
                <w:rFonts w:eastAsiaTheme="minorEastAsia"/>
                <w:sz w:val="22"/>
              </w:rPr>
              <w:t xml:space="preserve"> – концентрация молекул.</w:t>
            </w:r>
          </w:p>
        </w:tc>
      </w:tr>
    </w:tbl>
    <w:p w:rsidR="00273951" w:rsidRPr="008315C4" w:rsidRDefault="00273951" w:rsidP="00FF26EA">
      <w:pPr>
        <w:pStyle w:val="a3"/>
        <w:ind w:firstLine="284"/>
        <w:rPr>
          <w:sz w:val="22"/>
        </w:rPr>
      </w:pPr>
      <w:r w:rsidRPr="008315C4">
        <w:rPr>
          <w:b/>
          <w:sz w:val="22"/>
        </w:rPr>
        <w:t>Закон Авогадро</w:t>
      </w:r>
      <w:r w:rsidRPr="008315C4">
        <w:rPr>
          <w:sz w:val="22"/>
        </w:rPr>
        <w:t xml:space="preserve">: Один моль различных газов занимает одинаковый объем при одинаковых давлении и температуре. </w:t>
      </w:r>
    </w:p>
    <w:p w:rsidR="00273951" w:rsidRPr="001A0047" w:rsidRDefault="00273951" w:rsidP="00FF26EA">
      <w:pPr>
        <w:pStyle w:val="a3"/>
        <w:ind w:firstLine="284"/>
        <w:rPr>
          <w:sz w:val="22"/>
        </w:rPr>
      </w:pPr>
      <w:r w:rsidRPr="008315C4">
        <w:rPr>
          <w:b/>
          <w:sz w:val="22"/>
        </w:rPr>
        <w:lastRenderedPageBreak/>
        <w:t>Идеальный газ</w:t>
      </w:r>
      <w:r w:rsidRPr="008315C4">
        <w:rPr>
          <w:sz w:val="22"/>
        </w:rPr>
        <w:t xml:space="preserve"> – математическая модель газа, в которой не учитывается энергия взаимодействия между молекулами на расстоянии, столкновения между молекулами и стенками сосуда считаются абсолютно упругими, а размеры молекул много меньше размеров сосуда. </w:t>
      </w:r>
    </w:p>
    <w:p w:rsidR="00825B55" w:rsidRPr="008315C4" w:rsidRDefault="00DD5ECE" w:rsidP="00825B55">
      <w:pPr>
        <w:pStyle w:val="a3"/>
        <w:ind w:firstLine="284"/>
        <w:rPr>
          <w:iCs/>
          <w:sz w:val="22"/>
        </w:rPr>
      </w:pPr>
      <w:r w:rsidRPr="008315C4">
        <w:rPr>
          <w:b/>
          <w:sz w:val="22"/>
        </w:rPr>
        <w:t>Внутренняя энергия</w:t>
      </w:r>
      <w:r w:rsidRPr="008315C4">
        <w:rPr>
          <w:i/>
          <w:sz w:val="22"/>
        </w:rPr>
        <w:t xml:space="preserve"> – </w:t>
      </w:r>
      <w:r w:rsidRPr="008315C4">
        <w:rPr>
          <w:sz w:val="22"/>
        </w:rPr>
        <w:t>энергия тела за вычетом кинетической энергии тела как целого и потенциальной энергии во внешнем поле сил.</w:t>
      </w:r>
      <w:r w:rsidR="00825B55" w:rsidRPr="008315C4">
        <w:rPr>
          <w:sz w:val="22"/>
        </w:rPr>
        <w:t xml:space="preserve"> (</w:t>
      </w:r>
      <w:r w:rsidR="007B2306" w:rsidRPr="008315C4">
        <w:rPr>
          <w:sz w:val="22"/>
        </w:rPr>
        <w:t>Кинетическая энергия хаотичного движения молекул</w:t>
      </w:r>
      <w:r w:rsidR="00825B55" w:rsidRPr="008315C4">
        <w:rPr>
          <w:sz w:val="22"/>
        </w:rPr>
        <w:t>, п</w:t>
      </w:r>
      <w:r w:rsidR="007B2306" w:rsidRPr="008315C4">
        <w:rPr>
          <w:iCs/>
          <w:sz w:val="22"/>
        </w:rPr>
        <w:t>отенциальная энергия взаимодействия между молекулами</w:t>
      </w:r>
      <w:r w:rsidR="00825B55" w:rsidRPr="008315C4">
        <w:rPr>
          <w:iCs/>
          <w:sz w:val="22"/>
        </w:rPr>
        <w:t>, в</w:t>
      </w:r>
      <w:r w:rsidR="007B2306" w:rsidRPr="008315C4">
        <w:rPr>
          <w:iCs/>
          <w:sz w:val="22"/>
        </w:rPr>
        <w:t>нутримолекулярная энергия</w:t>
      </w:r>
      <w:r w:rsidR="00825B55" w:rsidRPr="008315C4">
        <w:rPr>
          <w:iCs/>
          <w:sz w:val="22"/>
        </w:rPr>
        <w:t>).</w:t>
      </w:r>
    </w:p>
    <w:p w:rsidR="00DD5ECE" w:rsidRPr="008315C4" w:rsidRDefault="00825B55" w:rsidP="00825B55">
      <w:pPr>
        <w:pStyle w:val="a3"/>
        <w:jc w:val="center"/>
        <w:rPr>
          <w:iCs/>
          <w:sz w:val="22"/>
        </w:rPr>
      </w:pPr>
      <w:r w:rsidRPr="008315C4">
        <w:rPr>
          <w:position w:val="-24"/>
          <w:sz w:val="22"/>
        </w:rPr>
        <w:object w:dxaOrig="1100" w:dyaOrig="620">
          <v:shape id="_x0000_i1027" type="#_x0000_t75" style="width:54.85pt;height:30.85pt" o:ole="">
            <v:imagedata r:id="rId17" o:title=""/>
          </v:shape>
          <o:OLEObject Type="Embed" ProgID="Equation.3" ShapeID="_x0000_i1027" DrawAspect="Content" ObjectID="_1420307500" r:id="rId18"/>
        </w:object>
      </w:r>
      <w:r w:rsidRPr="008315C4">
        <w:rPr>
          <w:sz w:val="22"/>
        </w:rPr>
        <w:t xml:space="preserve">; </w:t>
      </w:r>
      <w:r w:rsidRPr="008315C4">
        <w:rPr>
          <w:position w:val="-24"/>
          <w:sz w:val="22"/>
        </w:rPr>
        <w:object w:dxaOrig="2380" w:dyaOrig="620">
          <v:shape id="_x0000_i1028" type="#_x0000_t75" style="width:119.15pt;height:30.85pt" o:ole="">
            <v:imagedata r:id="rId19" o:title=""/>
          </v:shape>
          <o:OLEObject Type="Embed" ProgID="Equation.3" ShapeID="_x0000_i1028" DrawAspect="Content" ObjectID="_1420307501" r:id="rId20"/>
        </w:object>
      </w:r>
      <w:r w:rsidRPr="008315C4">
        <w:rPr>
          <w:sz w:val="22"/>
        </w:rPr>
        <w:t>.</w:t>
      </w:r>
    </w:p>
    <w:p w:rsidR="00DD5ECE" w:rsidRPr="008315C4" w:rsidRDefault="00825B55" w:rsidP="00DD5ECE">
      <w:pPr>
        <w:pStyle w:val="a3"/>
        <w:ind w:firstLine="284"/>
        <w:rPr>
          <w:iCs/>
          <w:sz w:val="22"/>
        </w:rPr>
      </w:pPr>
      <w:r w:rsidRPr="008315C4">
        <w:rPr>
          <w:iCs/>
          <w:sz w:val="22"/>
        </w:rPr>
        <w:t>Внутренняя энергия не изменится, если система после некоторых процессов перешла в исходное состояние, независимо от характера этих процессов.</w:t>
      </w:r>
    </w:p>
    <w:p w:rsidR="00DD5ECE" w:rsidRPr="008315C4" w:rsidRDefault="00825B55" w:rsidP="00DD5ECE">
      <w:pPr>
        <w:pStyle w:val="a3"/>
        <w:ind w:firstLine="284"/>
        <w:rPr>
          <w:iCs/>
          <w:sz w:val="22"/>
        </w:rPr>
      </w:pPr>
      <w:r w:rsidRPr="008315C4">
        <w:rPr>
          <w:iCs/>
          <w:sz w:val="22"/>
        </w:rPr>
        <w:t>Работа, совершенная газом при переходе из состояния 1 в состояние 2, равна</w:t>
      </w:r>
    </w:p>
    <w:p w:rsidR="00DD5ECE" w:rsidRPr="008315C4" w:rsidRDefault="00825B55" w:rsidP="00825B55">
      <w:pPr>
        <w:pStyle w:val="a3"/>
        <w:ind w:firstLine="284"/>
        <w:jc w:val="center"/>
        <w:rPr>
          <w:iCs/>
          <w:sz w:val="22"/>
        </w:rPr>
      </w:pPr>
      <w:r w:rsidRPr="008315C4">
        <w:rPr>
          <w:position w:val="-32"/>
          <w:sz w:val="22"/>
        </w:rPr>
        <w:object w:dxaOrig="1080" w:dyaOrig="760">
          <v:shape id="_x0000_i1029" type="#_x0000_t75" style="width:54pt;height:37.7pt" o:ole="">
            <v:imagedata r:id="rId21" o:title=""/>
          </v:shape>
          <o:OLEObject Type="Embed" ProgID="Equation.3" ShapeID="_x0000_i1029" DrawAspect="Content" ObjectID="_1420307502" r:id="rId22"/>
        </w:object>
      </w:r>
      <w:r w:rsidRPr="008315C4">
        <w:rPr>
          <w:sz w:val="22"/>
        </w:rPr>
        <w:t>,</w:t>
      </w:r>
    </w:p>
    <w:p w:rsidR="00DD5ECE" w:rsidRPr="008315C4" w:rsidRDefault="00825B55" w:rsidP="00DD5ECE">
      <w:pPr>
        <w:pStyle w:val="a3"/>
        <w:ind w:firstLine="284"/>
        <w:rPr>
          <w:sz w:val="22"/>
        </w:rPr>
      </w:pPr>
      <w:r w:rsidRPr="008315C4">
        <w:rPr>
          <w:sz w:val="22"/>
        </w:rPr>
        <w:t xml:space="preserve">То есть газ совершает работу (или над газом совершается работа) тогда и только тогда, когда изменяется его объем. Эта работа равна площади фигуры под графиком процесса в осях </w:t>
      </w:r>
      <w:r w:rsidRPr="008315C4">
        <w:rPr>
          <w:sz w:val="22"/>
          <w:lang w:val="en-US"/>
        </w:rPr>
        <w:t>PV</w:t>
      </w:r>
      <w:r w:rsidRPr="008315C4">
        <w:rPr>
          <w:sz w:val="22"/>
        </w:rPr>
        <w:t>.</w:t>
      </w:r>
    </w:p>
    <w:p w:rsidR="00A81499" w:rsidRPr="008315C4" w:rsidRDefault="00A81499" w:rsidP="00DD5ECE">
      <w:pPr>
        <w:pStyle w:val="a3"/>
        <w:ind w:firstLine="284"/>
        <w:rPr>
          <w:sz w:val="22"/>
        </w:rPr>
      </w:pPr>
      <w:r w:rsidRPr="008315C4">
        <w:rPr>
          <w:sz w:val="22"/>
        </w:rPr>
        <w:t>У реального газа внутренняя энергия зависит от температуры и объема. У идеального – только от температуры.</w:t>
      </w:r>
    </w:p>
    <w:p w:rsidR="00291ABE" w:rsidRPr="008315C4" w:rsidRDefault="00291ABE" w:rsidP="00291ABE">
      <w:pPr>
        <w:pStyle w:val="a3"/>
        <w:ind w:firstLine="284"/>
        <w:rPr>
          <w:sz w:val="22"/>
        </w:rPr>
      </w:pPr>
      <w:r w:rsidRPr="008315C4">
        <w:rPr>
          <w:b/>
          <w:sz w:val="22"/>
        </w:rPr>
        <w:t xml:space="preserve">1 начало термодинамики: </w:t>
      </w:r>
      <w:r w:rsidRPr="008315C4">
        <w:rPr>
          <w:sz w:val="22"/>
        </w:rPr>
        <w:t>Количество теплоты, сообщенное системе (газу) идет на приращение внутренней энергии (газа) системы и на совершение работы системой (газа) над внешними телами. Внутренняя энергия системы может меняться только за счет совершения работы или подводы теплоты. 1 начало термодинамики постулирует невозможность создания вечного двигателя первого рода.</w:t>
      </w:r>
    </w:p>
    <w:p w:rsidR="00DD5ECE" w:rsidRPr="008315C4" w:rsidRDefault="00291ABE" w:rsidP="00291ABE">
      <w:pPr>
        <w:pStyle w:val="a3"/>
        <w:ind w:firstLine="284"/>
        <w:jc w:val="center"/>
        <w:rPr>
          <w:sz w:val="22"/>
        </w:rPr>
      </w:pPr>
      <w:r w:rsidRPr="008315C4">
        <w:rPr>
          <w:position w:val="-10"/>
          <w:sz w:val="22"/>
        </w:rPr>
        <w:object w:dxaOrig="1219" w:dyaOrig="320">
          <v:shape id="_x0000_i1030" type="#_x0000_t75" style="width:60.85pt;height:16.3pt" o:ole="">
            <v:imagedata r:id="rId23" o:title=""/>
          </v:shape>
          <o:OLEObject Type="Embed" ProgID="Equation.3" ShapeID="_x0000_i1030" DrawAspect="Content" ObjectID="_1420307503" r:id="rId24"/>
        </w:object>
      </w:r>
    </w:p>
    <w:p w:rsidR="00291ABE" w:rsidRPr="008315C4" w:rsidRDefault="00291ABE" w:rsidP="00291ABE">
      <w:pPr>
        <w:pStyle w:val="a3"/>
        <w:ind w:firstLine="284"/>
        <w:rPr>
          <w:sz w:val="22"/>
        </w:rPr>
      </w:pPr>
      <w:r w:rsidRPr="008315C4">
        <w:rPr>
          <w:b/>
          <w:iCs/>
          <w:sz w:val="22"/>
        </w:rPr>
        <w:t>Вечный двигатель первого рода</w:t>
      </w:r>
      <w:r w:rsidRPr="008315C4">
        <w:rPr>
          <w:iCs/>
          <w:sz w:val="22"/>
        </w:rPr>
        <w:t xml:space="preserve"> – воображаемое устройство, способное совершать работу без потребления энергии извне.</w:t>
      </w:r>
    </w:p>
    <w:p w:rsidR="00291ABE" w:rsidRPr="008315C4" w:rsidRDefault="00291ABE" w:rsidP="00291ABE">
      <w:pPr>
        <w:pStyle w:val="a3"/>
        <w:ind w:firstLine="284"/>
        <w:rPr>
          <w:sz w:val="22"/>
        </w:rPr>
      </w:pPr>
      <w:r w:rsidRPr="008315C4">
        <w:rPr>
          <w:b/>
          <w:iCs/>
          <w:sz w:val="22"/>
        </w:rPr>
        <w:t>Вечный двигатель второго рода</w:t>
      </w:r>
      <w:r w:rsidRPr="008315C4">
        <w:rPr>
          <w:iCs/>
          <w:sz w:val="22"/>
        </w:rPr>
        <w:t xml:space="preserve"> – воображаемое устройство, способное преобразовывать все получаемое тепло в полезную работу, к.п.д. 100% .</w:t>
      </w:r>
    </w:p>
    <w:p w:rsidR="003E5E35" w:rsidRPr="008315C4" w:rsidRDefault="003E5E35" w:rsidP="003E5E35">
      <w:pPr>
        <w:pStyle w:val="a3"/>
        <w:ind w:firstLine="284"/>
        <w:rPr>
          <w:sz w:val="22"/>
        </w:rPr>
      </w:pPr>
      <w:r w:rsidRPr="008315C4">
        <w:rPr>
          <w:b/>
          <w:sz w:val="22"/>
        </w:rPr>
        <w:t>Теплоемкость идеального газа</w:t>
      </w:r>
      <w:r w:rsidRPr="008315C4">
        <w:rPr>
          <w:sz w:val="22"/>
        </w:rPr>
        <w:t xml:space="preserve"> – количество теплоты, необходимое для нагрева вещества на 1 (градус) Кельвина.</w:t>
      </w:r>
    </w:p>
    <w:p w:rsidR="00291ABE" w:rsidRPr="008315C4" w:rsidRDefault="00637843" w:rsidP="00637843">
      <w:pPr>
        <w:pStyle w:val="a3"/>
        <w:ind w:firstLine="284"/>
        <w:jc w:val="center"/>
        <w:rPr>
          <w:sz w:val="22"/>
        </w:rPr>
      </w:pPr>
      <w:r w:rsidRPr="008315C4">
        <w:rPr>
          <w:position w:val="-24"/>
          <w:sz w:val="22"/>
        </w:rPr>
        <w:object w:dxaOrig="1440" w:dyaOrig="620">
          <v:shape id="_x0000_i1031" type="#_x0000_t75" style="width:1in;height:30.85pt" o:ole="">
            <v:imagedata r:id="rId25" o:title=""/>
          </v:shape>
          <o:OLEObject Type="Embed" ProgID="Equation.3" ShapeID="_x0000_i1031" DrawAspect="Content" ObjectID="_1420307504" r:id="rId26"/>
        </w:object>
      </w:r>
      <w:r w:rsidR="00C546B6" w:rsidRPr="008315C4">
        <w:rPr>
          <w:sz w:val="22"/>
        </w:rPr>
        <w:t>.</w:t>
      </w:r>
    </w:p>
    <w:p w:rsidR="00C546B6" w:rsidRPr="008315C4" w:rsidRDefault="00C546B6" w:rsidP="00C546B6">
      <w:pPr>
        <w:pStyle w:val="a3"/>
        <w:ind w:firstLine="284"/>
        <w:jc w:val="left"/>
        <w:rPr>
          <w:b/>
          <w:sz w:val="22"/>
        </w:rPr>
      </w:pPr>
      <w:r w:rsidRPr="008315C4">
        <w:rPr>
          <w:b/>
          <w:sz w:val="22"/>
        </w:rPr>
        <w:t xml:space="preserve">Молярная теплоемкость: </w:t>
      </w:r>
      <w:r w:rsidRPr="008315C4">
        <w:rPr>
          <w:position w:val="-24"/>
          <w:sz w:val="22"/>
        </w:rPr>
        <w:object w:dxaOrig="2480" w:dyaOrig="620">
          <v:shape id="_x0000_i1032" type="#_x0000_t75" style="width:124.3pt;height:30.85pt" o:ole="">
            <v:imagedata r:id="rId27" o:title=""/>
          </v:shape>
          <o:OLEObject Type="Embed" ProgID="Equation.3" ShapeID="_x0000_i1032" DrawAspect="Content" ObjectID="_1420307505" r:id="rId28"/>
        </w:object>
      </w:r>
      <w:r w:rsidRPr="008315C4">
        <w:rPr>
          <w:sz w:val="22"/>
        </w:rPr>
        <w:t>.</w:t>
      </w:r>
    </w:p>
    <w:p w:rsidR="00C546B6" w:rsidRPr="008315C4" w:rsidRDefault="00C546B6" w:rsidP="00C546B6">
      <w:pPr>
        <w:pStyle w:val="a3"/>
        <w:ind w:firstLine="284"/>
        <w:rPr>
          <w:b/>
          <w:sz w:val="22"/>
        </w:rPr>
      </w:pPr>
      <w:r w:rsidRPr="008315C4">
        <w:rPr>
          <w:b/>
          <w:sz w:val="22"/>
        </w:rPr>
        <w:t xml:space="preserve">Удельная теплоемкость: </w:t>
      </w:r>
      <w:r w:rsidRPr="008315C4">
        <w:rPr>
          <w:position w:val="-24"/>
          <w:sz w:val="22"/>
        </w:rPr>
        <w:object w:dxaOrig="2420" w:dyaOrig="620">
          <v:shape id="_x0000_i1033" type="#_x0000_t75" style="width:120.85pt;height:30.85pt" o:ole="">
            <v:imagedata r:id="rId29" o:title=""/>
          </v:shape>
          <o:OLEObject Type="Embed" ProgID="Equation.3" ShapeID="_x0000_i1033" DrawAspect="Content" ObjectID="_1420307506" r:id="rId30"/>
        </w:object>
      </w:r>
      <w:r w:rsidRPr="008315C4">
        <w:rPr>
          <w:sz w:val="22"/>
        </w:rPr>
        <w:t>.</w:t>
      </w:r>
    </w:p>
    <w:p w:rsidR="00A81499" w:rsidRPr="008315C4" w:rsidRDefault="00A81499" w:rsidP="00A81499">
      <w:pPr>
        <w:pStyle w:val="a3"/>
        <w:ind w:firstLine="284"/>
        <w:rPr>
          <w:b/>
          <w:sz w:val="22"/>
        </w:rPr>
      </w:pPr>
      <w:r w:rsidRPr="008315C4">
        <w:rPr>
          <w:b/>
          <w:sz w:val="22"/>
        </w:rPr>
        <w:t>Теплоемкость при постоянном объеме:</w:t>
      </w:r>
    </w:p>
    <w:p w:rsidR="00291ABE" w:rsidRPr="001A0047" w:rsidRDefault="0057226A" w:rsidP="0057226A">
      <w:pPr>
        <w:pStyle w:val="a3"/>
        <w:ind w:firstLine="284"/>
        <w:jc w:val="center"/>
        <w:rPr>
          <w:i/>
          <w:sz w:val="22"/>
        </w:rPr>
      </w:pPr>
      <w:r w:rsidRPr="008315C4">
        <w:rPr>
          <w:position w:val="-24"/>
          <w:sz w:val="22"/>
        </w:rPr>
        <w:object w:dxaOrig="1240" w:dyaOrig="620">
          <v:shape id="_x0000_i1034" type="#_x0000_t75" style="width:61.7pt;height:30.85pt" o:ole="">
            <v:imagedata r:id="rId31" o:title=""/>
          </v:shape>
          <o:OLEObject Type="Embed" ProgID="Equation.3" ShapeID="_x0000_i1034" DrawAspect="Content" ObjectID="_1420307507" r:id="rId32"/>
        </w:object>
      </w:r>
      <w:r w:rsidRPr="001A0047">
        <w:rPr>
          <w:sz w:val="22"/>
        </w:rPr>
        <w:t>.</w:t>
      </w:r>
    </w:p>
    <w:p w:rsidR="00A81499" w:rsidRPr="008315C4" w:rsidRDefault="00A81499" w:rsidP="00A81499">
      <w:pPr>
        <w:pStyle w:val="a3"/>
        <w:ind w:firstLine="284"/>
        <w:rPr>
          <w:b/>
          <w:sz w:val="22"/>
        </w:rPr>
      </w:pPr>
      <w:r w:rsidRPr="008315C4">
        <w:rPr>
          <w:b/>
          <w:sz w:val="22"/>
        </w:rPr>
        <w:t>Теплоемкость при постоянном давлении:</w:t>
      </w:r>
    </w:p>
    <w:p w:rsidR="00A45386" w:rsidRPr="008315C4" w:rsidRDefault="0057226A" w:rsidP="0057226A">
      <w:pPr>
        <w:pStyle w:val="a3"/>
        <w:ind w:firstLine="284"/>
        <w:jc w:val="center"/>
        <w:rPr>
          <w:sz w:val="22"/>
        </w:rPr>
      </w:pPr>
      <w:r w:rsidRPr="008315C4">
        <w:rPr>
          <w:position w:val="-24"/>
          <w:sz w:val="22"/>
        </w:rPr>
        <w:object w:dxaOrig="940" w:dyaOrig="620">
          <v:shape id="_x0000_i1035" type="#_x0000_t75" style="width:47.15pt;height:30.85pt" o:ole="">
            <v:imagedata r:id="rId33" o:title=""/>
          </v:shape>
          <o:OLEObject Type="Embed" ProgID="Equation.3" ShapeID="_x0000_i1035" DrawAspect="Content" ObjectID="_1420307508" r:id="rId34"/>
        </w:object>
      </w:r>
      <w:r w:rsidRPr="008315C4">
        <w:rPr>
          <w:sz w:val="22"/>
        </w:rPr>
        <w:t xml:space="preserve">; </w:t>
      </w:r>
      <m:oMath>
        <m:sSub>
          <m:sSubPr>
            <m:ctrlPr>
              <w:rPr>
                <w:rFonts w:ascii="Cambria Math" w:hAnsi="Cambria Math"/>
                <w:i/>
                <w:sz w:val="22"/>
              </w:rPr>
            </m:ctrlPr>
          </m:sSubPr>
          <m:e>
            <m:r>
              <w:rPr>
                <w:rFonts w:ascii="Cambria Math" w:hAnsi="Cambria Math"/>
                <w:sz w:val="22"/>
              </w:rPr>
              <m:t>C</m:t>
            </m:r>
          </m:e>
          <m:sub>
            <m:r>
              <w:rPr>
                <w:rFonts w:ascii="Cambria Math" w:hAnsi="Cambria Math"/>
                <w:sz w:val="22"/>
              </w:rPr>
              <m:t>p</m:t>
            </m:r>
          </m:sub>
        </m:sSub>
        <m:r>
          <w:rPr>
            <w:rFonts w:ascii="Cambria Math" w:hAnsi="Cambria Math"/>
            <w:sz w:val="22"/>
          </w:rPr>
          <m:t>-</m:t>
        </m:r>
        <m:sSub>
          <m:sSubPr>
            <m:ctrlPr>
              <w:rPr>
                <w:rFonts w:ascii="Cambria Math" w:hAnsi="Cambria Math"/>
                <w:i/>
                <w:sz w:val="22"/>
              </w:rPr>
            </m:ctrlPr>
          </m:sSubPr>
          <m:e>
            <m:r>
              <w:rPr>
                <w:rFonts w:ascii="Cambria Math" w:hAnsi="Cambria Math"/>
                <w:sz w:val="22"/>
              </w:rPr>
              <m:t>C</m:t>
            </m:r>
          </m:e>
          <m:sub>
            <m:r>
              <w:rPr>
                <w:rFonts w:ascii="Cambria Math" w:hAnsi="Cambria Math"/>
                <w:sz w:val="22"/>
              </w:rPr>
              <m:t>v</m:t>
            </m:r>
          </m:sub>
        </m:sSub>
        <m:r>
          <w:rPr>
            <w:rFonts w:ascii="Cambria Math" w:hAnsi="Cambria Math"/>
            <w:sz w:val="22"/>
          </w:rPr>
          <m:t>=R.</m:t>
        </m:r>
      </m:oMath>
    </w:p>
    <w:p w:rsidR="00291ABE" w:rsidRPr="008315C4" w:rsidRDefault="00A45386" w:rsidP="00FF26EA">
      <w:pPr>
        <w:pStyle w:val="a3"/>
        <w:ind w:firstLine="284"/>
        <w:rPr>
          <w:b/>
          <w:sz w:val="22"/>
        </w:rPr>
      </w:pPr>
      <w:r w:rsidRPr="008315C4">
        <w:rPr>
          <w:b/>
          <w:sz w:val="22"/>
        </w:rPr>
        <w:t>Молярные теплоемкости:</w:t>
      </w:r>
    </w:p>
    <w:p w:rsidR="00A45386" w:rsidRPr="008315C4" w:rsidRDefault="00955038" w:rsidP="00A45386">
      <w:pPr>
        <w:pStyle w:val="a3"/>
        <w:ind w:firstLine="284"/>
        <w:rPr>
          <w:sz w:val="22"/>
        </w:rPr>
      </w:pPr>
      <m:oMathPara>
        <m:oMath>
          <m:sSub>
            <m:sSubPr>
              <m:ctrlPr>
                <w:rPr>
                  <w:rFonts w:ascii="Cambria Math" w:hAnsi="Cambria Math"/>
                  <w:i/>
                  <w:sz w:val="22"/>
                </w:rPr>
              </m:ctrlPr>
            </m:sSubPr>
            <m:e>
              <m:r>
                <w:rPr>
                  <w:rFonts w:ascii="Cambria Math" w:hAnsi="Cambria Math"/>
                  <w:sz w:val="22"/>
                </w:rPr>
                <m:t>c</m:t>
              </m:r>
            </m:e>
            <m:sub>
              <m:r>
                <w:rPr>
                  <w:rFonts w:ascii="Cambria Math" w:hAnsi="Cambria Math"/>
                  <w:sz w:val="22"/>
                </w:rPr>
                <m:t>p</m:t>
              </m:r>
            </m:sub>
          </m:sSub>
          <m:r>
            <w:rPr>
              <w:rFonts w:ascii="Cambria Math" w:hAnsi="Cambria Math"/>
              <w:sz w:val="22"/>
            </w:rPr>
            <m:t>-</m:t>
          </m:r>
          <m:sSub>
            <m:sSubPr>
              <m:ctrlPr>
                <w:rPr>
                  <w:rFonts w:ascii="Cambria Math" w:hAnsi="Cambria Math"/>
                  <w:i/>
                  <w:sz w:val="22"/>
                </w:rPr>
              </m:ctrlPr>
            </m:sSubPr>
            <m:e>
              <m:r>
                <w:rPr>
                  <w:rFonts w:ascii="Cambria Math" w:hAnsi="Cambria Math"/>
                  <w:sz w:val="22"/>
                </w:rPr>
                <m:t>c</m:t>
              </m:r>
            </m:e>
            <m:sub>
              <m:r>
                <w:rPr>
                  <w:rFonts w:ascii="Cambria Math" w:hAnsi="Cambria Math"/>
                  <w:sz w:val="22"/>
                </w:rPr>
                <m:t>v</m:t>
              </m:r>
            </m:sub>
          </m:sSub>
          <m:r>
            <w:rPr>
              <w:rFonts w:ascii="Cambria Math" w:hAnsi="Cambria Math"/>
              <w:sz w:val="22"/>
            </w:rPr>
            <m:t>=R/M.</m:t>
          </m:r>
          <m:r>
            <w:rPr>
              <w:rFonts w:ascii="Cambria Math" w:eastAsiaTheme="minorEastAsia" w:hAnsi="Cambria Math"/>
              <w:sz w:val="22"/>
            </w:rPr>
            <m:t xml:space="preserve"> </m:t>
          </m:r>
        </m:oMath>
      </m:oMathPara>
    </w:p>
    <w:p w:rsidR="00A45386" w:rsidRPr="008315C4" w:rsidRDefault="00E96177" w:rsidP="00A45386">
      <w:pPr>
        <w:pStyle w:val="a3"/>
        <w:ind w:firstLine="284"/>
        <w:rPr>
          <w:b/>
          <w:sz w:val="22"/>
        </w:rPr>
      </w:pPr>
      <w:r w:rsidRPr="008315C4">
        <w:rPr>
          <w:b/>
          <w:sz w:val="22"/>
        </w:rPr>
        <w:t>Коэффициент Пуассона (показатель адиабаты):</w:t>
      </w:r>
    </w:p>
    <w:p w:rsidR="00291ABE" w:rsidRPr="008315C4" w:rsidRDefault="00947CF0" w:rsidP="00E96177">
      <w:pPr>
        <w:pStyle w:val="a3"/>
        <w:ind w:firstLine="284"/>
        <w:jc w:val="center"/>
        <w:rPr>
          <w:sz w:val="22"/>
        </w:rPr>
      </w:pPr>
      <w:r w:rsidRPr="008315C4">
        <w:rPr>
          <w:position w:val="-30"/>
          <w:sz w:val="22"/>
        </w:rPr>
        <w:object w:dxaOrig="1500" w:dyaOrig="720">
          <v:shape id="_x0000_i1036" type="#_x0000_t75" style="width:75.45pt;height:36pt" o:ole="">
            <v:imagedata r:id="rId35" o:title=""/>
          </v:shape>
          <o:OLEObject Type="Embed" ProgID="Equation.3" ShapeID="_x0000_i1036" DrawAspect="Content" ObjectID="_1420307509" r:id="rId36"/>
        </w:object>
      </w:r>
      <w:r w:rsidR="00E96177" w:rsidRPr="008315C4">
        <w:rPr>
          <w:sz w:val="22"/>
        </w:rPr>
        <w:t>.</w:t>
      </w:r>
    </w:p>
    <w:p w:rsidR="00273951" w:rsidRPr="008315C4" w:rsidRDefault="00C36ACC" w:rsidP="00BD06E9">
      <w:pPr>
        <w:pStyle w:val="a3"/>
        <w:ind w:firstLine="284"/>
        <w:rPr>
          <w:sz w:val="22"/>
        </w:rPr>
      </w:pPr>
      <w:r w:rsidRPr="008315C4">
        <w:rPr>
          <w:noProof/>
          <w:sz w:val="22"/>
          <w:lang w:eastAsia="ru-RU"/>
        </w:rPr>
        <w:drawing>
          <wp:anchor distT="0" distB="0" distL="114300" distR="114300" simplePos="0" relativeHeight="251660288" behindDoc="0" locked="0" layoutInCell="1" allowOverlap="1" wp14:anchorId="71EF3C31" wp14:editId="01E5176B">
            <wp:simplePos x="0" y="0"/>
            <wp:positionH relativeFrom="column">
              <wp:posOffset>3630295</wp:posOffset>
            </wp:positionH>
            <wp:positionV relativeFrom="paragraph">
              <wp:posOffset>235585</wp:posOffset>
            </wp:positionV>
            <wp:extent cx="3189605" cy="1249680"/>
            <wp:effectExtent l="0" t="0" r="0" b="0"/>
            <wp:wrapSquare wrapText="bothSides"/>
            <wp:docPr id="3" name="Рисунок 3" descr="http://physflash.narod.ru/Search/thermodynamics/15_isoterm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http://physflash.narod.ru/Search/thermodynamics/15_isoterma.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189605" cy="1249680"/>
                    </a:xfrm>
                    <a:prstGeom prst="rect">
                      <a:avLst/>
                    </a:prstGeom>
                    <a:noFill/>
                    <a:ln>
                      <a:noFill/>
                    </a:ln>
                  </pic:spPr>
                </pic:pic>
              </a:graphicData>
            </a:graphic>
            <wp14:sizeRelH relativeFrom="page">
              <wp14:pctWidth>0</wp14:pctWidth>
            </wp14:sizeRelH>
            <wp14:sizeRelV relativeFrom="page">
              <wp14:pctHeight>0</wp14:pctHeight>
            </wp14:sizeRelV>
          </wp:anchor>
        </w:drawing>
      </w:r>
      <w:r w:rsidR="00273951" w:rsidRPr="008315C4">
        <w:rPr>
          <w:b/>
          <w:sz w:val="22"/>
        </w:rPr>
        <w:t>Изопроцессы</w:t>
      </w:r>
      <w:r w:rsidR="00273951" w:rsidRPr="008315C4">
        <w:rPr>
          <w:sz w:val="22"/>
        </w:rPr>
        <w:t xml:space="preserve"> – процессы, в которых один из параметров системы остается постоянным.</w:t>
      </w:r>
    </w:p>
    <w:p w:rsidR="00273951" w:rsidRPr="008315C4" w:rsidRDefault="00273951" w:rsidP="00BD06E9">
      <w:pPr>
        <w:pStyle w:val="a3"/>
        <w:ind w:firstLine="284"/>
        <w:rPr>
          <w:b/>
          <w:sz w:val="22"/>
        </w:rPr>
      </w:pPr>
      <w:r w:rsidRPr="008315C4">
        <w:rPr>
          <w:b/>
          <w:bCs/>
          <w:sz w:val="22"/>
        </w:rPr>
        <w:t>Изотермический процесс</w:t>
      </w:r>
      <w:r w:rsidRPr="008315C4">
        <w:rPr>
          <w:bCs/>
          <w:sz w:val="22"/>
        </w:rPr>
        <w:t xml:space="preserve"> (</w:t>
      </w:r>
      <w:r w:rsidRPr="008315C4">
        <w:rPr>
          <w:bCs/>
          <w:sz w:val="22"/>
          <w:lang w:val="en-US"/>
        </w:rPr>
        <w:t>T</w:t>
      </w:r>
      <w:r w:rsidRPr="008315C4">
        <w:rPr>
          <w:bCs/>
          <w:sz w:val="22"/>
        </w:rPr>
        <w:t>=</w:t>
      </w:r>
      <w:r w:rsidRPr="008315C4">
        <w:rPr>
          <w:bCs/>
          <w:sz w:val="22"/>
          <w:lang w:val="en-US"/>
        </w:rPr>
        <w:t>const</w:t>
      </w:r>
      <w:r w:rsidRPr="008315C4">
        <w:rPr>
          <w:bCs/>
          <w:sz w:val="22"/>
        </w:rPr>
        <w:t>)</w:t>
      </w:r>
      <w:r w:rsidR="00BD06E9" w:rsidRPr="008315C4">
        <w:rPr>
          <w:bCs/>
          <w:sz w:val="22"/>
        </w:rPr>
        <w:t>.</w:t>
      </w:r>
    </w:p>
    <w:p w:rsidR="00395941" w:rsidRPr="009E62F9" w:rsidRDefault="00273951" w:rsidP="00395941">
      <w:pPr>
        <w:pStyle w:val="a3"/>
        <w:rPr>
          <w:sz w:val="22"/>
        </w:rPr>
      </w:pPr>
      <w:r w:rsidRPr="008315C4">
        <w:rPr>
          <w:b/>
          <w:sz w:val="22"/>
        </w:rPr>
        <w:t>Закон Бойля-Мариотта:</w:t>
      </w:r>
      <w:r w:rsidRPr="008315C4">
        <w:rPr>
          <w:sz w:val="22"/>
        </w:rPr>
        <w:t xml:space="preserve"> для заданной массы при постоянной температуре давление газа меняется обратно пропорционально его температуре:</w:t>
      </w:r>
      <w:r w:rsidRPr="008315C4">
        <w:rPr>
          <w:position w:val="-6"/>
          <w:sz w:val="22"/>
        </w:rPr>
        <w:object w:dxaOrig="1180" w:dyaOrig="260">
          <v:shape id="_x0000_i1037" type="#_x0000_t75" style="width:59.15pt;height:12.85pt" o:ole="">
            <v:imagedata r:id="rId38" o:title=""/>
          </v:shape>
          <o:OLEObject Type="Embed" ProgID="Equation.3" ShapeID="_x0000_i1037" DrawAspect="Content" ObjectID="_1420307510" r:id="rId39"/>
        </w:object>
      </w:r>
      <w:r w:rsidR="00395941" w:rsidRPr="008315C4">
        <w:rPr>
          <w:sz w:val="22"/>
        </w:rPr>
        <w:t xml:space="preserve">. Изменение внутренней энергии при изотермическом процессе равно нулю: </w:t>
      </w:r>
      <w:r w:rsidR="00395941" w:rsidRPr="008315C4">
        <w:rPr>
          <w:noProof/>
          <w:sz w:val="22"/>
          <w:lang w:eastAsia="ru-RU"/>
        </w:rPr>
        <w:drawing>
          <wp:inline distT="0" distB="0" distL="0" distR="0" wp14:anchorId="4CC021D6" wp14:editId="01DEF0E8">
            <wp:extent cx="502920" cy="182880"/>
            <wp:effectExtent l="0" t="0" r="0" b="7620"/>
            <wp:docPr id="5" name="Рисунок 5" descr="http://physflash.narod.ru/Search/thermodynamics/15_clip_image03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http://physflash.narod.ru/Search/thermodynamics/15_clip_image036.gif"/>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02920" cy="182880"/>
                    </a:xfrm>
                    <a:prstGeom prst="rect">
                      <a:avLst/>
                    </a:prstGeom>
                    <a:noFill/>
                    <a:ln>
                      <a:noFill/>
                    </a:ln>
                  </pic:spPr>
                </pic:pic>
              </a:graphicData>
            </a:graphic>
          </wp:inline>
        </w:drawing>
      </w:r>
      <w:r w:rsidR="00395941" w:rsidRPr="008315C4">
        <w:rPr>
          <w:sz w:val="22"/>
        </w:rPr>
        <w:t xml:space="preserve">. Все полученное тепло идет на совершение работы в соответствии с первым началом термодинамики: </w:t>
      </w:r>
      <w:r w:rsidR="00395941" w:rsidRPr="008315C4">
        <w:rPr>
          <w:noProof/>
          <w:sz w:val="22"/>
          <w:lang w:eastAsia="ru-RU"/>
        </w:rPr>
        <w:lastRenderedPageBreak/>
        <w:drawing>
          <wp:inline distT="0" distB="0" distL="0" distR="0" wp14:anchorId="60CC9672" wp14:editId="23B48D07">
            <wp:extent cx="2049780" cy="449580"/>
            <wp:effectExtent l="0" t="0" r="7620" b="7620"/>
            <wp:docPr id="4" name="Рисунок 4" descr="http://physflash.narod.ru/Search/thermodynamics/15_clip_image03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descr="http://physflash.narod.ru/Search/thermodynamics/15_clip_image038.gif"/>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049780" cy="449580"/>
                    </a:xfrm>
                    <a:prstGeom prst="rect">
                      <a:avLst/>
                    </a:prstGeom>
                    <a:noFill/>
                    <a:ln>
                      <a:noFill/>
                    </a:ln>
                  </pic:spPr>
                </pic:pic>
              </a:graphicData>
            </a:graphic>
          </wp:inline>
        </w:drawing>
      </w:r>
      <w:r w:rsidR="00395941" w:rsidRPr="008315C4">
        <w:rPr>
          <w:sz w:val="22"/>
        </w:rPr>
        <w:t>. Работа газа при изотермическом расширении:</w:t>
      </w:r>
      <w:r w:rsidR="00395941" w:rsidRPr="008315C4">
        <w:rPr>
          <w:noProof/>
          <w:sz w:val="22"/>
          <w:lang w:eastAsia="ru-RU"/>
        </w:rPr>
        <w:drawing>
          <wp:inline distT="0" distB="0" distL="0" distR="0" wp14:anchorId="60930874" wp14:editId="03B82BDA">
            <wp:extent cx="4610100" cy="495300"/>
            <wp:effectExtent l="0" t="0" r="0" b="0"/>
            <wp:docPr id="6" name="Рисунок 6" descr="http://physflash.narod.ru/Search/thermodynamics/15_clip_image03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http://physflash.narod.ru/Search/thermodynamics/15_clip_image034.gif"/>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610100" cy="495300"/>
                    </a:xfrm>
                    <a:prstGeom prst="rect">
                      <a:avLst/>
                    </a:prstGeom>
                    <a:noFill/>
                    <a:ln>
                      <a:noFill/>
                    </a:ln>
                  </pic:spPr>
                </pic:pic>
              </a:graphicData>
            </a:graphic>
          </wp:inline>
        </w:drawing>
      </w:r>
      <w:r w:rsidR="00395941" w:rsidRPr="008315C4">
        <w:rPr>
          <w:sz w:val="22"/>
        </w:rPr>
        <w:t>.</w:t>
      </w:r>
    </w:p>
    <w:p w:rsidR="00273951" w:rsidRPr="008315C4" w:rsidRDefault="00273951" w:rsidP="00BD06E9">
      <w:pPr>
        <w:pStyle w:val="a3"/>
        <w:ind w:firstLine="284"/>
        <w:rPr>
          <w:bCs/>
          <w:sz w:val="22"/>
        </w:rPr>
      </w:pPr>
      <w:r w:rsidRPr="008315C4">
        <w:rPr>
          <w:b/>
          <w:bCs/>
          <w:sz w:val="22"/>
        </w:rPr>
        <w:t>Изобарический процесс</w:t>
      </w:r>
      <w:r w:rsidRPr="008315C4">
        <w:rPr>
          <w:bCs/>
          <w:sz w:val="22"/>
        </w:rPr>
        <w:t xml:space="preserve"> (</w:t>
      </w:r>
      <w:r w:rsidRPr="008315C4">
        <w:rPr>
          <w:bCs/>
          <w:sz w:val="22"/>
          <w:lang w:val="en-US"/>
        </w:rPr>
        <w:t>p</w:t>
      </w:r>
      <w:r w:rsidRPr="008315C4">
        <w:rPr>
          <w:bCs/>
          <w:sz w:val="22"/>
        </w:rPr>
        <w:t>=</w:t>
      </w:r>
      <w:r w:rsidRPr="008315C4">
        <w:rPr>
          <w:bCs/>
          <w:sz w:val="22"/>
          <w:lang w:val="en-US"/>
        </w:rPr>
        <w:t>const</w:t>
      </w:r>
      <w:r w:rsidRPr="008315C4">
        <w:rPr>
          <w:bCs/>
          <w:sz w:val="22"/>
        </w:rPr>
        <w:t>)</w:t>
      </w:r>
      <w:r w:rsidR="00BD06E9" w:rsidRPr="008315C4">
        <w:rPr>
          <w:bCs/>
          <w:sz w:val="22"/>
        </w:rPr>
        <w:t>.</w:t>
      </w:r>
    </w:p>
    <w:p w:rsidR="00273951" w:rsidRPr="001A0047" w:rsidRDefault="00C36ACC" w:rsidP="00C36ACC">
      <w:pPr>
        <w:pStyle w:val="a3"/>
        <w:ind w:firstLine="284"/>
        <w:rPr>
          <w:sz w:val="22"/>
        </w:rPr>
      </w:pPr>
      <w:r w:rsidRPr="008315C4">
        <w:rPr>
          <w:noProof/>
          <w:sz w:val="22"/>
          <w:lang w:eastAsia="ru-RU"/>
        </w:rPr>
        <w:drawing>
          <wp:anchor distT="0" distB="0" distL="114300" distR="114300" simplePos="0" relativeHeight="251658240" behindDoc="0" locked="0" layoutInCell="1" allowOverlap="1" wp14:anchorId="4B76F847" wp14:editId="2E1F8A78">
            <wp:simplePos x="0" y="0"/>
            <wp:positionH relativeFrom="column">
              <wp:posOffset>3566160</wp:posOffset>
            </wp:positionH>
            <wp:positionV relativeFrom="paragraph">
              <wp:posOffset>75565</wp:posOffset>
            </wp:positionV>
            <wp:extent cx="3169920" cy="1241425"/>
            <wp:effectExtent l="0" t="0" r="0" b="0"/>
            <wp:wrapSquare wrapText="bothSides"/>
            <wp:docPr id="1" name="Рисунок 1" descr="http://physflash.narod.ru/Search/thermodynamics/15_isobar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http://physflash.narod.ru/Search/thermodynamics/15_isobara.gif"/>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169920" cy="1241425"/>
                    </a:xfrm>
                    <a:prstGeom prst="rect">
                      <a:avLst/>
                    </a:prstGeom>
                    <a:noFill/>
                    <a:ln>
                      <a:noFill/>
                    </a:ln>
                  </pic:spPr>
                </pic:pic>
              </a:graphicData>
            </a:graphic>
            <wp14:sizeRelH relativeFrom="page">
              <wp14:pctWidth>0</wp14:pctWidth>
            </wp14:sizeRelH>
            <wp14:sizeRelV relativeFrom="page">
              <wp14:pctHeight>0</wp14:pctHeight>
            </wp14:sizeRelV>
          </wp:anchor>
        </w:drawing>
      </w:r>
      <w:r w:rsidR="00273951" w:rsidRPr="008315C4">
        <w:rPr>
          <w:b/>
          <w:sz w:val="22"/>
        </w:rPr>
        <w:t xml:space="preserve">Закон Гей-Люссака: </w:t>
      </w:r>
      <w:r w:rsidR="00273951" w:rsidRPr="008315C4">
        <w:rPr>
          <w:sz w:val="22"/>
        </w:rPr>
        <w:t>для заданной массы при постоянном давлении объем меняется линейно с температурой:</w:t>
      </w:r>
      <w:r w:rsidR="00BD06E9" w:rsidRPr="008315C4">
        <w:rPr>
          <w:sz w:val="22"/>
        </w:rPr>
        <w:t xml:space="preserve"> </w:t>
      </w:r>
      <w:r w:rsidR="00273951" w:rsidRPr="008315C4">
        <w:rPr>
          <w:position w:val="-12"/>
          <w:sz w:val="22"/>
        </w:rPr>
        <w:object w:dxaOrig="1620" w:dyaOrig="380">
          <v:shape id="_x0000_i1038" type="#_x0000_t75" style="width:81.45pt;height:18.85pt" o:ole="">
            <v:imagedata r:id="rId44" o:title=""/>
          </v:shape>
          <o:OLEObject Type="Embed" ProgID="Equation.3" ShapeID="_x0000_i1038" DrawAspect="Content" ObjectID="_1420307511" r:id="rId45"/>
        </w:object>
      </w:r>
      <w:r w:rsidR="00273951" w:rsidRPr="008315C4">
        <w:rPr>
          <w:sz w:val="22"/>
        </w:rPr>
        <w:t xml:space="preserve"> </w:t>
      </w:r>
      <w:r w:rsidR="00273951" w:rsidRPr="008315C4">
        <w:rPr>
          <w:position w:val="-24"/>
          <w:sz w:val="22"/>
        </w:rPr>
        <w:object w:dxaOrig="1579" w:dyaOrig="620">
          <v:shape id="_x0000_i1039" type="#_x0000_t75" style="width:78.85pt;height:30.85pt" o:ole="">
            <v:imagedata r:id="rId46" o:title=""/>
          </v:shape>
          <o:OLEObject Type="Embed" ProgID="Equation.3" ShapeID="_x0000_i1039" DrawAspect="Content" ObjectID="_1420307512" r:id="rId47"/>
        </w:object>
      </w:r>
      <w:r w:rsidR="00BD06E9" w:rsidRPr="008315C4">
        <w:rPr>
          <w:sz w:val="22"/>
        </w:rPr>
        <w:t>.</w:t>
      </w:r>
    </w:p>
    <w:p w:rsidR="00395941" w:rsidRPr="008315C4" w:rsidRDefault="00395941" w:rsidP="00395941">
      <w:pPr>
        <w:pStyle w:val="a3"/>
        <w:rPr>
          <w:sz w:val="22"/>
        </w:rPr>
      </w:pPr>
      <w:r w:rsidRPr="008315C4">
        <w:rPr>
          <w:sz w:val="22"/>
        </w:rPr>
        <w:t>Работа газа при изобарном расширении:</w:t>
      </w:r>
      <w:r w:rsidRPr="008315C4">
        <w:rPr>
          <w:sz w:val="22"/>
        </w:rPr>
        <w:br/>
      </w:r>
      <w:r w:rsidRPr="008315C4">
        <w:rPr>
          <w:noProof/>
          <w:sz w:val="22"/>
          <w:lang w:eastAsia="ru-RU"/>
        </w:rPr>
        <w:drawing>
          <wp:inline distT="0" distB="0" distL="0" distR="0" wp14:anchorId="0B0FECCC" wp14:editId="7CFC015B">
            <wp:extent cx="1303020" cy="182880"/>
            <wp:effectExtent l="0" t="0" r="0" b="7620"/>
            <wp:docPr id="10" name="Рисунок 10" descr="http://physflash.narod.ru/Search/thermodynamics/15_clip_image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http://physflash.narod.ru/Search/thermodynamics/15_clip_image008.gif"/>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303020" cy="182880"/>
                    </a:xfrm>
                    <a:prstGeom prst="rect">
                      <a:avLst/>
                    </a:prstGeom>
                    <a:noFill/>
                    <a:ln>
                      <a:noFill/>
                    </a:ln>
                  </pic:spPr>
                </pic:pic>
              </a:graphicData>
            </a:graphic>
          </wp:inline>
        </w:drawing>
      </w:r>
      <w:r w:rsidRPr="008315C4">
        <w:rPr>
          <w:sz w:val="22"/>
        </w:rPr>
        <w:t xml:space="preserve">. Изменение внутренней энергии: </w:t>
      </w:r>
      <w:r w:rsidRPr="008315C4">
        <w:rPr>
          <w:noProof/>
          <w:sz w:val="22"/>
          <w:lang w:eastAsia="ru-RU"/>
        </w:rPr>
        <w:drawing>
          <wp:inline distT="0" distB="0" distL="0" distR="0" wp14:anchorId="6ACD098D" wp14:editId="56F44C0D">
            <wp:extent cx="1569720" cy="388620"/>
            <wp:effectExtent l="0" t="0" r="0" b="0"/>
            <wp:docPr id="9" name="Рисунок 9" descr="http://physflash.narod.ru/Search/thermodynamics/15_clip_image0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descr="http://physflash.narod.ru/Search/thermodynamics/15_clip_image010.gif"/>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569720" cy="388620"/>
                    </a:xfrm>
                    <a:prstGeom prst="rect">
                      <a:avLst/>
                    </a:prstGeom>
                    <a:noFill/>
                    <a:ln>
                      <a:noFill/>
                    </a:ln>
                  </pic:spPr>
                </pic:pic>
              </a:graphicData>
            </a:graphic>
          </wp:inline>
        </w:drawing>
      </w:r>
      <w:r w:rsidRPr="008315C4">
        <w:rPr>
          <w:sz w:val="22"/>
        </w:rPr>
        <w:t>. Количество полученного тепла в соответствии с первым началом термодинамики:</w:t>
      </w:r>
      <w:r w:rsidRPr="008315C4">
        <w:rPr>
          <w:noProof/>
          <w:sz w:val="22"/>
          <w:lang w:eastAsia="ru-RU"/>
        </w:rPr>
        <w:drawing>
          <wp:inline distT="0" distB="0" distL="0" distR="0" wp14:anchorId="751662DD" wp14:editId="76DBB7CF">
            <wp:extent cx="2560320" cy="388620"/>
            <wp:effectExtent l="0" t="0" r="0" b="0"/>
            <wp:docPr id="8" name="Рисунок 8" descr="http://physflash.narod.ru/Search/thermodynamics/15_clip_image0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descr="http://physflash.narod.ru/Search/thermodynamics/15_clip_image012.gif"/>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560320" cy="388620"/>
                    </a:xfrm>
                    <a:prstGeom prst="rect">
                      <a:avLst/>
                    </a:prstGeom>
                    <a:noFill/>
                    <a:ln>
                      <a:noFill/>
                    </a:ln>
                  </pic:spPr>
                </pic:pic>
              </a:graphicData>
            </a:graphic>
          </wp:inline>
        </w:drawing>
      </w:r>
      <w:r w:rsidRPr="008315C4">
        <w:rPr>
          <w:sz w:val="22"/>
        </w:rPr>
        <w:t>. Молярная теплоемкость при изобарном процессе:</w:t>
      </w:r>
      <w:r w:rsidRPr="008315C4">
        <w:rPr>
          <w:noProof/>
          <w:sz w:val="22"/>
          <w:lang w:eastAsia="ru-RU"/>
        </w:rPr>
        <w:drawing>
          <wp:inline distT="0" distB="0" distL="0" distR="0" wp14:anchorId="66278665" wp14:editId="155BB6D2">
            <wp:extent cx="1363980" cy="388620"/>
            <wp:effectExtent l="0" t="0" r="7620" b="0"/>
            <wp:docPr id="7" name="Рисунок 7" descr="http://physflash.narod.ru/Search/thermodynamics/15_clip_image0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descr="http://physflash.narod.ru/Search/thermodynamics/15_clip_image014.gif"/>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363980" cy="388620"/>
                    </a:xfrm>
                    <a:prstGeom prst="rect">
                      <a:avLst/>
                    </a:prstGeom>
                    <a:noFill/>
                    <a:ln>
                      <a:noFill/>
                    </a:ln>
                  </pic:spPr>
                </pic:pic>
              </a:graphicData>
            </a:graphic>
          </wp:inline>
        </w:drawing>
      </w:r>
      <w:r w:rsidRPr="008315C4">
        <w:rPr>
          <w:sz w:val="22"/>
        </w:rPr>
        <w:t>.</w:t>
      </w:r>
    </w:p>
    <w:p w:rsidR="00273951" w:rsidRPr="008315C4" w:rsidRDefault="00273951" w:rsidP="00BD06E9">
      <w:pPr>
        <w:pStyle w:val="a3"/>
        <w:ind w:firstLine="284"/>
        <w:rPr>
          <w:sz w:val="22"/>
        </w:rPr>
      </w:pPr>
      <w:r w:rsidRPr="008315C4">
        <w:rPr>
          <w:b/>
          <w:bCs/>
          <w:sz w:val="22"/>
        </w:rPr>
        <w:t>Изохорический процесс</w:t>
      </w:r>
      <w:r w:rsidRPr="008315C4">
        <w:rPr>
          <w:bCs/>
          <w:sz w:val="22"/>
        </w:rPr>
        <w:t xml:space="preserve"> (</w:t>
      </w:r>
      <w:r w:rsidRPr="008315C4">
        <w:rPr>
          <w:bCs/>
          <w:sz w:val="22"/>
          <w:lang w:val="en-US"/>
        </w:rPr>
        <w:t>V</w:t>
      </w:r>
      <w:r w:rsidRPr="008315C4">
        <w:rPr>
          <w:bCs/>
          <w:sz w:val="22"/>
        </w:rPr>
        <w:t>=</w:t>
      </w:r>
      <w:r w:rsidRPr="008315C4">
        <w:rPr>
          <w:bCs/>
          <w:sz w:val="22"/>
          <w:lang w:val="en-US"/>
        </w:rPr>
        <w:t>const</w:t>
      </w:r>
      <w:r w:rsidRPr="008315C4">
        <w:rPr>
          <w:bCs/>
          <w:sz w:val="22"/>
        </w:rPr>
        <w:t>)</w:t>
      </w:r>
      <w:r w:rsidR="00BD06E9" w:rsidRPr="008315C4">
        <w:rPr>
          <w:bCs/>
          <w:sz w:val="22"/>
        </w:rPr>
        <w:t>.</w:t>
      </w:r>
    </w:p>
    <w:p w:rsidR="004F44D5" w:rsidRPr="008315C4" w:rsidRDefault="00C36ACC" w:rsidP="003F09BF">
      <w:pPr>
        <w:pStyle w:val="a3"/>
        <w:rPr>
          <w:sz w:val="22"/>
        </w:rPr>
      </w:pPr>
      <w:r w:rsidRPr="008315C4">
        <w:rPr>
          <w:noProof/>
          <w:sz w:val="22"/>
          <w:lang w:eastAsia="ru-RU"/>
        </w:rPr>
        <w:drawing>
          <wp:anchor distT="0" distB="0" distL="114300" distR="114300" simplePos="0" relativeHeight="251659264" behindDoc="0" locked="0" layoutInCell="1" allowOverlap="1" wp14:anchorId="7A815FDE" wp14:editId="5047AFB9">
            <wp:simplePos x="0" y="0"/>
            <wp:positionH relativeFrom="column">
              <wp:posOffset>3566160</wp:posOffset>
            </wp:positionH>
            <wp:positionV relativeFrom="paragraph">
              <wp:posOffset>367665</wp:posOffset>
            </wp:positionV>
            <wp:extent cx="3129915" cy="1225550"/>
            <wp:effectExtent l="0" t="0" r="0" b="0"/>
            <wp:wrapSquare wrapText="bothSides"/>
            <wp:docPr id="2" name="Рисунок 2" descr="http://physflash.narod.ru/Search/thermodynamics/15_isohor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http://physflash.narod.ru/Search/thermodynamics/15_isohora.gif"/>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129915" cy="1225550"/>
                    </a:xfrm>
                    <a:prstGeom prst="rect">
                      <a:avLst/>
                    </a:prstGeom>
                    <a:noFill/>
                    <a:ln>
                      <a:noFill/>
                    </a:ln>
                  </pic:spPr>
                </pic:pic>
              </a:graphicData>
            </a:graphic>
            <wp14:sizeRelH relativeFrom="page">
              <wp14:pctWidth>0</wp14:pctWidth>
            </wp14:sizeRelH>
            <wp14:sizeRelV relativeFrom="page">
              <wp14:pctHeight>0</wp14:pctHeight>
            </wp14:sizeRelV>
          </wp:anchor>
        </w:drawing>
      </w:r>
      <w:r w:rsidR="00273951" w:rsidRPr="008315C4">
        <w:rPr>
          <w:b/>
          <w:sz w:val="22"/>
        </w:rPr>
        <w:t xml:space="preserve">Закон Шарля: </w:t>
      </w:r>
      <w:r w:rsidR="00273951" w:rsidRPr="008315C4">
        <w:rPr>
          <w:sz w:val="22"/>
        </w:rPr>
        <w:t>для заданной массы при постоянном объеме давление меняется линейно с температурой:</w:t>
      </w:r>
      <w:r w:rsidR="00BD06E9" w:rsidRPr="008315C4">
        <w:rPr>
          <w:sz w:val="22"/>
        </w:rPr>
        <w:t xml:space="preserve"> </w:t>
      </w:r>
      <w:r w:rsidR="00273951" w:rsidRPr="008315C4">
        <w:rPr>
          <w:position w:val="-12"/>
          <w:sz w:val="22"/>
        </w:rPr>
        <w:object w:dxaOrig="1660" w:dyaOrig="380">
          <v:shape id="_x0000_i1040" type="#_x0000_t75" style="width:83.15pt;height:18.85pt" o:ole="">
            <v:imagedata r:id="rId53" o:title=""/>
          </v:shape>
          <o:OLEObject Type="Embed" ProgID="Equation.3" ShapeID="_x0000_i1040" DrawAspect="Content" ObjectID="_1420307513" r:id="rId54"/>
        </w:object>
      </w:r>
      <w:r w:rsidR="00273951" w:rsidRPr="008315C4">
        <w:rPr>
          <w:sz w:val="22"/>
        </w:rPr>
        <w:t xml:space="preserve"> </w:t>
      </w:r>
      <w:r w:rsidR="00273951" w:rsidRPr="008315C4">
        <w:rPr>
          <w:position w:val="-24"/>
          <w:sz w:val="22"/>
        </w:rPr>
        <w:object w:dxaOrig="1579" w:dyaOrig="620">
          <v:shape id="_x0000_i1041" type="#_x0000_t75" style="width:78.85pt;height:30.85pt" o:ole="">
            <v:imagedata r:id="rId55" o:title=""/>
          </v:shape>
          <o:OLEObject Type="Embed" ProgID="Equation.3" ShapeID="_x0000_i1041" DrawAspect="Content" ObjectID="_1420307514" r:id="rId56"/>
        </w:object>
      </w:r>
      <w:r w:rsidR="00BD06E9" w:rsidRPr="008315C4">
        <w:rPr>
          <w:sz w:val="22"/>
        </w:rPr>
        <w:t xml:space="preserve">. </w:t>
      </w:r>
      <w:r w:rsidR="00273951" w:rsidRPr="008315C4">
        <w:rPr>
          <w:sz w:val="22"/>
        </w:rPr>
        <w:t>В случае постоянной массы газа уравнение можно записать в виде:</w:t>
      </w:r>
      <w:r w:rsidR="00BD06E9" w:rsidRPr="008315C4">
        <w:rPr>
          <w:sz w:val="22"/>
        </w:rPr>
        <w:t xml:space="preserve"> </w:t>
      </w:r>
      <m:oMath>
        <m:f>
          <m:fPr>
            <m:ctrlPr>
              <w:rPr>
                <w:rFonts w:ascii="Cambria Math" w:hAnsi="Cambria Math"/>
                <w:i/>
                <w:sz w:val="22"/>
              </w:rPr>
            </m:ctrlPr>
          </m:fPr>
          <m:num>
            <m:r>
              <w:rPr>
                <w:rFonts w:ascii="Cambria Math" w:hAnsi="Cambria Math"/>
                <w:sz w:val="22"/>
              </w:rPr>
              <m:t>pV</m:t>
            </m:r>
          </m:num>
          <m:den>
            <m:r>
              <w:rPr>
                <w:rFonts w:ascii="Cambria Math" w:hAnsi="Cambria Math"/>
                <w:sz w:val="22"/>
              </w:rPr>
              <m:t>T</m:t>
            </m:r>
          </m:den>
        </m:f>
        <m:r>
          <w:rPr>
            <w:rFonts w:ascii="Cambria Math" w:hAnsi="Cambria Math"/>
            <w:sz w:val="22"/>
          </w:rPr>
          <m:t>=νR</m:t>
        </m:r>
      </m:oMath>
      <w:r w:rsidR="00BD06E9" w:rsidRPr="008315C4">
        <w:rPr>
          <w:sz w:val="22"/>
        </w:rPr>
        <w:t xml:space="preserve">. </w:t>
      </w:r>
      <w:r w:rsidR="00273951" w:rsidRPr="008315C4">
        <w:rPr>
          <w:sz w:val="22"/>
        </w:rPr>
        <w:t xml:space="preserve">Последнее уравнение называют </w:t>
      </w:r>
      <w:r w:rsidR="00273951" w:rsidRPr="008315C4">
        <w:rPr>
          <w:b/>
          <w:iCs/>
          <w:sz w:val="22"/>
        </w:rPr>
        <w:t>объединённым газовым законом</w:t>
      </w:r>
      <w:r w:rsidR="00273951" w:rsidRPr="008315C4">
        <w:rPr>
          <w:b/>
          <w:sz w:val="22"/>
        </w:rPr>
        <w:t xml:space="preserve">. </w:t>
      </w:r>
      <w:r w:rsidR="000B4E0E" w:rsidRPr="008315C4">
        <w:rPr>
          <w:sz w:val="22"/>
        </w:rPr>
        <w:t xml:space="preserve">Работа газа при изохорном процессе равна нулю: </w:t>
      </w:r>
      <w:r w:rsidR="000B4E0E" w:rsidRPr="008315C4">
        <w:rPr>
          <w:noProof/>
          <w:sz w:val="22"/>
          <w:lang w:eastAsia="ru-RU"/>
        </w:rPr>
        <w:drawing>
          <wp:inline distT="0" distB="0" distL="0" distR="0" wp14:anchorId="692D3195" wp14:editId="05D4181E">
            <wp:extent cx="381000" cy="182880"/>
            <wp:effectExtent l="0" t="0" r="0" b="7620"/>
            <wp:docPr id="13" name="Рисунок 13" descr="http://physflash.narod.ru/Search/thermodynamics/15_clip_image02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descr="http://physflash.narod.ru/Search/thermodynamics/15_clip_image022.gif"/>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81000" cy="182880"/>
                    </a:xfrm>
                    <a:prstGeom prst="rect">
                      <a:avLst/>
                    </a:prstGeom>
                    <a:noFill/>
                    <a:ln>
                      <a:noFill/>
                    </a:ln>
                  </pic:spPr>
                </pic:pic>
              </a:graphicData>
            </a:graphic>
          </wp:inline>
        </w:drawing>
      </w:r>
      <w:r w:rsidR="000B4E0E" w:rsidRPr="008315C4">
        <w:rPr>
          <w:sz w:val="22"/>
        </w:rPr>
        <w:t xml:space="preserve">. Все полученное тепло идет на изменение внутренней энергии в соответствии с первым началом термодинамики: </w:t>
      </w:r>
      <w:r w:rsidR="000B4E0E" w:rsidRPr="008315C4">
        <w:rPr>
          <w:noProof/>
          <w:sz w:val="22"/>
          <w:lang w:eastAsia="ru-RU"/>
        </w:rPr>
        <w:drawing>
          <wp:inline distT="0" distB="0" distL="0" distR="0" wp14:anchorId="34ADFB75" wp14:editId="11949910">
            <wp:extent cx="1303020" cy="388620"/>
            <wp:effectExtent l="0" t="0" r="0" b="0"/>
            <wp:docPr id="12" name="Рисунок 12" descr="http://physflash.narod.ru/Search/thermodynamics/15_clip_image02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descr="http://physflash.narod.ru/Search/thermodynamics/15_clip_image024.gif"/>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1303020" cy="388620"/>
                    </a:xfrm>
                    <a:prstGeom prst="rect">
                      <a:avLst/>
                    </a:prstGeom>
                    <a:noFill/>
                    <a:ln>
                      <a:noFill/>
                    </a:ln>
                  </pic:spPr>
                </pic:pic>
              </a:graphicData>
            </a:graphic>
          </wp:inline>
        </w:drawing>
      </w:r>
      <w:r w:rsidR="000B4E0E" w:rsidRPr="008315C4">
        <w:rPr>
          <w:sz w:val="22"/>
        </w:rPr>
        <w:t>. Молярная теплоемкость при изохорном процессе:</w:t>
      </w:r>
      <w:r w:rsidR="000B4E0E" w:rsidRPr="008315C4">
        <w:rPr>
          <w:sz w:val="22"/>
          <w:lang w:val="en-US"/>
        </w:rPr>
        <w:t xml:space="preserve"> </w:t>
      </w:r>
      <w:r w:rsidR="000B4E0E" w:rsidRPr="008315C4">
        <w:rPr>
          <w:noProof/>
          <w:sz w:val="22"/>
          <w:lang w:eastAsia="ru-RU"/>
        </w:rPr>
        <w:drawing>
          <wp:inline distT="0" distB="0" distL="0" distR="0" wp14:anchorId="0CC0C153" wp14:editId="59C53DB4">
            <wp:extent cx="1173480" cy="388620"/>
            <wp:effectExtent l="0" t="0" r="7620" b="0"/>
            <wp:docPr id="11" name="Рисунок 11" descr="http://physflash.narod.ru/Search/thermodynamics/15_clip_image0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descr="http://physflash.narod.ru/Search/thermodynamics/15_clip_image026.gif"/>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1173480" cy="388620"/>
                    </a:xfrm>
                    <a:prstGeom prst="rect">
                      <a:avLst/>
                    </a:prstGeom>
                    <a:noFill/>
                    <a:ln>
                      <a:noFill/>
                    </a:ln>
                  </pic:spPr>
                </pic:pic>
              </a:graphicData>
            </a:graphic>
          </wp:inline>
        </w:drawing>
      </w:r>
      <w:r w:rsidR="000B4E0E" w:rsidRPr="008315C4">
        <w:rPr>
          <w:sz w:val="22"/>
        </w:rPr>
        <w:t>.</w:t>
      </w:r>
    </w:p>
    <w:p w:rsidR="00947CF0" w:rsidRPr="008315C4" w:rsidRDefault="00947CF0" w:rsidP="00947CF0">
      <w:pPr>
        <w:pStyle w:val="a3"/>
        <w:ind w:firstLine="284"/>
        <w:rPr>
          <w:rFonts w:eastAsiaTheme="minorEastAsia"/>
          <w:color w:val="333333"/>
          <w:sz w:val="22"/>
          <w:shd w:val="clear" w:color="auto" w:fill="FFFFFF"/>
        </w:rPr>
      </w:pPr>
      <w:r w:rsidRPr="008315C4">
        <w:rPr>
          <w:b/>
          <w:sz w:val="22"/>
        </w:rPr>
        <w:t>Адиабатический процесс</w:t>
      </w:r>
      <w:r w:rsidRPr="008315C4">
        <w:rPr>
          <w:sz w:val="22"/>
        </w:rPr>
        <w:t xml:space="preserve"> - процесс, при котором отсутствует теплообмен между системой и окружающей средой (ΔQ=0). Все быстропротекающие процессы можно отнести к адиабатическим.</w:t>
      </w:r>
      <w:r w:rsidRPr="008315C4">
        <w:rPr>
          <w:rStyle w:val="apple-converted-space"/>
          <w:sz w:val="22"/>
        </w:rPr>
        <w:t xml:space="preserve"> </w:t>
      </w:r>
      <m:oMath>
        <m:r>
          <w:rPr>
            <w:rFonts w:ascii="Cambria Math" w:hAnsi="Cambria Math" w:cs="Arial"/>
            <w:color w:val="333333"/>
            <w:sz w:val="22"/>
            <w:shd w:val="clear" w:color="auto" w:fill="FFFFFF"/>
          </w:rPr>
          <m:t>P</m:t>
        </m:r>
        <m:sSup>
          <m:sSupPr>
            <m:ctrlPr>
              <w:rPr>
                <w:rFonts w:ascii="Cambria Math" w:hAnsi="Cambria Math" w:cs="Arial"/>
                <w:i/>
                <w:color w:val="333333"/>
                <w:sz w:val="22"/>
                <w:shd w:val="clear" w:color="auto" w:fill="FFFFFF"/>
              </w:rPr>
            </m:ctrlPr>
          </m:sSupPr>
          <m:e>
            <m:r>
              <w:rPr>
                <w:rFonts w:ascii="Cambria Math" w:hAnsi="Cambria Math" w:cs="Arial"/>
                <w:color w:val="333333"/>
                <w:sz w:val="22"/>
                <w:shd w:val="clear" w:color="auto" w:fill="FFFFFF"/>
              </w:rPr>
              <m:t>V</m:t>
            </m:r>
          </m:e>
          <m:sup>
            <m:r>
              <w:rPr>
                <w:rFonts w:ascii="Cambria Math" w:hAnsi="Cambria Math" w:cs="Arial"/>
                <w:color w:val="333333"/>
                <w:sz w:val="22"/>
                <w:shd w:val="clear" w:color="auto" w:fill="FFFFFF"/>
              </w:rPr>
              <m:t>γ</m:t>
            </m:r>
          </m:sup>
        </m:sSup>
        <m:r>
          <w:rPr>
            <w:rFonts w:ascii="Cambria Math" w:hAnsi="Cambria Math" w:cs="Arial"/>
            <w:color w:val="333333"/>
            <w:sz w:val="22"/>
            <w:shd w:val="clear" w:color="auto" w:fill="FFFFFF"/>
          </w:rPr>
          <m:t>=</m:t>
        </m:r>
        <m:r>
          <w:rPr>
            <w:rFonts w:ascii="Cambria Math" w:hAnsi="Cambria Math"/>
            <w:sz w:val="22"/>
          </w:rPr>
          <m:t>const</m:t>
        </m:r>
      </m:oMath>
      <w:r w:rsidRPr="008315C4">
        <w:rPr>
          <w:sz w:val="22"/>
        </w:rPr>
        <w:t xml:space="preserve"> - уравнение Пуассона (адиабатного процесса), </w:t>
      </w:r>
      <m:oMath>
        <m:r>
          <w:rPr>
            <w:rFonts w:ascii="Cambria Math" w:hAnsi="Cambria Math"/>
            <w:sz w:val="22"/>
          </w:rPr>
          <m:t>T</m:t>
        </m:r>
        <m:sSup>
          <m:sSupPr>
            <m:ctrlPr>
              <w:rPr>
                <w:rFonts w:ascii="Cambria Math" w:hAnsi="Cambria Math" w:cs="Arial"/>
                <w:i/>
                <w:color w:val="333333"/>
                <w:sz w:val="22"/>
                <w:shd w:val="clear" w:color="auto" w:fill="FFFFFF"/>
              </w:rPr>
            </m:ctrlPr>
          </m:sSupPr>
          <m:e>
            <m:r>
              <w:rPr>
                <w:rFonts w:ascii="Cambria Math" w:hAnsi="Cambria Math" w:cs="Arial"/>
                <w:color w:val="333333"/>
                <w:sz w:val="22"/>
                <w:shd w:val="clear" w:color="auto" w:fill="FFFFFF"/>
              </w:rPr>
              <m:t>V</m:t>
            </m:r>
          </m:e>
          <m:sup>
            <m:r>
              <w:rPr>
                <w:rFonts w:ascii="Cambria Math" w:hAnsi="Cambria Math" w:cs="Arial"/>
                <w:color w:val="333333"/>
                <w:sz w:val="22"/>
                <w:shd w:val="clear" w:color="auto" w:fill="FFFFFF"/>
              </w:rPr>
              <m:t>γ-1</m:t>
            </m:r>
          </m:sup>
        </m:sSup>
        <m:r>
          <w:rPr>
            <w:rFonts w:ascii="Cambria Math" w:hAnsi="Cambria Math"/>
            <w:sz w:val="22"/>
          </w:rPr>
          <m:t xml:space="preserve">=const, </m:t>
        </m:r>
        <m:sSup>
          <m:sSupPr>
            <m:ctrlPr>
              <w:rPr>
                <w:rFonts w:ascii="Cambria Math" w:hAnsi="Cambria Math"/>
                <w:i/>
                <w:sz w:val="22"/>
              </w:rPr>
            </m:ctrlPr>
          </m:sSupPr>
          <m:e>
            <m:r>
              <w:rPr>
                <w:rFonts w:ascii="Cambria Math" w:hAnsi="Cambria Math"/>
                <w:sz w:val="22"/>
              </w:rPr>
              <m:t>T</m:t>
            </m:r>
          </m:e>
          <m:sup>
            <m:r>
              <w:rPr>
                <w:rFonts w:ascii="Cambria Math" w:hAnsi="Cambria Math"/>
                <w:sz w:val="22"/>
              </w:rPr>
              <m:t>γ</m:t>
            </m:r>
          </m:sup>
        </m:sSup>
        <m:sSup>
          <m:sSupPr>
            <m:ctrlPr>
              <w:rPr>
                <w:rFonts w:ascii="Cambria Math" w:hAnsi="Cambria Math"/>
                <w:i/>
                <w:sz w:val="22"/>
              </w:rPr>
            </m:ctrlPr>
          </m:sSupPr>
          <m:e>
            <m:r>
              <w:rPr>
                <w:rFonts w:ascii="Cambria Math" w:hAnsi="Cambria Math"/>
                <w:sz w:val="22"/>
              </w:rPr>
              <m:t>P</m:t>
            </m:r>
          </m:e>
          <m:sup>
            <m:r>
              <w:rPr>
                <w:rFonts w:ascii="Cambria Math" w:hAnsi="Cambria Math"/>
                <w:sz w:val="22"/>
              </w:rPr>
              <m:t>γ-1</m:t>
            </m:r>
          </m:sup>
        </m:sSup>
        <m:r>
          <w:rPr>
            <w:rFonts w:ascii="Cambria Math" w:hAnsi="Cambria Math"/>
            <w:sz w:val="22"/>
          </w:rPr>
          <m:t>=const.</m:t>
        </m:r>
      </m:oMath>
      <w:r w:rsidR="006C0110" w:rsidRPr="008315C4">
        <w:rPr>
          <w:rFonts w:eastAsiaTheme="minorEastAsia"/>
          <w:sz w:val="22"/>
        </w:rPr>
        <w:t xml:space="preserve"> </w:t>
      </w:r>
      <w:r w:rsidR="006C0110" w:rsidRPr="008315C4">
        <w:rPr>
          <w:sz w:val="22"/>
        </w:rPr>
        <w:t>Диаграмма адиабатического процесса (адиабата) в координатах (p,V) изображается более крутой гиперболой, чем изотерма. Это объясняется тем, что при адиабатическом сжатии увеличение давления газа обусловлено не только уменьшением его объема, как при изотермическом сжатии, но и повышением температуры.</w:t>
      </w:r>
      <w:r w:rsidR="00200D3D" w:rsidRPr="008315C4">
        <w:rPr>
          <w:sz w:val="22"/>
        </w:rPr>
        <w:t xml:space="preserve"> </w:t>
      </w:r>
      <m:oMath>
        <m:r>
          <w:rPr>
            <w:rFonts w:ascii="Cambria Math" w:hAnsi="Cambria Math" w:cs="Arial"/>
            <w:color w:val="333333"/>
            <w:shd w:val="clear" w:color="auto" w:fill="FFFFFF"/>
          </w:rPr>
          <m:t>A=-ΔU, или PΔV=-mC</m:t>
        </m:r>
        <m:r>
          <w:rPr>
            <w:rFonts w:ascii="Cambria Math" w:hAnsi="Cambria Math" w:cs="Arial"/>
            <w:color w:val="333333"/>
            <w:shd w:val="clear" w:color="auto" w:fill="FFFFFF"/>
            <w:vertAlign w:val="subscript"/>
          </w:rPr>
          <m:t>v</m:t>
        </m:r>
        <m:r>
          <w:rPr>
            <w:rFonts w:ascii="Cambria Math" w:hAnsi="Cambria Math" w:cs="Arial"/>
            <w:color w:val="333333"/>
            <w:shd w:val="clear" w:color="auto" w:fill="FFFFFF"/>
          </w:rPr>
          <m:t>ΔT/M</m:t>
        </m:r>
        <m:r>
          <w:rPr>
            <w:rFonts w:ascii="Cambria Math" w:eastAsiaTheme="minorEastAsia" w:hAnsi="Cambria Math"/>
            <w:color w:val="333333"/>
            <w:shd w:val="clear" w:color="auto" w:fill="FFFFFF"/>
          </w:rPr>
          <m:t>.  A =</m:t>
        </m:r>
        <m:f>
          <m:fPr>
            <m:ctrlPr>
              <w:rPr>
                <w:rFonts w:ascii="Cambria Math" w:eastAsiaTheme="minorEastAsia" w:hAnsi="Cambria Math"/>
                <w:i/>
                <w:color w:val="333333"/>
                <w:shd w:val="clear" w:color="auto" w:fill="FFFFFF"/>
              </w:rPr>
            </m:ctrlPr>
          </m:fPr>
          <m:num>
            <m:r>
              <w:rPr>
                <w:rFonts w:ascii="Cambria Math" w:eastAsiaTheme="minorEastAsia" w:hAnsi="Cambria Math"/>
                <w:color w:val="333333"/>
                <w:shd w:val="clear" w:color="auto" w:fill="FFFFFF"/>
              </w:rPr>
              <m:t>m</m:t>
            </m:r>
          </m:num>
          <m:den>
            <m:r>
              <w:rPr>
                <w:rFonts w:ascii="Cambria Math" w:eastAsiaTheme="minorEastAsia" w:hAnsi="Cambria Math"/>
                <w:color w:val="333333"/>
                <w:shd w:val="clear" w:color="auto" w:fill="FFFFFF"/>
              </w:rPr>
              <m:t>μ</m:t>
            </m:r>
          </m:den>
        </m:f>
        <m:sSub>
          <m:sSubPr>
            <m:ctrlPr>
              <w:rPr>
                <w:rFonts w:ascii="Cambria Math" w:hAnsi="Cambria Math"/>
                <w:i/>
                <w:lang w:eastAsia="ru-RU"/>
              </w:rPr>
            </m:ctrlPr>
          </m:sSubPr>
          <m:e>
            <m:r>
              <w:rPr>
                <w:rFonts w:ascii="Cambria Math" w:hAnsi="Cambria Math"/>
                <w:lang w:eastAsia="ru-RU"/>
              </w:rPr>
              <m:t>C</m:t>
            </m:r>
          </m:e>
          <m:sub>
            <m:r>
              <w:rPr>
                <w:rFonts w:ascii="Cambria Math" w:hAnsi="Cambria Math"/>
                <w:lang w:eastAsia="ru-RU"/>
              </w:rPr>
              <m:t>v</m:t>
            </m:r>
          </m:sub>
        </m:sSub>
        <m:r>
          <w:rPr>
            <w:rFonts w:ascii="Cambria Math" w:eastAsiaTheme="minorEastAsia" w:hAnsi="Cambria Math"/>
            <w:lang w:eastAsia="ru-RU"/>
          </w:rPr>
          <m:t>∆T=</m:t>
        </m:r>
        <m:f>
          <m:fPr>
            <m:ctrlPr>
              <w:rPr>
                <w:rFonts w:ascii="Cambria Math" w:eastAsiaTheme="minorEastAsia" w:hAnsi="Cambria Math"/>
                <w:i/>
                <w:lang w:eastAsia="ru-RU"/>
              </w:rPr>
            </m:ctrlPr>
          </m:fPr>
          <m:num>
            <m:r>
              <w:rPr>
                <w:rFonts w:ascii="Cambria Math" w:eastAsiaTheme="minorEastAsia" w:hAnsi="Cambria Math"/>
                <w:lang w:eastAsia="ru-RU"/>
              </w:rPr>
              <m:t>m</m:t>
            </m:r>
          </m:num>
          <m:den>
            <m:r>
              <w:rPr>
                <w:rFonts w:ascii="Cambria Math" w:eastAsiaTheme="minorEastAsia" w:hAnsi="Cambria Math"/>
                <w:lang w:eastAsia="ru-RU"/>
              </w:rPr>
              <m:t>μ</m:t>
            </m:r>
          </m:den>
        </m:f>
        <m:r>
          <w:rPr>
            <w:rFonts w:ascii="Cambria Math" w:eastAsiaTheme="minorEastAsia" w:hAnsi="Cambria Math"/>
            <w:lang w:eastAsia="ru-RU"/>
          </w:rPr>
          <m:t>*</m:t>
        </m:r>
        <m:f>
          <m:fPr>
            <m:ctrlPr>
              <w:rPr>
                <w:rFonts w:ascii="Cambria Math" w:eastAsiaTheme="minorEastAsia" w:hAnsi="Cambria Math"/>
                <w:i/>
                <w:lang w:eastAsia="ru-RU"/>
              </w:rPr>
            </m:ctrlPr>
          </m:fPr>
          <m:num>
            <m:r>
              <w:rPr>
                <w:rFonts w:ascii="Cambria Math" w:eastAsiaTheme="minorEastAsia" w:hAnsi="Cambria Math"/>
                <w:lang w:eastAsia="ru-RU"/>
              </w:rPr>
              <m:t>R</m:t>
            </m:r>
          </m:num>
          <m:den>
            <m:r>
              <w:rPr>
                <w:rFonts w:ascii="Cambria Math" w:eastAsiaTheme="minorEastAsia" w:hAnsi="Cambria Math"/>
                <w:lang w:eastAsia="ru-RU"/>
              </w:rPr>
              <m:t>x-1</m:t>
            </m:r>
          </m:den>
        </m:f>
        <m:r>
          <w:rPr>
            <w:rFonts w:ascii="Cambria Math" w:eastAsiaTheme="minorEastAsia" w:hAnsi="Cambria Math"/>
            <w:lang w:eastAsia="ru-RU"/>
          </w:rPr>
          <m:t>∆T=</m:t>
        </m:r>
        <m:f>
          <m:fPr>
            <m:ctrlPr>
              <w:rPr>
                <w:rFonts w:ascii="Cambria Math" w:eastAsiaTheme="minorEastAsia" w:hAnsi="Cambria Math"/>
                <w:i/>
                <w:lang w:eastAsia="ru-RU"/>
              </w:rPr>
            </m:ctrlPr>
          </m:fPr>
          <m:num>
            <m:sSub>
              <m:sSubPr>
                <m:ctrlPr>
                  <w:rPr>
                    <w:rFonts w:ascii="Cambria Math" w:eastAsiaTheme="minorEastAsia" w:hAnsi="Cambria Math"/>
                    <w:i/>
                    <w:lang w:eastAsia="ru-RU"/>
                  </w:rPr>
                </m:ctrlPr>
              </m:sSubPr>
              <m:e>
                <m:r>
                  <w:rPr>
                    <w:rFonts w:ascii="Cambria Math" w:eastAsiaTheme="minorEastAsia" w:hAnsi="Cambria Math"/>
                    <w:lang w:eastAsia="ru-RU"/>
                  </w:rPr>
                  <m:t>p</m:t>
                </m:r>
              </m:e>
              <m:sub>
                <m:r>
                  <w:rPr>
                    <w:rFonts w:ascii="Cambria Math" w:eastAsiaTheme="minorEastAsia" w:hAnsi="Cambria Math"/>
                    <w:lang w:eastAsia="ru-RU"/>
                  </w:rPr>
                  <m:t>1</m:t>
                </m:r>
              </m:sub>
            </m:sSub>
            <m:sSub>
              <m:sSubPr>
                <m:ctrlPr>
                  <w:rPr>
                    <w:rFonts w:ascii="Cambria Math" w:eastAsiaTheme="minorEastAsia" w:hAnsi="Cambria Math"/>
                    <w:i/>
                    <w:lang w:eastAsia="ru-RU"/>
                  </w:rPr>
                </m:ctrlPr>
              </m:sSubPr>
              <m:e>
                <m:r>
                  <w:rPr>
                    <w:rFonts w:ascii="Cambria Math" w:eastAsiaTheme="minorEastAsia" w:hAnsi="Cambria Math"/>
                    <w:lang w:eastAsia="ru-RU"/>
                  </w:rPr>
                  <m:t>V</m:t>
                </m:r>
              </m:e>
              <m:sub>
                <m:r>
                  <w:rPr>
                    <w:rFonts w:ascii="Cambria Math" w:eastAsiaTheme="minorEastAsia" w:hAnsi="Cambria Math"/>
                    <w:lang w:eastAsia="ru-RU"/>
                  </w:rPr>
                  <m:t>1</m:t>
                </m:r>
              </m:sub>
            </m:sSub>
          </m:num>
          <m:den>
            <m:r>
              <w:rPr>
                <w:rFonts w:ascii="Cambria Math" w:eastAsiaTheme="minorEastAsia" w:hAnsi="Cambria Math"/>
                <w:lang w:eastAsia="ru-RU"/>
              </w:rPr>
              <m:t>x-1</m:t>
            </m:r>
          </m:den>
        </m:f>
        <m:d>
          <m:dPr>
            <m:ctrlPr>
              <w:rPr>
                <w:rFonts w:ascii="Cambria Math" w:eastAsiaTheme="minorEastAsia" w:hAnsi="Cambria Math"/>
                <w:i/>
                <w:lang w:eastAsia="ru-RU"/>
              </w:rPr>
            </m:ctrlPr>
          </m:dPr>
          <m:e>
            <m:r>
              <w:rPr>
                <w:rFonts w:ascii="Cambria Math" w:eastAsiaTheme="minorEastAsia" w:hAnsi="Cambria Math"/>
                <w:lang w:eastAsia="ru-RU"/>
              </w:rPr>
              <m:t>1-</m:t>
            </m:r>
            <m:f>
              <m:fPr>
                <m:ctrlPr>
                  <w:rPr>
                    <w:rFonts w:ascii="Cambria Math" w:eastAsiaTheme="minorEastAsia" w:hAnsi="Cambria Math"/>
                    <w:i/>
                    <w:lang w:eastAsia="ru-RU"/>
                  </w:rPr>
                </m:ctrlPr>
              </m:fPr>
              <m:num>
                <m:sSub>
                  <m:sSubPr>
                    <m:ctrlPr>
                      <w:rPr>
                        <w:rFonts w:ascii="Cambria Math" w:eastAsiaTheme="minorEastAsia" w:hAnsi="Cambria Math"/>
                        <w:i/>
                        <w:lang w:eastAsia="ru-RU"/>
                      </w:rPr>
                    </m:ctrlPr>
                  </m:sSubPr>
                  <m:e>
                    <m:r>
                      <w:rPr>
                        <w:rFonts w:ascii="Cambria Math" w:eastAsiaTheme="minorEastAsia" w:hAnsi="Cambria Math"/>
                        <w:lang w:eastAsia="ru-RU"/>
                      </w:rPr>
                      <m:t>T</m:t>
                    </m:r>
                  </m:e>
                  <m:sub>
                    <m:r>
                      <w:rPr>
                        <w:rFonts w:ascii="Cambria Math" w:eastAsiaTheme="minorEastAsia" w:hAnsi="Cambria Math"/>
                        <w:lang w:eastAsia="ru-RU"/>
                      </w:rPr>
                      <m:t>2</m:t>
                    </m:r>
                  </m:sub>
                </m:sSub>
              </m:num>
              <m:den>
                <m:sSub>
                  <m:sSubPr>
                    <m:ctrlPr>
                      <w:rPr>
                        <w:rFonts w:ascii="Cambria Math" w:eastAsiaTheme="minorEastAsia" w:hAnsi="Cambria Math"/>
                        <w:i/>
                        <w:lang w:eastAsia="ru-RU"/>
                      </w:rPr>
                    </m:ctrlPr>
                  </m:sSubPr>
                  <m:e>
                    <m:r>
                      <w:rPr>
                        <w:rFonts w:ascii="Cambria Math" w:eastAsiaTheme="minorEastAsia" w:hAnsi="Cambria Math"/>
                        <w:lang w:eastAsia="ru-RU"/>
                      </w:rPr>
                      <m:t>T</m:t>
                    </m:r>
                  </m:e>
                  <m:sub>
                    <m:r>
                      <w:rPr>
                        <w:rFonts w:ascii="Cambria Math" w:eastAsiaTheme="minorEastAsia" w:hAnsi="Cambria Math"/>
                        <w:lang w:eastAsia="ru-RU"/>
                      </w:rPr>
                      <m:t>1</m:t>
                    </m:r>
                  </m:sub>
                </m:sSub>
              </m:den>
            </m:f>
          </m:e>
        </m:d>
        <m:r>
          <w:rPr>
            <w:rFonts w:ascii="Cambria Math" w:eastAsiaTheme="minorEastAsia" w:hAnsi="Cambria Math"/>
            <w:lang w:eastAsia="ru-RU"/>
          </w:rPr>
          <m:t xml:space="preserve">; </m:t>
        </m:r>
        <m:f>
          <m:fPr>
            <m:ctrlPr>
              <w:rPr>
                <w:rFonts w:ascii="Cambria Math" w:eastAsiaTheme="minorEastAsia" w:hAnsi="Cambria Math"/>
                <w:i/>
                <w:lang w:eastAsia="ru-RU"/>
              </w:rPr>
            </m:ctrlPr>
          </m:fPr>
          <m:num>
            <m:sSub>
              <m:sSubPr>
                <m:ctrlPr>
                  <w:rPr>
                    <w:rFonts w:ascii="Cambria Math" w:eastAsiaTheme="minorEastAsia" w:hAnsi="Cambria Math"/>
                    <w:i/>
                    <w:lang w:eastAsia="ru-RU"/>
                  </w:rPr>
                </m:ctrlPr>
              </m:sSubPr>
              <m:e>
                <m:r>
                  <w:rPr>
                    <w:rFonts w:ascii="Cambria Math" w:eastAsiaTheme="minorEastAsia" w:hAnsi="Cambria Math"/>
                    <w:lang w:eastAsia="ru-RU"/>
                  </w:rPr>
                  <m:t>T</m:t>
                </m:r>
              </m:e>
              <m:sub>
                <m:r>
                  <w:rPr>
                    <w:rFonts w:ascii="Cambria Math" w:eastAsiaTheme="minorEastAsia" w:hAnsi="Cambria Math"/>
                    <w:lang w:eastAsia="ru-RU"/>
                  </w:rPr>
                  <m:t>2</m:t>
                </m:r>
              </m:sub>
            </m:sSub>
          </m:num>
          <m:den>
            <m:sSub>
              <m:sSubPr>
                <m:ctrlPr>
                  <w:rPr>
                    <w:rFonts w:ascii="Cambria Math" w:eastAsiaTheme="minorEastAsia" w:hAnsi="Cambria Math"/>
                    <w:i/>
                    <w:lang w:eastAsia="ru-RU"/>
                  </w:rPr>
                </m:ctrlPr>
              </m:sSubPr>
              <m:e>
                <m:r>
                  <w:rPr>
                    <w:rFonts w:ascii="Cambria Math" w:eastAsiaTheme="minorEastAsia" w:hAnsi="Cambria Math"/>
                    <w:lang w:eastAsia="ru-RU"/>
                  </w:rPr>
                  <m:t>T</m:t>
                </m:r>
              </m:e>
              <m:sub>
                <m:r>
                  <w:rPr>
                    <w:rFonts w:ascii="Cambria Math" w:eastAsiaTheme="minorEastAsia" w:hAnsi="Cambria Math"/>
                    <w:lang w:eastAsia="ru-RU"/>
                  </w:rPr>
                  <m:t>1</m:t>
                </m:r>
              </m:sub>
            </m:sSub>
          </m:den>
        </m:f>
        <m:r>
          <w:rPr>
            <w:rFonts w:ascii="Cambria Math" w:eastAsiaTheme="minorEastAsia" w:hAnsi="Cambria Math"/>
            <w:lang w:eastAsia="ru-RU"/>
          </w:rPr>
          <m:t>=</m:t>
        </m:r>
        <m:sSup>
          <m:sSupPr>
            <m:ctrlPr>
              <w:rPr>
                <w:rFonts w:ascii="Cambria Math" w:eastAsiaTheme="minorEastAsia" w:hAnsi="Cambria Math"/>
                <w:i/>
                <w:lang w:val="en-US" w:eastAsia="ru-RU"/>
              </w:rPr>
            </m:ctrlPr>
          </m:sSupPr>
          <m:e>
            <m:d>
              <m:dPr>
                <m:ctrlPr>
                  <w:rPr>
                    <w:rFonts w:ascii="Cambria Math" w:eastAsiaTheme="minorEastAsia" w:hAnsi="Cambria Math"/>
                    <w:i/>
                    <w:lang w:val="en-US" w:eastAsia="ru-RU"/>
                  </w:rPr>
                </m:ctrlPr>
              </m:dPr>
              <m:e>
                <m:f>
                  <m:fPr>
                    <m:ctrlPr>
                      <w:rPr>
                        <w:rFonts w:ascii="Cambria Math" w:eastAsiaTheme="minorEastAsia" w:hAnsi="Cambria Math"/>
                        <w:i/>
                        <w:lang w:eastAsia="ru-RU"/>
                      </w:rPr>
                    </m:ctrlPr>
                  </m:fPr>
                  <m:num>
                    <m:sSub>
                      <m:sSubPr>
                        <m:ctrlPr>
                          <w:rPr>
                            <w:rFonts w:ascii="Cambria Math" w:eastAsiaTheme="minorEastAsia" w:hAnsi="Cambria Math"/>
                            <w:i/>
                            <w:lang w:eastAsia="ru-RU"/>
                          </w:rPr>
                        </m:ctrlPr>
                      </m:sSubPr>
                      <m:e>
                        <m:r>
                          <w:rPr>
                            <w:rFonts w:ascii="Cambria Math" w:eastAsiaTheme="minorEastAsia" w:hAnsi="Cambria Math"/>
                            <w:lang w:eastAsia="ru-RU"/>
                          </w:rPr>
                          <m:t>V</m:t>
                        </m:r>
                      </m:e>
                      <m:sub>
                        <m:r>
                          <w:rPr>
                            <w:rFonts w:ascii="Cambria Math" w:eastAsiaTheme="minorEastAsia" w:hAnsi="Cambria Math"/>
                            <w:lang w:eastAsia="ru-RU"/>
                          </w:rPr>
                          <m:t>2</m:t>
                        </m:r>
                      </m:sub>
                    </m:sSub>
                  </m:num>
                  <m:den>
                    <m:sSub>
                      <m:sSubPr>
                        <m:ctrlPr>
                          <w:rPr>
                            <w:rFonts w:ascii="Cambria Math" w:eastAsiaTheme="minorEastAsia" w:hAnsi="Cambria Math"/>
                            <w:i/>
                            <w:lang w:eastAsia="ru-RU"/>
                          </w:rPr>
                        </m:ctrlPr>
                      </m:sSubPr>
                      <m:e>
                        <m:r>
                          <w:rPr>
                            <w:rFonts w:ascii="Cambria Math" w:eastAsiaTheme="minorEastAsia" w:hAnsi="Cambria Math"/>
                            <w:lang w:eastAsia="ru-RU"/>
                          </w:rPr>
                          <m:t>V</m:t>
                        </m:r>
                      </m:e>
                      <m:sub>
                        <m:r>
                          <w:rPr>
                            <w:rFonts w:ascii="Cambria Math" w:eastAsiaTheme="minorEastAsia" w:hAnsi="Cambria Math"/>
                            <w:lang w:eastAsia="ru-RU"/>
                          </w:rPr>
                          <m:t>1</m:t>
                        </m:r>
                      </m:sub>
                    </m:sSub>
                  </m:den>
                </m:f>
              </m:e>
            </m:d>
          </m:e>
          <m:sup>
            <m:r>
              <w:rPr>
                <w:rFonts w:ascii="Cambria Math" w:eastAsiaTheme="minorEastAsia" w:hAnsi="Cambria Math"/>
                <w:lang w:val="en-US" w:eastAsia="ru-RU"/>
              </w:rPr>
              <m:t>x</m:t>
            </m:r>
            <m:r>
              <w:rPr>
                <w:rFonts w:ascii="Cambria Math" w:eastAsiaTheme="minorEastAsia" w:hAnsi="Cambria Math"/>
                <w:lang w:eastAsia="ru-RU"/>
              </w:rPr>
              <m:t>-1</m:t>
            </m:r>
          </m:sup>
        </m:sSup>
        <m:r>
          <w:rPr>
            <w:rFonts w:ascii="Cambria Math" w:eastAsiaTheme="minorEastAsia" w:hAnsi="Cambria Math"/>
            <w:lang w:eastAsia="ru-RU"/>
          </w:rPr>
          <m:t>=</m:t>
        </m:r>
        <m:sSup>
          <m:sSupPr>
            <m:ctrlPr>
              <w:rPr>
                <w:rFonts w:ascii="Cambria Math" w:eastAsiaTheme="minorEastAsia" w:hAnsi="Cambria Math"/>
                <w:i/>
                <w:lang w:val="en-US" w:eastAsia="ru-RU"/>
              </w:rPr>
            </m:ctrlPr>
          </m:sSupPr>
          <m:e>
            <m:d>
              <m:dPr>
                <m:ctrlPr>
                  <w:rPr>
                    <w:rFonts w:ascii="Cambria Math" w:eastAsiaTheme="minorEastAsia" w:hAnsi="Cambria Math"/>
                    <w:i/>
                    <w:lang w:val="en-US" w:eastAsia="ru-RU"/>
                  </w:rPr>
                </m:ctrlPr>
              </m:dPr>
              <m:e>
                <m:f>
                  <m:fPr>
                    <m:ctrlPr>
                      <w:rPr>
                        <w:rFonts w:ascii="Cambria Math" w:eastAsiaTheme="minorEastAsia" w:hAnsi="Cambria Math"/>
                        <w:i/>
                        <w:lang w:eastAsia="ru-RU"/>
                      </w:rPr>
                    </m:ctrlPr>
                  </m:fPr>
                  <m:num>
                    <m:sSub>
                      <m:sSubPr>
                        <m:ctrlPr>
                          <w:rPr>
                            <w:rFonts w:ascii="Cambria Math" w:eastAsiaTheme="minorEastAsia" w:hAnsi="Cambria Math"/>
                            <w:i/>
                            <w:lang w:eastAsia="ru-RU"/>
                          </w:rPr>
                        </m:ctrlPr>
                      </m:sSubPr>
                      <m:e>
                        <m:r>
                          <w:rPr>
                            <w:rFonts w:ascii="Cambria Math" w:eastAsiaTheme="minorEastAsia" w:hAnsi="Cambria Math"/>
                            <w:lang w:eastAsia="ru-RU"/>
                          </w:rPr>
                          <m:t>p</m:t>
                        </m:r>
                      </m:e>
                      <m:sub>
                        <m:r>
                          <w:rPr>
                            <w:rFonts w:ascii="Cambria Math" w:eastAsiaTheme="minorEastAsia" w:hAnsi="Cambria Math"/>
                            <w:lang w:eastAsia="ru-RU"/>
                          </w:rPr>
                          <m:t>2</m:t>
                        </m:r>
                      </m:sub>
                    </m:sSub>
                  </m:num>
                  <m:den>
                    <m:sSub>
                      <m:sSubPr>
                        <m:ctrlPr>
                          <w:rPr>
                            <w:rFonts w:ascii="Cambria Math" w:eastAsiaTheme="minorEastAsia" w:hAnsi="Cambria Math"/>
                            <w:i/>
                            <w:lang w:eastAsia="ru-RU"/>
                          </w:rPr>
                        </m:ctrlPr>
                      </m:sSubPr>
                      <m:e>
                        <m:r>
                          <w:rPr>
                            <w:rFonts w:ascii="Cambria Math" w:eastAsiaTheme="minorEastAsia" w:hAnsi="Cambria Math"/>
                            <w:lang w:eastAsia="ru-RU"/>
                          </w:rPr>
                          <m:t>p</m:t>
                        </m:r>
                      </m:e>
                      <m:sub>
                        <m:r>
                          <w:rPr>
                            <w:rFonts w:ascii="Cambria Math" w:eastAsiaTheme="minorEastAsia" w:hAnsi="Cambria Math"/>
                            <w:lang w:eastAsia="ru-RU"/>
                          </w:rPr>
                          <m:t>1</m:t>
                        </m:r>
                      </m:sub>
                    </m:sSub>
                  </m:den>
                </m:f>
              </m:e>
            </m:d>
          </m:e>
          <m:sup>
            <m:f>
              <m:fPr>
                <m:ctrlPr>
                  <w:rPr>
                    <w:rFonts w:ascii="Cambria Math" w:eastAsiaTheme="minorEastAsia" w:hAnsi="Cambria Math"/>
                    <w:i/>
                    <w:lang w:val="en-US" w:eastAsia="ru-RU"/>
                  </w:rPr>
                </m:ctrlPr>
              </m:fPr>
              <m:num>
                <m:r>
                  <w:rPr>
                    <w:rFonts w:ascii="Cambria Math" w:eastAsiaTheme="minorEastAsia" w:hAnsi="Cambria Math"/>
                    <w:lang w:val="en-US" w:eastAsia="ru-RU"/>
                  </w:rPr>
                  <m:t>x</m:t>
                </m:r>
                <m:r>
                  <w:rPr>
                    <w:rFonts w:ascii="Cambria Math" w:eastAsiaTheme="minorEastAsia" w:hAnsi="Cambria Math"/>
                    <w:lang w:eastAsia="ru-RU"/>
                  </w:rPr>
                  <m:t>-1</m:t>
                </m:r>
              </m:num>
              <m:den>
                <m:r>
                  <w:rPr>
                    <w:rFonts w:ascii="Cambria Math" w:eastAsiaTheme="minorEastAsia" w:hAnsi="Cambria Math"/>
                    <w:lang w:val="en-US" w:eastAsia="ru-RU"/>
                  </w:rPr>
                  <m:t>x</m:t>
                </m:r>
              </m:den>
            </m:f>
          </m:sup>
        </m:sSup>
      </m:oMath>
      <w:r w:rsidR="00704455" w:rsidRPr="008315C4">
        <w:rPr>
          <w:rFonts w:eastAsiaTheme="minorEastAsia"/>
          <w:color w:val="333333"/>
          <w:sz w:val="22"/>
          <w:shd w:val="clear" w:color="auto" w:fill="FFFFFF"/>
        </w:rPr>
        <w:t xml:space="preserve">, </w:t>
      </w:r>
      <w:r w:rsidR="00704455" w:rsidRPr="008315C4">
        <w:rPr>
          <w:rFonts w:eastAsiaTheme="minorEastAsia"/>
          <w:color w:val="333333"/>
          <w:sz w:val="22"/>
          <w:shd w:val="clear" w:color="auto" w:fill="FFFFFF"/>
          <w:lang w:val="en-US"/>
        </w:rPr>
        <w:t>x</w:t>
      </w:r>
      <w:r w:rsidR="00704455" w:rsidRPr="008315C4">
        <w:rPr>
          <w:rFonts w:eastAsiaTheme="minorEastAsia"/>
          <w:color w:val="333333"/>
          <w:sz w:val="22"/>
          <w:shd w:val="clear" w:color="auto" w:fill="FFFFFF"/>
        </w:rPr>
        <w:t xml:space="preserve"> – показатель адиабаты.</w:t>
      </w:r>
    </w:p>
    <w:p w:rsidR="001A0047" w:rsidRDefault="001A0047" w:rsidP="009E7B73">
      <w:pPr>
        <w:pStyle w:val="a3"/>
        <w:ind w:firstLine="284"/>
        <w:rPr>
          <w:b/>
          <w:sz w:val="22"/>
          <w:shd w:val="clear" w:color="auto" w:fill="FFFFFF"/>
          <w:lang w:eastAsia="ru-RU"/>
        </w:rPr>
      </w:pPr>
    </w:p>
    <w:p w:rsidR="009E7B73" w:rsidRPr="008315C4" w:rsidRDefault="009E7B73" w:rsidP="009E7B73">
      <w:pPr>
        <w:pStyle w:val="a3"/>
        <w:ind w:firstLine="284"/>
        <w:rPr>
          <w:rFonts w:ascii="Cambria Math" w:hAnsi="Cambria Math"/>
          <w:sz w:val="22"/>
          <w:oMath/>
        </w:rPr>
      </w:pPr>
      <w:r w:rsidRPr="008315C4">
        <w:rPr>
          <w:b/>
          <w:noProof/>
          <w:sz w:val="22"/>
          <w:lang w:eastAsia="ru-RU"/>
        </w:rPr>
        <w:drawing>
          <wp:anchor distT="0" distB="0" distL="114300" distR="114300" simplePos="0" relativeHeight="251661312" behindDoc="0" locked="0" layoutInCell="1" allowOverlap="1" wp14:anchorId="7EDD1733" wp14:editId="02D0068D">
            <wp:simplePos x="0" y="0"/>
            <wp:positionH relativeFrom="column">
              <wp:posOffset>4869180</wp:posOffset>
            </wp:positionH>
            <wp:positionV relativeFrom="paragraph">
              <wp:posOffset>-930275</wp:posOffset>
            </wp:positionV>
            <wp:extent cx="1805940" cy="1209675"/>
            <wp:effectExtent l="0" t="0" r="3810" b="9525"/>
            <wp:wrapSquare wrapText="bothSides"/>
            <wp:docPr id="16" name="Рисунок 16" descr="http://testent.ucoz.ru/_pu/17/096011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descr="http://testent.ucoz.ru/_pu/17/09601148.png"/>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1805940" cy="12096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315C4">
        <w:rPr>
          <w:b/>
          <w:sz w:val="22"/>
          <w:shd w:val="clear" w:color="auto" w:fill="FFFFFF"/>
          <w:lang w:eastAsia="ru-RU"/>
        </w:rPr>
        <w:t>Политропический процесс</w:t>
      </w:r>
      <w:r w:rsidRPr="008315C4">
        <w:rPr>
          <w:sz w:val="22"/>
          <w:shd w:val="clear" w:color="auto" w:fill="FFFFFF"/>
          <w:lang w:eastAsia="ru-RU"/>
        </w:rPr>
        <w:t xml:space="preserve"> – процесс, в котором теплоемкость остается постоянной: </w:t>
      </w:r>
      <m:oMath>
        <m:r>
          <w:rPr>
            <w:rFonts w:ascii="Cambria Math" w:hAnsi="Cambria Math"/>
            <w:sz w:val="22"/>
            <w:lang w:eastAsia="ru-RU"/>
          </w:rPr>
          <m:t>P</m:t>
        </m:r>
        <m:sSup>
          <m:sSupPr>
            <m:ctrlPr>
              <w:rPr>
                <w:rFonts w:ascii="Cambria Math" w:hAnsi="Cambria Math"/>
                <w:i/>
                <w:sz w:val="22"/>
                <w:lang w:eastAsia="ru-RU"/>
              </w:rPr>
            </m:ctrlPr>
          </m:sSupPr>
          <m:e>
            <m:r>
              <w:rPr>
                <w:rFonts w:ascii="Cambria Math" w:hAnsi="Cambria Math"/>
                <w:sz w:val="22"/>
                <w:lang w:eastAsia="ru-RU"/>
              </w:rPr>
              <m:t>V</m:t>
            </m:r>
          </m:e>
          <m:sup>
            <m:r>
              <w:rPr>
                <w:rFonts w:ascii="Cambria Math" w:hAnsi="Cambria Math"/>
                <w:sz w:val="22"/>
                <w:lang w:eastAsia="ru-RU"/>
              </w:rPr>
              <m:t>n</m:t>
            </m:r>
          </m:sup>
        </m:sSup>
        <m:r>
          <w:rPr>
            <w:rFonts w:ascii="Cambria Math" w:hAnsi="Cambria Math"/>
            <w:sz w:val="22"/>
            <w:lang w:eastAsia="ru-RU"/>
          </w:rPr>
          <m:t>=const</m:t>
        </m:r>
      </m:oMath>
      <w:r w:rsidRPr="008315C4">
        <w:rPr>
          <w:sz w:val="22"/>
          <w:lang w:eastAsia="ru-RU"/>
        </w:rPr>
        <w:t xml:space="preserve">, </w:t>
      </w:r>
      <w:r w:rsidRPr="008315C4">
        <w:rPr>
          <w:sz w:val="22"/>
          <w:shd w:val="clear" w:color="auto" w:fill="FFFFFF"/>
          <w:lang w:eastAsia="ru-RU"/>
        </w:rPr>
        <w:t xml:space="preserve">где </w:t>
      </w:r>
      <m:oMath>
        <m:r>
          <w:rPr>
            <w:rFonts w:ascii="Cambria Math" w:hAnsi="Cambria Math"/>
            <w:sz w:val="22"/>
            <w:shd w:val="clear" w:color="auto" w:fill="FFFFFF"/>
            <w:lang w:eastAsia="ru-RU"/>
          </w:rPr>
          <m:t>n</m:t>
        </m:r>
      </m:oMath>
      <w:r w:rsidR="00CA1196" w:rsidRPr="008315C4">
        <w:rPr>
          <w:sz w:val="22"/>
          <w:shd w:val="clear" w:color="auto" w:fill="FFFFFF"/>
          <w:lang w:eastAsia="ru-RU"/>
        </w:rPr>
        <w:t xml:space="preserve"> - показатель политропы</w:t>
      </w:r>
      <w:r w:rsidRPr="008315C4">
        <w:rPr>
          <w:sz w:val="22"/>
          <w:shd w:val="clear" w:color="auto" w:fill="FFFFFF"/>
          <w:lang w:eastAsia="ru-RU"/>
        </w:rPr>
        <w:t xml:space="preserve"> </w:t>
      </w:r>
      <m:oMath>
        <m:r>
          <w:rPr>
            <w:rFonts w:ascii="Cambria Math" w:hAnsi="Cambria Math"/>
            <w:sz w:val="22"/>
            <w:lang w:eastAsia="ru-RU"/>
          </w:rPr>
          <m:t>n=(C-</m:t>
        </m:r>
        <m:sSub>
          <m:sSubPr>
            <m:ctrlPr>
              <w:rPr>
                <w:rFonts w:ascii="Cambria Math" w:hAnsi="Cambria Math"/>
                <w:i/>
                <w:sz w:val="22"/>
                <w:lang w:eastAsia="ru-RU"/>
              </w:rPr>
            </m:ctrlPr>
          </m:sSubPr>
          <m:e>
            <m:r>
              <w:rPr>
                <w:rFonts w:ascii="Cambria Math" w:hAnsi="Cambria Math"/>
                <w:sz w:val="22"/>
                <w:lang w:eastAsia="ru-RU"/>
              </w:rPr>
              <m:t>C</m:t>
            </m:r>
          </m:e>
          <m:sub>
            <m:r>
              <w:rPr>
                <w:rFonts w:ascii="Cambria Math" w:hAnsi="Cambria Math"/>
                <w:sz w:val="22"/>
                <w:lang w:eastAsia="ru-RU"/>
              </w:rPr>
              <m:t>p</m:t>
            </m:r>
          </m:sub>
        </m:sSub>
        <m:r>
          <w:rPr>
            <w:rFonts w:ascii="Cambria Math" w:hAnsi="Cambria Math"/>
            <w:sz w:val="22"/>
            <w:lang w:eastAsia="ru-RU"/>
          </w:rPr>
          <m:t>)/(C-</m:t>
        </m:r>
        <m:sSub>
          <m:sSubPr>
            <m:ctrlPr>
              <w:rPr>
                <w:rFonts w:ascii="Cambria Math" w:hAnsi="Cambria Math"/>
                <w:i/>
                <w:sz w:val="22"/>
                <w:lang w:eastAsia="ru-RU"/>
              </w:rPr>
            </m:ctrlPr>
          </m:sSubPr>
          <m:e>
            <m:r>
              <w:rPr>
                <w:rFonts w:ascii="Cambria Math" w:hAnsi="Cambria Math"/>
                <w:sz w:val="22"/>
                <w:lang w:eastAsia="ru-RU"/>
              </w:rPr>
              <m:t>C</m:t>
            </m:r>
          </m:e>
          <m:sub>
            <m:r>
              <w:rPr>
                <w:rFonts w:ascii="Cambria Math" w:hAnsi="Cambria Math"/>
                <w:sz w:val="22"/>
                <w:lang w:eastAsia="ru-RU"/>
              </w:rPr>
              <m:t>v</m:t>
            </m:r>
          </m:sub>
        </m:sSub>
      </m:oMath>
      <w:r w:rsidRPr="008315C4">
        <w:rPr>
          <w:sz w:val="22"/>
          <w:lang w:eastAsia="ru-RU"/>
        </w:rPr>
        <w:t>)</w:t>
      </w:r>
      <w:r w:rsidR="00CA1196" w:rsidRPr="008315C4">
        <w:rPr>
          <w:sz w:val="22"/>
          <w:lang w:eastAsia="ru-RU"/>
        </w:rPr>
        <w:t>.</w:t>
      </w:r>
      <w:r w:rsidRPr="008315C4">
        <w:rPr>
          <w:sz w:val="22"/>
          <w:lang w:eastAsia="ru-RU"/>
        </w:rPr>
        <w:t xml:space="preserve"> </w:t>
      </w:r>
      <w:r w:rsidRPr="008315C4">
        <w:rPr>
          <w:sz w:val="22"/>
          <w:shd w:val="clear" w:color="auto" w:fill="FFFFFF"/>
          <w:lang w:eastAsia="ru-RU"/>
        </w:rPr>
        <w:t xml:space="preserve">Из уравнения политропы получаются уравнения рассмотренных выше процессов: изобарный процесс </w:t>
      </w:r>
      <m:oMath>
        <m:r>
          <w:rPr>
            <w:rFonts w:ascii="Cambria Math" w:hAnsi="Cambria Math"/>
            <w:sz w:val="22"/>
            <w:shd w:val="clear" w:color="auto" w:fill="FFFFFF"/>
            <w:lang w:eastAsia="ru-RU"/>
          </w:rPr>
          <m:t>n=0, P=const</m:t>
        </m:r>
      </m:oMath>
      <w:r w:rsidRPr="008315C4">
        <w:rPr>
          <w:sz w:val="22"/>
          <w:shd w:val="clear" w:color="auto" w:fill="FFFFFF"/>
          <w:lang w:eastAsia="ru-RU"/>
        </w:rPr>
        <w:t xml:space="preserve">, изотермический процесс </w:t>
      </w:r>
      <m:oMath>
        <m:r>
          <w:rPr>
            <w:rFonts w:ascii="Cambria Math" w:hAnsi="Cambria Math"/>
            <w:sz w:val="22"/>
            <w:shd w:val="clear" w:color="auto" w:fill="FFFFFF"/>
            <w:lang w:eastAsia="ru-RU"/>
          </w:rPr>
          <m:t>n=1, PV=const,</m:t>
        </m:r>
      </m:oMath>
      <w:r w:rsidRPr="008315C4">
        <w:rPr>
          <w:rFonts w:eastAsiaTheme="minorEastAsia"/>
          <w:sz w:val="22"/>
          <w:shd w:val="clear" w:color="auto" w:fill="FFFFFF"/>
          <w:lang w:eastAsia="ru-RU"/>
        </w:rPr>
        <w:t xml:space="preserve"> а</w:t>
      </w:r>
      <w:r w:rsidRPr="008315C4">
        <w:rPr>
          <w:sz w:val="22"/>
          <w:shd w:val="clear" w:color="auto" w:fill="FFFFFF"/>
          <w:lang w:eastAsia="ru-RU"/>
        </w:rPr>
        <w:t xml:space="preserve">диабатный процесс: </w:t>
      </w:r>
      <m:oMath>
        <m:r>
          <w:rPr>
            <w:rFonts w:ascii="Cambria Math" w:hAnsi="Cambria Math"/>
            <w:sz w:val="22"/>
            <w:shd w:val="clear" w:color="auto" w:fill="FFFFFF"/>
            <w:lang w:eastAsia="ru-RU"/>
          </w:rPr>
          <m:t>n=λ, P</m:t>
        </m:r>
        <m:sSup>
          <m:sSupPr>
            <m:ctrlPr>
              <w:rPr>
                <w:rFonts w:ascii="Cambria Math" w:hAnsi="Cambria Math"/>
                <w:i/>
                <w:sz w:val="22"/>
                <w:shd w:val="clear" w:color="auto" w:fill="FFFFFF"/>
                <w:lang w:eastAsia="ru-RU"/>
              </w:rPr>
            </m:ctrlPr>
          </m:sSupPr>
          <m:e>
            <m:r>
              <w:rPr>
                <w:rFonts w:ascii="Cambria Math" w:hAnsi="Cambria Math"/>
                <w:sz w:val="22"/>
                <w:shd w:val="clear" w:color="auto" w:fill="FFFFFF"/>
                <w:lang w:eastAsia="ru-RU"/>
              </w:rPr>
              <m:t>V</m:t>
            </m:r>
          </m:e>
          <m:sup>
            <m:r>
              <w:rPr>
                <w:rFonts w:ascii="Cambria Math" w:hAnsi="Cambria Math"/>
                <w:sz w:val="22"/>
                <w:shd w:val="clear" w:color="auto" w:fill="FFFFFF"/>
                <w:lang w:eastAsia="ru-RU"/>
              </w:rPr>
              <m:t>λ</m:t>
            </m:r>
          </m:sup>
        </m:sSup>
        <m:r>
          <w:rPr>
            <w:rFonts w:ascii="Cambria Math" w:hAnsi="Cambria Math"/>
            <w:sz w:val="22"/>
            <w:shd w:val="clear" w:color="auto" w:fill="FFFFFF"/>
            <w:lang w:eastAsia="ru-RU"/>
          </w:rPr>
          <m:t>=const</m:t>
        </m:r>
      </m:oMath>
      <w:r w:rsidRPr="008315C4">
        <w:rPr>
          <w:sz w:val="22"/>
          <w:shd w:val="clear" w:color="auto" w:fill="FFFFFF"/>
          <w:lang w:eastAsia="ru-RU"/>
        </w:rPr>
        <w:t xml:space="preserve">. Изохорный процесс: </w:t>
      </w:r>
      <m:oMath>
        <m:r>
          <w:rPr>
            <w:rFonts w:ascii="Cambria Math" w:hAnsi="Cambria Math"/>
            <w:sz w:val="22"/>
            <w:shd w:val="clear" w:color="auto" w:fill="FFFFFF"/>
            <w:lang w:eastAsia="ru-RU"/>
          </w:rPr>
          <m:t>n=±∞, P</m:t>
        </m:r>
        <m:sSup>
          <m:sSupPr>
            <m:ctrlPr>
              <w:rPr>
                <w:rFonts w:ascii="Cambria Math" w:hAnsi="Cambria Math"/>
                <w:i/>
                <w:sz w:val="22"/>
                <w:shd w:val="clear" w:color="auto" w:fill="FFFFFF"/>
                <w:lang w:eastAsia="ru-RU"/>
              </w:rPr>
            </m:ctrlPr>
          </m:sSupPr>
          <m:e>
            <m:r>
              <w:rPr>
                <w:rFonts w:ascii="Cambria Math" w:hAnsi="Cambria Math"/>
                <w:sz w:val="22"/>
                <w:shd w:val="clear" w:color="auto" w:fill="FFFFFF"/>
                <w:lang w:eastAsia="ru-RU"/>
              </w:rPr>
              <m:t>V</m:t>
            </m:r>
          </m:e>
          <m:sup>
            <m:r>
              <w:rPr>
                <w:rFonts w:ascii="Cambria Math" w:hAnsi="Cambria Math"/>
                <w:sz w:val="22"/>
                <w:shd w:val="clear" w:color="auto" w:fill="FFFFFF"/>
                <w:lang w:eastAsia="ru-RU"/>
              </w:rPr>
              <m:t>n</m:t>
            </m:r>
          </m:sup>
        </m:sSup>
        <m:r>
          <w:rPr>
            <w:rFonts w:ascii="Cambria Math" w:hAnsi="Cambria Math"/>
            <w:sz w:val="22"/>
            <w:shd w:val="clear" w:color="auto" w:fill="FFFFFF"/>
            <w:lang w:eastAsia="ru-RU"/>
          </w:rPr>
          <m:t>=const</m:t>
        </m:r>
      </m:oMath>
      <w:r w:rsidRPr="008315C4">
        <w:rPr>
          <w:sz w:val="22"/>
          <w:shd w:val="clear" w:color="auto" w:fill="FFFFFF"/>
          <w:lang w:eastAsia="ru-RU"/>
        </w:rPr>
        <w:t>.</w:t>
      </w:r>
      <w:r w:rsidR="00AC455E" w:rsidRPr="008315C4">
        <w:rPr>
          <w:sz w:val="22"/>
          <w:shd w:val="clear" w:color="auto" w:fill="FFFFFF"/>
          <w:lang w:eastAsia="ru-RU"/>
        </w:rPr>
        <w:t xml:space="preserve"> </w:t>
      </w:r>
      <m:oMath>
        <m:r>
          <w:rPr>
            <w:rFonts w:ascii="Cambria Math" w:hAnsi="Cambria Math"/>
            <w:sz w:val="22"/>
            <w:shd w:val="clear" w:color="auto" w:fill="FFFFFF"/>
            <w:lang w:val="en-US" w:eastAsia="ru-RU"/>
          </w:rPr>
          <m:t>A</m:t>
        </m:r>
        <m:r>
          <w:rPr>
            <w:rFonts w:ascii="Cambria Math" w:hAnsi="Cambria Math"/>
            <w:sz w:val="22"/>
            <w:shd w:val="clear" w:color="auto" w:fill="FFFFFF"/>
            <w:lang w:eastAsia="ru-RU"/>
          </w:rPr>
          <m:t>=</m:t>
        </m:r>
        <m:f>
          <m:fPr>
            <m:ctrlPr>
              <w:rPr>
                <w:rFonts w:ascii="Cambria Math" w:eastAsiaTheme="minorEastAsia" w:hAnsi="Cambria Math"/>
                <w:i/>
                <w:sz w:val="22"/>
                <w:lang w:eastAsia="ru-RU"/>
              </w:rPr>
            </m:ctrlPr>
          </m:fPr>
          <m:num>
            <m:sSub>
              <m:sSubPr>
                <m:ctrlPr>
                  <w:rPr>
                    <w:rFonts w:ascii="Cambria Math" w:eastAsiaTheme="minorEastAsia" w:hAnsi="Cambria Math"/>
                    <w:i/>
                    <w:sz w:val="22"/>
                    <w:lang w:eastAsia="ru-RU"/>
                  </w:rPr>
                </m:ctrlPr>
              </m:sSubPr>
              <m:e>
                <m:r>
                  <w:rPr>
                    <w:rFonts w:ascii="Cambria Math" w:eastAsiaTheme="minorEastAsia" w:hAnsi="Cambria Math"/>
                    <w:sz w:val="22"/>
                    <w:lang w:eastAsia="ru-RU"/>
                  </w:rPr>
                  <m:t>p</m:t>
                </m:r>
              </m:e>
              <m:sub>
                <m:r>
                  <w:rPr>
                    <w:rFonts w:ascii="Cambria Math" w:eastAsiaTheme="minorEastAsia" w:hAnsi="Cambria Math"/>
                    <w:sz w:val="22"/>
                    <w:lang w:eastAsia="ru-RU"/>
                  </w:rPr>
                  <m:t>1</m:t>
                </m:r>
              </m:sub>
            </m:sSub>
            <m:sSub>
              <m:sSubPr>
                <m:ctrlPr>
                  <w:rPr>
                    <w:rFonts w:ascii="Cambria Math" w:eastAsiaTheme="minorEastAsia" w:hAnsi="Cambria Math"/>
                    <w:i/>
                    <w:sz w:val="22"/>
                    <w:lang w:eastAsia="ru-RU"/>
                  </w:rPr>
                </m:ctrlPr>
              </m:sSubPr>
              <m:e>
                <m:r>
                  <w:rPr>
                    <w:rFonts w:ascii="Cambria Math" w:eastAsiaTheme="minorEastAsia" w:hAnsi="Cambria Math"/>
                    <w:sz w:val="22"/>
                    <w:lang w:eastAsia="ru-RU"/>
                  </w:rPr>
                  <m:t>V</m:t>
                </m:r>
              </m:e>
              <m:sub>
                <m:r>
                  <w:rPr>
                    <w:rFonts w:ascii="Cambria Math" w:eastAsiaTheme="minorEastAsia" w:hAnsi="Cambria Math"/>
                    <w:sz w:val="22"/>
                    <w:lang w:eastAsia="ru-RU"/>
                  </w:rPr>
                  <m:t>1</m:t>
                </m:r>
              </m:sub>
            </m:sSub>
          </m:num>
          <m:den>
            <m:r>
              <w:rPr>
                <w:rFonts w:ascii="Cambria Math" w:eastAsiaTheme="minorEastAsia" w:hAnsi="Cambria Math"/>
                <w:sz w:val="22"/>
                <w:lang w:eastAsia="ru-RU"/>
              </w:rPr>
              <m:t>x-1</m:t>
            </m:r>
          </m:den>
        </m:f>
        <m:d>
          <m:dPr>
            <m:ctrlPr>
              <w:rPr>
                <w:rFonts w:ascii="Cambria Math" w:eastAsiaTheme="minorEastAsia" w:hAnsi="Cambria Math"/>
                <w:i/>
                <w:sz w:val="22"/>
                <w:lang w:eastAsia="ru-RU"/>
              </w:rPr>
            </m:ctrlPr>
          </m:dPr>
          <m:e>
            <m:r>
              <w:rPr>
                <w:rFonts w:ascii="Cambria Math" w:eastAsiaTheme="minorEastAsia" w:hAnsi="Cambria Math"/>
                <w:sz w:val="22"/>
                <w:lang w:eastAsia="ru-RU"/>
              </w:rPr>
              <m:t>1-</m:t>
            </m:r>
            <m:sSup>
              <m:sSupPr>
                <m:ctrlPr>
                  <w:rPr>
                    <w:rFonts w:ascii="Cambria Math" w:eastAsiaTheme="minorEastAsia" w:hAnsi="Cambria Math"/>
                    <w:i/>
                    <w:sz w:val="22"/>
                    <w:lang w:val="en-US" w:eastAsia="ru-RU"/>
                  </w:rPr>
                </m:ctrlPr>
              </m:sSupPr>
              <m:e>
                <m:d>
                  <m:dPr>
                    <m:ctrlPr>
                      <w:rPr>
                        <w:rFonts w:ascii="Cambria Math" w:eastAsiaTheme="minorEastAsia" w:hAnsi="Cambria Math"/>
                        <w:i/>
                        <w:sz w:val="22"/>
                        <w:lang w:val="en-US" w:eastAsia="ru-RU"/>
                      </w:rPr>
                    </m:ctrlPr>
                  </m:dPr>
                  <m:e>
                    <m:f>
                      <m:fPr>
                        <m:ctrlPr>
                          <w:rPr>
                            <w:rFonts w:ascii="Cambria Math" w:eastAsiaTheme="minorEastAsia" w:hAnsi="Cambria Math"/>
                            <w:i/>
                            <w:sz w:val="22"/>
                            <w:lang w:eastAsia="ru-RU"/>
                          </w:rPr>
                        </m:ctrlPr>
                      </m:fPr>
                      <m:num>
                        <m:sSub>
                          <m:sSubPr>
                            <m:ctrlPr>
                              <w:rPr>
                                <w:rFonts w:ascii="Cambria Math" w:eastAsiaTheme="minorEastAsia" w:hAnsi="Cambria Math"/>
                                <w:i/>
                                <w:sz w:val="22"/>
                                <w:lang w:eastAsia="ru-RU"/>
                              </w:rPr>
                            </m:ctrlPr>
                          </m:sSubPr>
                          <m:e>
                            <m:r>
                              <w:rPr>
                                <w:rFonts w:ascii="Cambria Math" w:eastAsiaTheme="minorEastAsia" w:hAnsi="Cambria Math"/>
                                <w:sz w:val="22"/>
                                <w:lang w:eastAsia="ru-RU"/>
                              </w:rPr>
                              <m:t>V</m:t>
                            </m:r>
                          </m:e>
                          <m:sub>
                            <m:r>
                              <w:rPr>
                                <w:rFonts w:ascii="Cambria Math" w:eastAsiaTheme="minorEastAsia" w:hAnsi="Cambria Math"/>
                                <w:sz w:val="22"/>
                                <w:lang w:eastAsia="ru-RU"/>
                              </w:rPr>
                              <m:t>2</m:t>
                            </m:r>
                          </m:sub>
                        </m:sSub>
                      </m:num>
                      <m:den>
                        <m:sSub>
                          <m:sSubPr>
                            <m:ctrlPr>
                              <w:rPr>
                                <w:rFonts w:ascii="Cambria Math" w:eastAsiaTheme="minorEastAsia" w:hAnsi="Cambria Math"/>
                                <w:i/>
                                <w:sz w:val="22"/>
                                <w:lang w:eastAsia="ru-RU"/>
                              </w:rPr>
                            </m:ctrlPr>
                          </m:sSubPr>
                          <m:e>
                            <m:r>
                              <w:rPr>
                                <w:rFonts w:ascii="Cambria Math" w:eastAsiaTheme="minorEastAsia" w:hAnsi="Cambria Math"/>
                                <w:sz w:val="22"/>
                                <w:lang w:eastAsia="ru-RU"/>
                              </w:rPr>
                              <m:t>V</m:t>
                            </m:r>
                          </m:e>
                          <m:sub>
                            <m:r>
                              <w:rPr>
                                <w:rFonts w:ascii="Cambria Math" w:eastAsiaTheme="minorEastAsia" w:hAnsi="Cambria Math"/>
                                <w:sz w:val="22"/>
                                <w:lang w:eastAsia="ru-RU"/>
                              </w:rPr>
                              <m:t>1</m:t>
                            </m:r>
                          </m:sub>
                        </m:sSub>
                      </m:den>
                    </m:f>
                  </m:e>
                </m:d>
              </m:e>
              <m:sup>
                <m:r>
                  <w:rPr>
                    <w:rFonts w:ascii="Cambria Math" w:eastAsiaTheme="minorEastAsia" w:hAnsi="Cambria Math"/>
                    <w:sz w:val="22"/>
                    <w:lang w:val="en-US" w:eastAsia="ru-RU"/>
                  </w:rPr>
                  <m:t>n</m:t>
                </m:r>
                <m:r>
                  <w:rPr>
                    <w:rFonts w:ascii="Cambria Math" w:eastAsiaTheme="minorEastAsia" w:hAnsi="Cambria Math"/>
                    <w:sz w:val="22"/>
                    <w:lang w:eastAsia="ru-RU"/>
                  </w:rPr>
                  <m:t>-1</m:t>
                </m:r>
              </m:sup>
            </m:sSup>
          </m:e>
        </m:d>
        <m:r>
          <w:rPr>
            <w:rFonts w:ascii="Cambria Math" w:eastAsiaTheme="minorEastAsia" w:hAnsi="Cambria Math"/>
            <w:sz w:val="22"/>
            <w:lang w:eastAsia="ru-RU"/>
          </w:rPr>
          <m:t xml:space="preserve">. </m:t>
        </m:r>
      </m:oMath>
      <w:r w:rsidR="00AC455E" w:rsidRPr="008315C4">
        <w:rPr>
          <w:rFonts w:eastAsiaTheme="minorEastAsia"/>
          <w:sz w:val="22"/>
          <w:lang w:eastAsia="ru-RU"/>
        </w:rPr>
        <w:t xml:space="preserve"> Формула неприменима для изотермического процесса </w:t>
      </w:r>
      <m:oMath>
        <m:r>
          <w:rPr>
            <w:rFonts w:ascii="Cambria Math" w:eastAsiaTheme="minorEastAsia" w:hAnsi="Cambria Math"/>
            <w:sz w:val="22"/>
            <w:lang w:eastAsia="ru-RU"/>
          </w:rPr>
          <m:t>(</m:t>
        </m:r>
        <m:r>
          <w:rPr>
            <w:rFonts w:ascii="Cambria Math" w:eastAsiaTheme="minorEastAsia" w:hAnsi="Cambria Math"/>
            <w:sz w:val="22"/>
            <w:lang w:val="en-US" w:eastAsia="ru-RU"/>
          </w:rPr>
          <m:t>n</m:t>
        </m:r>
        <m:r>
          <w:rPr>
            <w:rFonts w:ascii="Cambria Math" w:eastAsiaTheme="minorEastAsia" w:hAnsi="Cambria Math"/>
            <w:sz w:val="22"/>
            <w:lang w:eastAsia="ru-RU"/>
          </w:rPr>
          <m:t xml:space="preserve"> = 1).</m:t>
        </m:r>
      </m:oMath>
    </w:p>
    <w:p w:rsidR="00273951" w:rsidRPr="008315C4" w:rsidRDefault="00273951" w:rsidP="00815A96">
      <w:pPr>
        <w:pStyle w:val="a3"/>
        <w:ind w:firstLine="284"/>
        <w:rPr>
          <w:sz w:val="22"/>
        </w:rPr>
      </w:pPr>
      <w:r w:rsidRPr="008315C4">
        <w:rPr>
          <w:b/>
          <w:sz w:val="22"/>
        </w:rPr>
        <w:t xml:space="preserve">Закон дальтона: </w:t>
      </w:r>
      <w:r w:rsidRPr="008315C4">
        <w:rPr>
          <w:sz w:val="22"/>
        </w:rPr>
        <w:t>Давление смеси газов равно сумме парциальных давлений газов, входящих в смесь.</w:t>
      </w:r>
      <w:r w:rsidR="00A238C5" w:rsidRPr="008315C4">
        <w:rPr>
          <w:sz w:val="22"/>
        </w:rPr>
        <w:t xml:space="preserve"> </w:t>
      </w:r>
      <w:r w:rsidRPr="008315C4">
        <w:rPr>
          <w:b/>
          <w:sz w:val="22"/>
        </w:rPr>
        <w:t>Парциальное давление</w:t>
      </w:r>
      <w:r w:rsidRPr="008315C4">
        <w:rPr>
          <w:sz w:val="22"/>
        </w:rPr>
        <w:t xml:space="preserve"> – давление, которое оказывал бы газ в отсутствие остальных. </w:t>
      </w:r>
    </w:p>
    <w:tbl>
      <w:tblPr>
        <w:tblpPr w:leftFromText="180" w:rightFromText="180" w:vertAnchor="text" w:horzAnchor="margin" w:tblpXSpec="right" w:tblpY="428"/>
        <w:tblW w:w="4680" w:type="dxa"/>
        <w:tblCellMar>
          <w:left w:w="0" w:type="dxa"/>
          <w:right w:w="0" w:type="dxa"/>
        </w:tblCellMar>
        <w:tblLook w:val="0420" w:firstRow="1" w:lastRow="0" w:firstColumn="0" w:lastColumn="0" w:noHBand="0" w:noVBand="1"/>
      </w:tblPr>
      <w:tblGrid>
        <w:gridCol w:w="1987"/>
        <w:gridCol w:w="992"/>
        <w:gridCol w:w="993"/>
        <w:gridCol w:w="708"/>
      </w:tblGrid>
      <w:tr w:rsidR="00815A96" w:rsidRPr="008315C4" w:rsidTr="00815A96">
        <w:trPr>
          <w:trHeight w:val="224"/>
        </w:trPr>
        <w:tc>
          <w:tcPr>
            <w:tcW w:w="1987" w:type="dxa"/>
            <w:tcBorders>
              <w:top w:val="single" w:sz="8" w:space="0" w:color="964305"/>
              <w:left w:val="single" w:sz="8" w:space="0" w:color="964305"/>
              <w:bottom w:val="single" w:sz="8" w:space="0" w:color="964305"/>
              <w:right w:val="single" w:sz="8" w:space="0" w:color="964305"/>
            </w:tcBorders>
            <w:shd w:val="clear" w:color="auto" w:fill="EFE9E7"/>
            <w:tcMar>
              <w:top w:w="72" w:type="dxa"/>
              <w:left w:w="144" w:type="dxa"/>
              <w:bottom w:w="72" w:type="dxa"/>
              <w:right w:w="144" w:type="dxa"/>
            </w:tcMar>
            <w:hideMark/>
          </w:tcPr>
          <w:p w:rsidR="00815A96" w:rsidRPr="008315C4" w:rsidRDefault="00815A96" w:rsidP="00815A96">
            <w:pPr>
              <w:pStyle w:val="a3"/>
              <w:jc w:val="center"/>
              <w:rPr>
                <w:sz w:val="22"/>
              </w:rPr>
            </w:pPr>
            <w:r w:rsidRPr="008315C4">
              <w:rPr>
                <w:iCs/>
                <w:sz w:val="22"/>
              </w:rPr>
              <w:lastRenderedPageBreak/>
              <w:t>Число атомов</w:t>
            </w:r>
          </w:p>
        </w:tc>
        <w:tc>
          <w:tcPr>
            <w:tcW w:w="992" w:type="dxa"/>
            <w:tcBorders>
              <w:top w:val="single" w:sz="8" w:space="0" w:color="964305"/>
              <w:left w:val="single" w:sz="8" w:space="0" w:color="964305"/>
              <w:bottom w:val="single" w:sz="8" w:space="0" w:color="964305"/>
              <w:right w:val="single" w:sz="8" w:space="0" w:color="964305"/>
            </w:tcBorders>
            <w:shd w:val="clear" w:color="auto" w:fill="EFE9E7"/>
            <w:tcMar>
              <w:top w:w="72" w:type="dxa"/>
              <w:left w:w="144" w:type="dxa"/>
              <w:bottom w:w="72" w:type="dxa"/>
              <w:right w:w="144" w:type="dxa"/>
            </w:tcMar>
            <w:hideMark/>
          </w:tcPr>
          <w:p w:rsidR="00815A96" w:rsidRPr="008315C4" w:rsidRDefault="00815A96" w:rsidP="00815A96">
            <w:pPr>
              <w:pStyle w:val="a3"/>
              <w:jc w:val="center"/>
              <w:rPr>
                <w:sz w:val="22"/>
              </w:rPr>
            </w:pPr>
            <w:r w:rsidRPr="008315C4">
              <w:rPr>
                <w:iCs/>
                <w:sz w:val="22"/>
                <w:lang w:val="en-US"/>
              </w:rPr>
              <w:t xml:space="preserve">i </w:t>
            </w:r>
            <w:r w:rsidRPr="008315C4">
              <w:rPr>
                <w:iCs/>
                <w:sz w:val="22"/>
              </w:rPr>
              <w:t>пост</w:t>
            </w:r>
          </w:p>
        </w:tc>
        <w:tc>
          <w:tcPr>
            <w:tcW w:w="993" w:type="dxa"/>
            <w:tcBorders>
              <w:top w:val="single" w:sz="8" w:space="0" w:color="964305"/>
              <w:left w:val="single" w:sz="8" w:space="0" w:color="964305"/>
              <w:bottom w:val="single" w:sz="8" w:space="0" w:color="964305"/>
              <w:right w:val="single" w:sz="8" w:space="0" w:color="964305"/>
            </w:tcBorders>
            <w:shd w:val="clear" w:color="auto" w:fill="EFE9E7"/>
            <w:tcMar>
              <w:top w:w="72" w:type="dxa"/>
              <w:left w:w="144" w:type="dxa"/>
              <w:bottom w:w="72" w:type="dxa"/>
              <w:right w:w="144" w:type="dxa"/>
            </w:tcMar>
            <w:hideMark/>
          </w:tcPr>
          <w:p w:rsidR="00815A96" w:rsidRPr="008315C4" w:rsidRDefault="00815A96" w:rsidP="00815A96">
            <w:pPr>
              <w:pStyle w:val="a3"/>
              <w:jc w:val="center"/>
              <w:rPr>
                <w:sz w:val="22"/>
              </w:rPr>
            </w:pPr>
            <w:r w:rsidRPr="008315C4">
              <w:rPr>
                <w:iCs/>
                <w:sz w:val="22"/>
                <w:lang w:val="en-US"/>
              </w:rPr>
              <w:t xml:space="preserve">i </w:t>
            </w:r>
            <w:r w:rsidRPr="008315C4">
              <w:rPr>
                <w:iCs/>
                <w:sz w:val="22"/>
              </w:rPr>
              <w:t>вращ</w:t>
            </w:r>
          </w:p>
        </w:tc>
        <w:tc>
          <w:tcPr>
            <w:tcW w:w="708" w:type="dxa"/>
            <w:tcBorders>
              <w:top w:val="single" w:sz="8" w:space="0" w:color="964305"/>
              <w:left w:val="single" w:sz="8" w:space="0" w:color="964305"/>
              <w:bottom w:val="single" w:sz="8" w:space="0" w:color="964305"/>
              <w:right w:val="single" w:sz="8" w:space="0" w:color="964305"/>
            </w:tcBorders>
            <w:shd w:val="clear" w:color="auto" w:fill="EFE9E7"/>
          </w:tcPr>
          <w:p w:rsidR="00815A96" w:rsidRPr="008315C4" w:rsidRDefault="00815A96" w:rsidP="00815A96">
            <w:pPr>
              <w:pStyle w:val="a3"/>
              <w:jc w:val="center"/>
              <w:rPr>
                <w:iCs/>
                <w:sz w:val="22"/>
              </w:rPr>
            </w:pPr>
            <w:r w:rsidRPr="008315C4">
              <w:rPr>
                <w:iCs/>
                <w:sz w:val="22"/>
                <w:lang w:val="en-US"/>
              </w:rPr>
              <w:t>i</w:t>
            </w:r>
            <w:r w:rsidRPr="008315C4">
              <w:rPr>
                <w:iCs/>
                <w:sz w:val="22"/>
              </w:rPr>
              <w:t>того</w:t>
            </w:r>
          </w:p>
        </w:tc>
      </w:tr>
      <w:tr w:rsidR="00815A96" w:rsidRPr="008315C4" w:rsidTr="00815A96">
        <w:trPr>
          <w:trHeight w:val="246"/>
        </w:trPr>
        <w:tc>
          <w:tcPr>
            <w:tcW w:w="1987" w:type="dxa"/>
            <w:tcBorders>
              <w:top w:val="single" w:sz="8" w:space="0" w:color="964305"/>
              <w:left w:val="single" w:sz="8" w:space="0" w:color="964305"/>
              <w:bottom w:val="single" w:sz="8" w:space="0" w:color="964305"/>
              <w:right w:val="single" w:sz="8" w:space="0" w:color="964305"/>
            </w:tcBorders>
            <w:shd w:val="clear" w:color="auto" w:fill="DDCFCC"/>
            <w:tcMar>
              <w:top w:w="72" w:type="dxa"/>
              <w:left w:w="144" w:type="dxa"/>
              <w:bottom w:w="72" w:type="dxa"/>
              <w:right w:w="144" w:type="dxa"/>
            </w:tcMar>
            <w:hideMark/>
          </w:tcPr>
          <w:p w:rsidR="00815A96" w:rsidRPr="008315C4" w:rsidRDefault="00815A96" w:rsidP="00815A96">
            <w:pPr>
              <w:pStyle w:val="a3"/>
              <w:jc w:val="center"/>
              <w:rPr>
                <w:sz w:val="22"/>
              </w:rPr>
            </w:pPr>
            <w:r w:rsidRPr="008315C4">
              <w:rPr>
                <w:sz w:val="22"/>
                <w:lang w:val="en-US"/>
              </w:rPr>
              <w:t>1</w:t>
            </w:r>
          </w:p>
        </w:tc>
        <w:tc>
          <w:tcPr>
            <w:tcW w:w="992" w:type="dxa"/>
            <w:tcBorders>
              <w:top w:val="single" w:sz="8" w:space="0" w:color="964305"/>
              <w:left w:val="single" w:sz="8" w:space="0" w:color="964305"/>
              <w:bottom w:val="single" w:sz="8" w:space="0" w:color="964305"/>
              <w:right w:val="single" w:sz="8" w:space="0" w:color="964305"/>
            </w:tcBorders>
            <w:shd w:val="clear" w:color="auto" w:fill="DDCFCC"/>
            <w:tcMar>
              <w:top w:w="72" w:type="dxa"/>
              <w:left w:w="144" w:type="dxa"/>
              <w:bottom w:w="72" w:type="dxa"/>
              <w:right w:w="144" w:type="dxa"/>
            </w:tcMar>
            <w:hideMark/>
          </w:tcPr>
          <w:p w:rsidR="00815A96" w:rsidRPr="008315C4" w:rsidRDefault="00815A96" w:rsidP="00815A96">
            <w:pPr>
              <w:pStyle w:val="a3"/>
              <w:jc w:val="center"/>
              <w:rPr>
                <w:sz w:val="22"/>
              </w:rPr>
            </w:pPr>
            <w:r w:rsidRPr="008315C4">
              <w:rPr>
                <w:sz w:val="22"/>
                <w:lang w:val="en-US"/>
              </w:rPr>
              <w:t>3</w:t>
            </w:r>
          </w:p>
        </w:tc>
        <w:tc>
          <w:tcPr>
            <w:tcW w:w="993" w:type="dxa"/>
            <w:tcBorders>
              <w:top w:val="single" w:sz="8" w:space="0" w:color="964305"/>
              <w:left w:val="single" w:sz="8" w:space="0" w:color="964305"/>
              <w:bottom w:val="single" w:sz="8" w:space="0" w:color="964305"/>
              <w:right w:val="single" w:sz="8" w:space="0" w:color="964305"/>
            </w:tcBorders>
            <w:shd w:val="clear" w:color="auto" w:fill="DDCFCC"/>
            <w:tcMar>
              <w:top w:w="72" w:type="dxa"/>
              <w:left w:w="144" w:type="dxa"/>
              <w:bottom w:w="72" w:type="dxa"/>
              <w:right w:w="144" w:type="dxa"/>
            </w:tcMar>
            <w:hideMark/>
          </w:tcPr>
          <w:p w:rsidR="00815A96" w:rsidRPr="008315C4" w:rsidRDefault="00815A96" w:rsidP="00815A96">
            <w:pPr>
              <w:pStyle w:val="a3"/>
              <w:jc w:val="center"/>
              <w:rPr>
                <w:sz w:val="22"/>
              </w:rPr>
            </w:pPr>
            <w:r w:rsidRPr="008315C4">
              <w:rPr>
                <w:sz w:val="22"/>
                <w:lang w:val="en-US"/>
              </w:rPr>
              <w:t>0</w:t>
            </w:r>
          </w:p>
        </w:tc>
        <w:tc>
          <w:tcPr>
            <w:tcW w:w="708" w:type="dxa"/>
            <w:tcBorders>
              <w:top w:val="single" w:sz="8" w:space="0" w:color="964305"/>
              <w:left w:val="single" w:sz="8" w:space="0" w:color="964305"/>
              <w:bottom w:val="single" w:sz="8" w:space="0" w:color="964305"/>
              <w:right w:val="single" w:sz="8" w:space="0" w:color="964305"/>
            </w:tcBorders>
            <w:shd w:val="clear" w:color="auto" w:fill="DDCFCC"/>
          </w:tcPr>
          <w:p w:rsidR="00815A96" w:rsidRPr="008315C4" w:rsidRDefault="00815A96" w:rsidP="00815A96">
            <w:pPr>
              <w:pStyle w:val="a3"/>
              <w:jc w:val="center"/>
              <w:rPr>
                <w:sz w:val="22"/>
              </w:rPr>
            </w:pPr>
            <w:r w:rsidRPr="008315C4">
              <w:rPr>
                <w:sz w:val="22"/>
              </w:rPr>
              <w:t>3</w:t>
            </w:r>
          </w:p>
        </w:tc>
      </w:tr>
      <w:tr w:rsidR="00815A96" w:rsidRPr="008315C4" w:rsidTr="00815A96">
        <w:trPr>
          <w:trHeight w:val="238"/>
        </w:trPr>
        <w:tc>
          <w:tcPr>
            <w:tcW w:w="1987" w:type="dxa"/>
            <w:tcBorders>
              <w:top w:val="single" w:sz="8" w:space="0" w:color="964305"/>
              <w:left w:val="single" w:sz="8" w:space="0" w:color="964305"/>
              <w:bottom w:val="single" w:sz="8" w:space="0" w:color="964305"/>
              <w:right w:val="single" w:sz="8" w:space="0" w:color="964305"/>
            </w:tcBorders>
            <w:shd w:val="clear" w:color="auto" w:fill="EFE9E7"/>
            <w:tcMar>
              <w:top w:w="72" w:type="dxa"/>
              <w:left w:w="144" w:type="dxa"/>
              <w:bottom w:w="72" w:type="dxa"/>
              <w:right w:w="144" w:type="dxa"/>
            </w:tcMar>
            <w:hideMark/>
          </w:tcPr>
          <w:p w:rsidR="00815A96" w:rsidRPr="008315C4" w:rsidRDefault="00815A96" w:rsidP="00815A96">
            <w:pPr>
              <w:pStyle w:val="a3"/>
              <w:jc w:val="center"/>
              <w:rPr>
                <w:sz w:val="22"/>
              </w:rPr>
            </w:pPr>
            <w:r w:rsidRPr="008315C4">
              <w:rPr>
                <w:sz w:val="22"/>
                <w:lang w:val="en-US"/>
              </w:rPr>
              <w:t>2</w:t>
            </w:r>
          </w:p>
        </w:tc>
        <w:tc>
          <w:tcPr>
            <w:tcW w:w="992" w:type="dxa"/>
            <w:tcBorders>
              <w:top w:val="single" w:sz="8" w:space="0" w:color="964305"/>
              <w:left w:val="single" w:sz="8" w:space="0" w:color="964305"/>
              <w:bottom w:val="single" w:sz="8" w:space="0" w:color="964305"/>
              <w:right w:val="single" w:sz="8" w:space="0" w:color="964305"/>
            </w:tcBorders>
            <w:shd w:val="clear" w:color="auto" w:fill="EFE9E7"/>
            <w:tcMar>
              <w:top w:w="72" w:type="dxa"/>
              <w:left w:w="144" w:type="dxa"/>
              <w:bottom w:w="72" w:type="dxa"/>
              <w:right w:w="144" w:type="dxa"/>
            </w:tcMar>
            <w:hideMark/>
          </w:tcPr>
          <w:p w:rsidR="00815A96" w:rsidRPr="008315C4" w:rsidRDefault="00815A96" w:rsidP="00815A96">
            <w:pPr>
              <w:pStyle w:val="a3"/>
              <w:jc w:val="center"/>
              <w:rPr>
                <w:sz w:val="22"/>
              </w:rPr>
            </w:pPr>
            <w:r w:rsidRPr="008315C4">
              <w:rPr>
                <w:sz w:val="22"/>
                <w:lang w:val="en-US"/>
              </w:rPr>
              <w:t>3</w:t>
            </w:r>
          </w:p>
        </w:tc>
        <w:tc>
          <w:tcPr>
            <w:tcW w:w="993" w:type="dxa"/>
            <w:tcBorders>
              <w:top w:val="single" w:sz="8" w:space="0" w:color="964305"/>
              <w:left w:val="single" w:sz="8" w:space="0" w:color="964305"/>
              <w:bottom w:val="single" w:sz="8" w:space="0" w:color="964305"/>
              <w:right w:val="single" w:sz="8" w:space="0" w:color="964305"/>
            </w:tcBorders>
            <w:shd w:val="clear" w:color="auto" w:fill="EFE9E7"/>
            <w:tcMar>
              <w:top w:w="72" w:type="dxa"/>
              <w:left w:w="144" w:type="dxa"/>
              <w:bottom w:w="72" w:type="dxa"/>
              <w:right w:w="144" w:type="dxa"/>
            </w:tcMar>
            <w:hideMark/>
          </w:tcPr>
          <w:p w:rsidR="00815A96" w:rsidRPr="008315C4" w:rsidRDefault="00815A96" w:rsidP="00815A96">
            <w:pPr>
              <w:pStyle w:val="a3"/>
              <w:jc w:val="center"/>
              <w:rPr>
                <w:sz w:val="22"/>
              </w:rPr>
            </w:pPr>
            <w:r w:rsidRPr="008315C4">
              <w:rPr>
                <w:sz w:val="22"/>
                <w:lang w:val="en-US"/>
              </w:rPr>
              <w:t>2</w:t>
            </w:r>
          </w:p>
        </w:tc>
        <w:tc>
          <w:tcPr>
            <w:tcW w:w="708" w:type="dxa"/>
            <w:tcBorders>
              <w:top w:val="single" w:sz="8" w:space="0" w:color="964305"/>
              <w:left w:val="single" w:sz="8" w:space="0" w:color="964305"/>
              <w:bottom w:val="single" w:sz="8" w:space="0" w:color="964305"/>
              <w:right w:val="single" w:sz="8" w:space="0" w:color="964305"/>
            </w:tcBorders>
            <w:shd w:val="clear" w:color="auto" w:fill="EFE9E7"/>
          </w:tcPr>
          <w:p w:rsidR="00815A96" w:rsidRPr="008315C4" w:rsidRDefault="00815A96" w:rsidP="00815A96">
            <w:pPr>
              <w:pStyle w:val="a3"/>
              <w:jc w:val="center"/>
              <w:rPr>
                <w:sz w:val="22"/>
              </w:rPr>
            </w:pPr>
            <w:r w:rsidRPr="008315C4">
              <w:rPr>
                <w:sz w:val="22"/>
              </w:rPr>
              <w:t>5</w:t>
            </w:r>
          </w:p>
        </w:tc>
      </w:tr>
      <w:tr w:rsidR="00815A96" w:rsidRPr="008315C4" w:rsidTr="00815A96">
        <w:trPr>
          <w:trHeight w:val="216"/>
        </w:trPr>
        <w:tc>
          <w:tcPr>
            <w:tcW w:w="1987" w:type="dxa"/>
            <w:tcBorders>
              <w:top w:val="single" w:sz="8" w:space="0" w:color="964305"/>
              <w:left w:val="single" w:sz="8" w:space="0" w:color="964305"/>
              <w:bottom w:val="single" w:sz="8" w:space="0" w:color="964305"/>
              <w:right w:val="single" w:sz="8" w:space="0" w:color="964305"/>
            </w:tcBorders>
            <w:shd w:val="clear" w:color="auto" w:fill="DDCFCC"/>
            <w:tcMar>
              <w:top w:w="72" w:type="dxa"/>
              <w:left w:w="144" w:type="dxa"/>
              <w:bottom w:w="72" w:type="dxa"/>
              <w:right w:w="144" w:type="dxa"/>
            </w:tcMar>
            <w:hideMark/>
          </w:tcPr>
          <w:p w:rsidR="00815A96" w:rsidRPr="008315C4" w:rsidRDefault="00815A96" w:rsidP="00815A96">
            <w:pPr>
              <w:pStyle w:val="a3"/>
              <w:jc w:val="center"/>
              <w:rPr>
                <w:sz w:val="22"/>
              </w:rPr>
            </w:pPr>
            <w:r w:rsidRPr="008315C4">
              <w:rPr>
                <w:sz w:val="22"/>
                <w:lang w:val="en-US"/>
              </w:rPr>
              <w:t>3 (</w:t>
            </w:r>
            <w:r w:rsidRPr="008315C4">
              <w:rPr>
                <w:sz w:val="22"/>
              </w:rPr>
              <w:t>линейная</w:t>
            </w:r>
            <w:r w:rsidRPr="008315C4">
              <w:rPr>
                <w:sz w:val="22"/>
                <w:lang w:val="en-US"/>
              </w:rPr>
              <w:t>)</w:t>
            </w:r>
          </w:p>
        </w:tc>
        <w:tc>
          <w:tcPr>
            <w:tcW w:w="992" w:type="dxa"/>
            <w:tcBorders>
              <w:top w:val="single" w:sz="8" w:space="0" w:color="964305"/>
              <w:left w:val="single" w:sz="8" w:space="0" w:color="964305"/>
              <w:bottom w:val="single" w:sz="8" w:space="0" w:color="964305"/>
              <w:right w:val="single" w:sz="8" w:space="0" w:color="964305"/>
            </w:tcBorders>
            <w:shd w:val="clear" w:color="auto" w:fill="DDCFCC"/>
            <w:tcMar>
              <w:top w:w="72" w:type="dxa"/>
              <w:left w:w="144" w:type="dxa"/>
              <w:bottom w:w="72" w:type="dxa"/>
              <w:right w:w="144" w:type="dxa"/>
            </w:tcMar>
            <w:hideMark/>
          </w:tcPr>
          <w:p w:rsidR="00815A96" w:rsidRPr="008315C4" w:rsidRDefault="00815A96" w:rsidP="00815A96">
            <w:pPr>
              <w:pStyle w:val="a3"/>
              <w:jc w:val="center"/>
              <w:rPr>
                <w:sz w:val="22"/>
              </w:rPr>
            </w:pPr>
            <w:r w:rsidRPr="008315C4">
              <w:rPr>
                <w:sz w:val="22"/>
              </w:rPr>
              <w:t>3</w:t>
            </w:r>
          </w:p>
        </w:tc>
        <w:tc>
          <w:tcPr>
            <w:tcW w:w="993" w:type="dxa"/>
            <w:tcBorders>
              <w:top w:val="single" w:sz="8" w:space="0" w:color="964305"/>
              <w:left w:val="single" w:sz="8" w:space="0" w:color="964305"/>
              <w:bottom w:val="single" w:sz="8" w:space="0" w:color="964305"/>
              <w:right w:val="single" w:sz="8" w:space="0" w:color="964305"/>
            </w:tcBorders>
            <w:shd w:val="clear" w:color="auto" w:fill="DDCFCC"/>
            <w:tcMar>
              <w:top w:w="72" w:type="dxa"/>
              <w:left w:w="144" w:type="dxa"/>
              <w:bottom w:w="72" w:type="dxa"/>
              <w:right w:w="144" w:type="dxa"/>
            </w:tcMar>
            <w:hideMark/>
          </w:tcPr>
          <w:p w:rsidR="00815A96" w:rsidRPr="008315C4" w:rsidRDefault="00815A96" w:rsidP="00815A96">
            <w:pPr>
              <w:pStyle w:val="a3"/>
              <w:jc w:val="center"/>
              <w:rPr>
                <w:sz w:val="22"/>
              </w:rPr>
            </w:pPr>
            <w:r w:rsidRPr="008315C4">
              <w:rPr>
                <w:sz w:val="22"/>
              </w:rPr>
              <w:t>2</w:t>
            </w:r>
          </w:p>
        </w:tc>
        <w:tc>
          <w:tcPr>
            <w:tcW w:w="708" w:type="dxa"/>
            <w:tcBorders>
              <w:top w:val="single" w:sz="8" w:space="0" w:color="964305"/>
              <w:left w:val="single" w:sz="8" w:space="0" w:color="964305"/>
              <w:bottom w:val="single" w:sz="8" w:space="0" w:color="964305"/>
              <w:right w:val="single" w:sz="8" w:space="0" w:color="964305"/>
            </w:tcBorders>
            <w:shd w:val="clear" w:color="auto" w:fill="DDCFCC"/>
          </w:tcPr>
          <w:p w:rsidR="00815A96" w:rsidRPr="008315C4" w:rsidRDefault="00815A96" w:rsidP="00815A96">
            <w:pPr>
              <w:pStyle w:val="a3"/>
              <w:jc w:val="center"/>
              <w:rPr>
                <w:sz w:val="22"/>
              </w:rPr>
            </w:pPr>
            <w:r w:rsidRPr="008315C4">
              <w:rPr>
                <w:sz w:val="22"/>
              </w:rPr>
              <w:t>5</w:t>
            </w:r>
          </w:p>
        </w:tc>
      </w:tr>
      <w:tr w:rsidR="00815A96" w:rsidRPr="008315C4" w:rsidTr="00815A96">
        <w:trPr>
          <w:trHeight w:val="209"/>
        </w:trPr>
        <w:tc>
          <w:tcPr>
            <w:tcW w:w="1987" w:type="dxa"/>
            <w:tcBorders>
              <w:top w:val="single" w:sz="8" w:space="0" w:color="964305"/>
              <w:left w:val="single" w:sz="8" w:space="0" w:color="964305"/>
              <w:bottom w:val="single" w:sz="8" w:space="0" w:color="964305"/>
              <w:right w:val="single" w:sz="8" w:space="0" w:color="964305"/>
            </w:tcBorders>
            <w:shd w:val="clear" w:color="auto" w:fill="EFE9E7"/>
            <w:tcMar>
              <w:top w:w="72" w:type="dxa"/>
              <w:left w:w="144" w:type="dxa"/>
              <w:bottom w:w="72" w:type="dxa"/>
              <w:right w:w="144" w:type="dxa"/>
            </w:tcMar>
            <w:hideMark/>
          </w:tcPr>
          <w:p w:rsidR="00815A96" w:rsidRPr="008315C4" w:rsidRDefault="00815A96" w:rsidP="00815A96">
            <w:pPr>
              <w:pStyle w:val="a3"/>
              <w:jc w:val="center"/>
              <w:rPr>
                <w:sz w:val="22"/>
              </w:rPr>
            </w:pPr>
            <w:r w:rsidRPr="008315C4">
              <w:rPr>
                <w:sz w:val="22"/>
              </w:rPr>
              <w:t>3 (нелинейная)</w:t>
            </w:r>
          </w:p>
        </w:tc>
        <w:tc>
          <w:tcPr>
            <w:tcW w:w="992" w:type="dxa"/>
            <w:tcBorders>
              <w:top w:val="single" w:sz="8" w:space="0" w:color="964305"/>
              <w:left w:val="single" w:sz="8" w:space="0" w:color="964305"/>
              <w:bottom w:val="single" w:sz="8" w:space="0" w:color="964305"/>
              <w:right w:val="single" w:sz="8" w:space="0" w:color="964305"/>
            </w:tcBorders>
            <w:shd w:val="clear" w:color="auto" w:fill="EFE9E7"/>
            <w:tcMar>
              <w:top w:w="72" w:type="dxa"/>
              <w:left w:w="144" w:type="dxa"/>
              <w:bottom w:w="72" w:type="dxa"/>
              <w:right w:w="144" w:type="dxa"/>
            </w:tcMar>
            <w:hideMark/>
          </w:tcPr>
          <w:p w:rsidR="00815A96" w:rsidRPr="008315C4" w:rsidRDefault="00815A96" w:rsidP="00815A96">
            <w:pPr>
              <w:pStyle w:val="a3"/>
              <w:jc w:val="center"/>
              <w:rPr>
                <w:sz w:val="22"/>
              </w:rPr>
            </w:pPr>
            <w:r w:rsidRPr="008315C4">
              <w:rPr>
                <w:sz w:val="22"/>
              </w:rPr>
              <w:t>3</w:t>
            </w:r>
          </w:p>
        </w:tc>
        <w:tc>
          <w:tcPr>
            <w:tcW w:w="993" w:type="dxa"/>
            <w:tcBorders>
              <w:top w:val="single" w:sz="8" w:space="0" w:color="964305"/>
              <w:left w:val="single" w:sz="8" w:space="0" w:color="964305"/>
              <w:bottom w:val="single" w:sz="8" w:space="0" w:color="964305"/>
              <w:right w:val="single" w:sz="8" w:space="0" w:color="964305"/>
            </w:tcBorders>
            <w:shd w:val="clear" w:color="auto" w:fill="EFE9E7"/>
            <w:tcMar>
              <w:top w:w="72" w:type="dxa"/>
              <w:left w:w="144" w:type="dxa"/>
              <w:bottom w:w="72" w:type="dxa"/>
              <w:right w:w="144" w:type="dxa"/>
            </w:tcMar>
            <w:hideMark/>
          </w:tcPr>
          <w:p w:rsidR="00815A96" w:rsidRPr="008315C4" w:rsidRDefault="00815A96" w:rsidP="00815A96">
            <w:pPr>
              <w:pStyle w:val="a3"/>
              <w:jc w:val="center"/>
              <w:rPr>
                <w:sz w:val="22"/>
              </w:rPr>
            </w:pPr>
            <w:r w:rsidRPr="008315C4">
              <w:rPr>
                <w:sz w:val="22"/>
              </w:rPr>
              <w:t>3</w:t>
            </w:r>
          </w:p>
        </w:tc>
        <w:tc>
          <w:tcPr>
            <w:tcW w:w="708" w:type="dxa"/>
            <w:tcBorders>
              <w:top w:val="single" w:sz="8" w:space="0" w:color="964305"/>
              <w:left w:val="single" w:sz="8" w:space="0" w:color="964305"/>
              <w:bottom w:val="single" w:sz="8" w:space="0" w:color="964305"/>
              <w:right w:val="single" w:sz="8" w:space="0" w:color="964305"/>
            </w:tcBorders>
            <w:shd w:val="clear" w:color="auto" w:fill="EFE9E7"/>
          </w:tcPr>
          <w:p w:rsidR="00815A96" w:rsidRPr="008315C4" w:rsidRDefault="00815A96" w:rsidP="00815A96">
            <w:pPr>
              <w:pStyle w:val="a3"/>
              <w:jc w:val="center"/>
              <w:rPr>
                <w:sz w:val="22"/>
              </w:rPr>
            </w:pPr>
            <w:r w:rsidRPr="008315C4">
              <w:rPr>
                <w:sz w:val="22"/>
              </w:rPr>
              <w:t>6</w:t>
            </w:r>
          </w:p>
        </w:tc>
      </w:tr>
      <w:tr w:rsidR="00815A96" w:rsidRPr="008315C4" w:rsidTr="00815A96">
        <w:trPr>
          <w:trHeight w:val="200"/>
        </w:trPr>
        <w:tc>
          <w:tcPr>
            <w:tcW w:w="1987" w:type="dxa"/>
            <w:tcBorders>
              <w:top w:val="single" w:sz="8" w:space="0" w:color="964305"/>
              <w:left w:val="single" w:sz="8" w:space="0" w:color="964305"/>
              <w:bottom w:val="single" w:sz="8" w:space="0" w:color="964305"/>
              <w:right w:val="single" w:sz="8" w:space="0" w:color="964305"/>
            </w:tcBorders>
            <w:shd w:val="clear" w:color="auto" w:fill="DDCFCC"/>
            <w:tcMar>
              <w:top w:w="72" w:type="dxa"/>
              <w:left w:w="144" w:type="dxa"/>
              <w:bottom w:w="72" w:type="dxa"/>
              <w:right w:w="144" w:type="dxa"/>
            </w:tcMar>
            <w:hideMark/>
          </w:tcPr>
          <w:p w:rsidR="00815A96" w:rsidRPr="008315C4" w:rsidRDefault="00815A96" w:rsidP="00815A96">
            <w:pPr>
              <w:pStyle w:val="a3"/>
              <w:jc w:val="center"/>
              <w:rPr>
                <w:sz w:val="22"/>
              </w:rPr>
            </w:pPr>
            <w:r w:rsidRPr="008315C4">
              <w:rPr>
                <w:sz w:val="22"/>
              </w:rPr>
              <w:t>4 и больше</w:t>
            </w:r>
          </w:p>
        </w:tc>
        <w:tc>
          <w:tcPr>
            <w:tcW w:w="992" w:type="dxa"/>
            <w:tcBorders>
              <w:top w:val="single" w:sz="8" w:space="0" w:color="964305"/>
              <w:left w:val="single" w:sz="8" w:space="0" w:color="964305"/>
              <w:bottom w:val="single" w:sz="8" w:space="0" w:color="964305"/>
              <w:right w:val="single" w:sz="8" w:space="0" w:color="964305"/>
            </w:tcBorders>
            <w:shd w:val="clear" w:color="auto" w:fill="DDCFCC"/>
            <w:tcMar>
              <w:top w:w="72" w:type="dxa"/>
              <w:left w:w="144" w:type="dxa"/>
              <w:bottom w:w="72" w:type="dxa"/>
              <w:right w:w="144" w:type="dxa"/>
            </w:tcMar>
            <w:hideMark/>
          </w:tcPr>
          <w:p w:rsidR="00815A96" w:rsidRPr="008315C4" w:rsidRDefault="00815A96" w:rsidP="00815A96">
            <w:pPr>
              <w:pStyle w:val="a3"/>
              <w:jc w:val="center"/>
              <w:rPr>
                <w:sz w:val="22"/>
              </w:rPr>
            </w:pPr>
            <w:r w:rsidRPr="008315C4">
              <w:rPr>
                <w:sz w:val="22"/>
              </w:rPr>
              <w:t>3</w:t>
            </w:r>
          </w:p>
        </w:tc>
        <w:tc>
          <w:tcPr>
            <w:tcW w:w="993" w:type="dxa"/>
            <w:tcBorders>
              <w:top w:val="single" w:sz="8" w:space="0" w:color="964305"/>
              <w:left w:val="single" w:sz="8" w:space="0" w:color="964305"/>
              <w:bottom w:val="single" w:sz="8" w:space="0" w:color="964305"/>
              <w:right w:val="single" w:sz="8" w:space="0" w:color="964305"/>
            </w:tcBorders>
            <w:shd w:val="clear" w:color="auto" w:fill="DDCFCC"/>
            <w:tcMar>
              <w:top w:w="72" w:type="dxa"/>
              <w:left w:w="144" w:type="dxa"/>
              <w:bottom w:w="72" w:type="dxa"/>
              <w:right w:w="144" w:type="dxa"/>
            </w:tcMar>
            <w:hideMark/>
          </w:tcPr>
          <w:p w:rsidR="00815A96" w:rsidRPr="008315C4" w:rsidRDefault="00815A96" w:rsidP="00815A96">
            <w:pPr>
              <w:pStyle w:val="a3"/>
              <w:jc w:val="center"/>
              <w:rPr>
                <w:sz w:val="22"/>
              </w:rPr>
            </w:pPr>
            <w:r w:rsidRPr="008315C4">
              <w:rPr>
                <w:sz w:val="22"/>
              </w:rPr>
              <w:t>3</w:t>
            </w:r>
          </w:p>
        </w:tc>
        <w:tc>
          <w:tcPr>
            <w:tcW w:w="708" w:type="dxa"/>
            <w:tcBorders>
              <w:top w:val="single" w:sz="8" w:space="0" w:color="964305"/>
              <w:left w:val="single" w:sz="8" w:space="0" w:color="964305"/>
              <w:bottom w:val="single" w:sz="8" w:space="0" w:color="964305"/>
              <w:right w:val="single" w:sz="8" w:space="0" w:color="964305"/>
            </w:tcBorders>
            <w:shd w:val="clear" w:color="auto" w:fill="DDCFCC"/>
          </w:tcPr>
          <w:p w:rsidR="00815A96" w:rsidRPr="008315C4" w:rsidRDefault="00815A96" w:rsidP="00815A96">
            <w:pPr>
              <w:pStyle w:val="a3"/>
              <w:jc w:val="center"/>
              <w:rPr>
                <w:sz w:val="22"/>
              </w:rPr>
            </w:pPr>
            <w:r w:rsidRPr="008315C4">
              <w:rPr>
                <w:sz w:val="22"/>
              </w:rPr>
              <w:t>6</w:t>
            </w:r>
          </w:p>
        </w:tc>
      </w:tr>
    </w:tbl>
    <w:p w:rsidR="00815A96" w:rsidRPr="001A0047" w:rsidRDefault="00815A96" w:rsidP="00815A96">
      <w:pPr>
        <w:pStyle w:val="a3"/>
        <w:ind w:firstLine="284"/>
        <w:rPr>
          <w:sz w:val="22"/>
        </w:rPr>
      </w:pPr>
      <w:r w:rsidRPr="008315C4">
        <w:rPr>
          <w:sz w:val="22"/>
        </w:rPr>
        <w:t xml:space="preserve"> Количество </w:t>
      </w:r>
      <w:r w:rsidRPr="008315C4">
        <w:rPr>
          <w:b/>
          <w:sz w:val="22"/>
        </w:rPr>
        <w:t xml:space="preserve">степеней свободы молекулы </w:t>
      </w:r>
      <w:r w:rsidRPr="008315C4">
        <w:rPr>
          <w:sz w:val="22"/>
        </w:rPr>
        <w:t>(</w:t>
      </w:r>
      <w:r w:rsidRPr="008315C4">
        <w:rPr>
          <w:sz w:val="22"/>
          <w:lang w:val="en-US"/>
        </w:rPr>
        <w:t>i</w:t>
      </w:r>
      <w:r w:rsidRPr="008315C4">
        <w:rPr>
          <w:sz w:val="22"/>
        </w:rPr>
        <w:t>) может быть равным 3, 5 или 6 в зависимости от числа атомов в молекуле.</w:t>
      </w:r>
    </w:p>
    <w:p w:rsidR="00533D80" w:rsidRPr="008315C4" w:rsidRDefault="00533D80" w:rsidP="00815A96">
      <w:pPr>
        <w:pStyle w:val="a3"/>
        <w:ind w:firstLine="284"/>
        <w:rPr>
          <w:sz w:val="22"/>
        </w:rPr>
      </w:pPr>
      <w:r w:rsidRPr="008315C4">
        <w:rPr>
          <w:b/>
          <w:sz w:val="22"/>
        </w:rPr>
        <w:t>Средняя арифметическая скорость движения молекулы газа</w:t>
      </w:r>
      <w:r w:rsidRPr="008315C4">
        <w:rPr>
          <w:sz w:val="22"/>
        </w:rPr>
        <w:t xml:space="preserve"> </w:t>
      </w:r>
      <w:r w:rsidRPr="008315C4">
        <w:rPr>
          <w:position w:val="-32"/>
          <w:sz w:val="22"/>
        </w:rPr>
        <w:object w:dxaOrig="3379" w:dyaOrig="760">
          <v:shape id="_x0000_i1042" type="#_x0000_t75" style="width:168.85pt;height:37.7pt" o:ole="">
            <v:imagedata r:id="rId61" o:title=""/>
          </v:shape>
          <o:OLEObject Type="Embed" ProgID="Equation.3" ShapeID="_x0000_i1042" DrawAspect="Content" ObjectID="_1420307515" r:id="rId62"/>
        </w:object>
      </w:r>
      <w:r w:rsidRPr="008315C4">
        <w:rPr>
          <w:sz w:val="22"/>
        </w:rPr>
        <w:t>.</w:t>
      </w:r>
    </w:p>
    <w:p w:rsidR="00533D80" w:rsidRPr="008315C4" w:rsidRDefault="00533D80" w:rsidP="00533D80">
      <w:pPr>
        <w:pStyle w:val="a3"/>
        <w:ind w:firstLine="284"/>
        <w:jc w:val="left"/>
        <w:rPr>
          <w:sz w:val="22"/>
        </w:rPr>
      </w:pPr>
      <w:r w:rsidRPr="008315C4">
        <w:rPr>
          <w:b/>
          <w:sz w:val="22"/>
        </w:rPr>
        <w:t>Среднеквадратичная скорость движения молекулы газа</w:t>
      </w:r>
      <w:r w:rsidRPr="008315C4">
        <w:rPr>
          <w:sz w:val="22"/>
        </w:rPr>
        <w:t xml:space="preserve"> </w:t>
      </w:r>
      <w:r w:rsidRPr="008315C4">
        <w:rPr>
          <w:position w:val="-34"/>
          <w:sz w:val="22"/>
        </w:rPr>
        <w:object w:dxaOrig="3960" w:dyaOrig="820">
          <v:shape id="_x0000_i1043" type="#_x0000_t75" style="width:198pt;height:41.15pt" o:ole="">
            <v:imagedata r:id="rId63" o:title=""/>
          </v:shape>
          <o:OLEObject Type="Embed" ProgID="Equation.3" ShapeID="_x0000_i1043" DrawAspect="Content" ObjectID="_1420307516" r:id="rId64"/>
        </w:object>
      </w:r>
      <w:r w:rsidRPr="008315C4">
        <w:rPr>
          <w:sz w:val="22"/>
        </w:rPr>
        <w:t>.</w:t>
      </w:r>
    </w:p>
    <w:p w:rsidR="00533D80" w:rsidRPr="008315C4" w:rsidRDefault="00E367C6" w:rsidP="00E367C6">
      <w:pPr>
        <w:pStyle w:val="a3"/>
        <w:ind w:firstLine="284"/>
        <w:jc w:val="center"/>
        <w:rPr>
          <w:sz w:val="22"/>
        </w:rPr>
      </w:pPr>
      <w:r w:rsidRPr="008315C4">
        <w:rPr>
          <w:b/>
          <w:sz w:val="22"/>
        </w:rPr>
        <w:t>Функция объемной плотности вероятности</w:t>
      </w:r>
      <w:r w:rsidRPr="008315C4">
        <w:rPr>
          <w:sz w:val="22"/>
        </w:rPr>
        <w:t xml:space="preserve"> </w:t>
      </w:r>
      <w:r w:rsidRPr="008315C4">
        <w:rPr>
          <w:position w:val="-32"/>
          <w:sz w:val="22"/>
        </w:rPr>
        <w:object w:dxaOrig="3080" w:dyaOrig="780">
          <v:shape id="_x0000_i1044" type="#_x0000_t75" style="width:154.3pt;height:39.45pt" o:ole="">
            <v:imagedata r:id="rId65" o:title=""/>
          </v:shape>
          <o:OLEObject Type="Embed" ProgID="Equation.3" ShapeID="_x0000_i1044" DrawAspect="Content" ObjectID="_1420307517" r:id="rId66"/>
        </w:object>
      </w:r>
      <w:r w:rsidRPr="008315C4">
        <w:rPr>
          <w:sz w:val="22"/>
        </w:rPr>
        <w:t>.</w:t>
      </w:r>
    </w:p>
    <w:p w:rsidR="00533D80" w:rsidRPr="008315C4" w:rsidRDefault="00E367C6" w:rsidP="00E367C6">
      <w:pPr>
        <w:pStyle w:val="a3"/>
        <w:ind w:firstLine="284"/>
        <w:jc w:val="center"/>
        <w:rPr>
          <w:sz w:val="22"/>
        </w:rPr>
      </w:pPr>
      <w:r w:rsidRPr="008315C4">
        <w:rPr>
          <w:b/>
          <w:sz w:val="22"/>
        </w:rPr>
        <w:t>Закон распределения Максвелла по модулю скорости</w:t>
      </w:r>
      <w:r w:rsidR="007B2306" w:rsidRPr="008315C4">
        <w:rPr>
          <w:sz w:val="22"/>
        </w:rPr>
        <w:t>:</w:t>
      </w:r>
      <w:r w:rsidRPr="008315C4">
        <w:rPr>
          <w:position w:val="-32"/>
          <w:sz w:val="22"/>
        </w:rPr>
        <w:object w:dxaOrig="4140" w:dyaOrig="780">
          <v:shape id="_x0000_i1045" type="#_x0000_t75" style="width:207.45pt;height:39.45pt" o:ole="">
            <v:imagedata r:id="rId67" o:title=""/>
          </v:shape>
          <o:OLEObject Type="Embed" ProgID="Equation.3" ShapeID="_x0000_i1045" DrawAspect="Content" ObjectID="_1420307518" r:id="rId68"/>
        </w:object>
      </w:r>
    </w:p>
    <w:p w:rsidR="00533D80" w:rsidRPr="008315C4" w:rsidRDefault="00E367C6" w:rsidP="00E367C6">
      <w:pPr>
        <w:pStyle w:val="a3"/>
        <w:ind w:firstLine="284"/>
        <w:jc w:val="center"/>
        <w:rPr>
          <w:sz w:val="22"/>
        </w:rPr>
      </w:pPr>
      <w:r w:rsidRPr="008315C4">
        <w:rPr>
          <w:b/>
          <w:sz w:val="22"/>
        </w:rPr>
        <w:t>Барометрическая формула (давление на высоте)</w:t>
      </w:r>
      <w:r w:rsidR="007B2306" w:rsidRPr="008315C4">
        <w:rPr>
          <w:b/>
          <w:sz w:val="22"/>
        </w:rPr>
        <w:t>:</w:t>
      </w:r>
      <w:r w:rsidRPr="008315C4">
        <w:rPr>
          <w:position w:val="-28"/>
          <w:sz w:val="22"/>
        </w:rPr>
        <w:object w:dxaOrig="1920" w:dyaOrig="680">
          <v:shape id="_x0000_i1046" type="#_x0000_t75" style="width:96pt;height:34.3pt" o:ole="">
            <v:imagedata r:id="rId69" o:title=""/>
          </v:shape>
          <o:OLEObject Type="Embed" ProgID="Equation.3" ShapeID="_x0000_i1046" DrawAspect="Content" ObjectID="_1420307519" r:id="rId70"/>
        </w:object>
      </w:r>
    </w:p>
    <w:p w:rsidR="00533D80" w:rsidRPr="008315C4" w:rsidRDefault="00E367C6" w:rsidP="00E367C6">
      <w:pPr>
        <w:pStyle w:val="a3"/>
        <w:ind w:firstLine="284"/>
        <w:jc w:val="center"/>
        <w:rPr>
          <w:sz w:val="22"/>
        </w:rPr>
      </w:pPr>
      <w:r w:rsidRPr="008315C4">
        <w:rPr>
          <w:b/>
          <w:sz w:val="22"/>
        </w:rPr>
        <w:t>Средняя концентрация молекул во внешнем силовом поле</w:t>
      </w:r>
      <w:r w:rsidR="007B2306" w:rsidRPr="008315C4">
        <w:rPr>
          <w:b/>
          <w:sz w:val="22"/>
        </w:rPr>
        <w:t>:</w:t>
      </w:r>
      <w:r w:rsidRPr="008315C4">
        <w:rPr>
          <w:position w:val="-28"/>
          <w:sz w:val="22"/>
        </w:rPr>
        <w:object w:dxaOrig="3420" w:dyaOrig="680">
          <v:shape id="_x0000_i1047" type="#_x0000_t75" style="width:171.45pt;height:34.3pt" o:ole="">
            <v:imagedata r:id="rId71" o:title=""/>
          </v:shape>
          <o:OLEObject Type="Embed" ProgID="Equation.3" ShapeID="_x0000_i1047" DrawAspect="Content" ObjectID="_1420307520" r:id="rId72"/>
        </w:object>
      </w:r>
    </w:p>
    <w:p w:rsidR="00533D80" w:rsidRPr="008315C4" w:rsidRDefault="00BE4BAB" w:rsidP="00BE4BAB">
      <w:pPr>
        <w:pStyle w:val="a3"/>
        <w:ind w:firstLine="284"/>
        <w:jc w:val="center"/>
        <w:rPr>
          <w:sz w:val="22"/>
        </w:rPr>
      </w:pPr>
      <w:r w:rsidRPr="008315C4">
        <w:rPr>
          <w:b/>
          <w:sz w:val="22"/>
        </w:rPr>
        <w:t>Основные уравнения МКТ</w:t>
      </w:r>
      <w:r w:rsidR="007B2306" w:rsidRPr="008315C4">
        <w:rPr>
          <w:b/>
          <w:sz w:val="22"/>
        </w:rPr>
        <w:t xml:space="preserve">: </w:t>
      </w:r>
      <w:r w:rsidRPr="008315C4">
        <w:rPr>
          <w:position w:val="-24"/>
          <w:sz w:val="22"/>
        </w:rPr>
        <w:object w:dxaOrig="1440" w:dyaOrig="620">
          <v:shape id="_x0000_i1048" type="#_x0000_t75" style="width:1in;height:30.85pt" o:ole="">
            <v:imagedata r:id="rId73" o:title=""/>
          </v:shape>
          <o:OLEObject Type="Embed" ProgID="Equation.3" ShapeID="_x0000_i1048" DrawAspect="Content" ObjectID="_1420307521" r:id="rId74"/>
        </w:object>
      </w:r>
      <w:r w:rsidRPr="008315C4">
        <w:rPr>
          <w:sz w:val="22"/>
        </w:rPr>
        <w:t xml:space="preserve">; </w:t>
      </w:r>
      <w:r w:rsidRPr="008315C4">
        <w:rPr>
          <w:position w:val="-10"/>
          <w:sz w:val="22"/>
        </w:rPr>
        <w:object w:dxaOrig="859" w:dyaOrig="320">
          <v:shape id="_x0000_i1049" type="#_x0000_t75" style="width:42.85pt;height:16.3pt" o:ole="">
            <v:imagedata r:id="rId75" o:title=""/>
          </v:shape>
          <o:OLEObject Type="Embed" ProgID="Equation.3" ShapeID="_x0000_i1049" DrawAspect="Content" ObjectID="_1420307522" r:id="rId76"/>
        </w:object>
      </w:r>
      <w:r w:rsidRPr="008315C4">
        <w:rPr>
          <w:sz w:val="22"/>
        </w:rPr>
        <w:t xml:space="preserve">; </w:t>
      </w:r>
      <w:r w:rsidRPr="008315C4">
        <w:rPr>
          <w:position w:val="-24"/>
          <w:sz w:val="22"/>
        </w:rPr>
        <w:object w:dxaOrig="1440" w:dyaOrig="620">
          <v:shape id="_x0000_i1050" type="#_x0000_t75" style="width:1in;height:30.85pt" o:ole="">
            <v:imagedata r:id="rId77" o:title=""/>
          </v:shape>
          <o:OLEObject Type="Embed" ProgID="Equation.3" ShapeID="_x0000_i1050" DrawAspect="Content" ObjectID="_1420307523" r:id="rId78"/>
        </w:object>
      </w:r>
      <w:r w:rsidRPr="008315C4">
        <w:rPr>
          <w:sz w:val="22"/>
        </w:rPr>
        <w:t xml:space="preserve">; </w:t>
      </w:r>
      <w:r w:rsidRPr="008315C4">
        <w:rPr>
          <w:position w:val="-24"/>
          <w:sz w:val="22"/>
        </w:rPr>
        <w:object w:dxaOrig="4080" w:dyaOrig="700">
          <v:shape id="_x0000_i1051" type="#_x0000_t75" style="width:204pt;height:35.15pt" o:ole="">
            <v:imagedata r:id="rId79" o:title=""/>
          </v:shape>
          <o:OLEObject Type="Embed" ProgID="Equation.3" ShapeID="_x0000_i1051" DrawAspect="Content" ObjectID="_1420307524" r:id="rId80"/>
        </w:object>
      </w:r>
    </w:p>
    <w:p w:rsidR="00BE4BAB" w:rsidRPr="008315C4" w:rsidRDefault="00BE4BAB" w:rsidP="00BE4BAB">
      <w:pPr>
        <w:pStyle w:val="a3"/>
        <w:ind w:firstLine="284"/>
        <w:jc w:val="center"/>
        <w:rPr>
          <w:sz w:val="22"/>
        </w:rPr>
      </w:pPr>
      <w:r w:rsidRPr="008315C4">
        <w:rPr>
          <w:b/>
          <w:sz w:val="22"/>
        </w:rPr>
        <w:t>Внутренняя энергия одной молекулы</w:t>
      </w:r>
      <w:r w:rsidR="007B2306" w:rsidRPr="008315C4">
        <w:rPr>
          <w:b/>
          <w:sz w:val="22"/>
        </w:rPr>
        <w:t xml:space="preserve">: </w:t>
      </w:r>
      <w:r w:rsidRPr="008315C4">
        <w:rPr>
          <w:position w:val="-24"/>
          <w:sz w:val="22"/>
        </w:rPr>
        <w:object w:dxaOrig="960" w:dyaOrig="620">
          <v:shape id="_x0000_i1052" type="#_x0000_t75" style="width:48pt;height:30.85pt" o:ole="">
            <v:imagedata r:id="rId81" o:title=""/>
          </v:shape>
          <o:OLEObject Type="Embed" ProgID="Equation.3" ShapeID="_x0000_i1052" DrawAspect="Content" ObjectID="_1420307525" r:id="rId82"/>
        </w:object>
      </w:r>
    </w:p>
    <w:p w:rsidR="007B2306" w:rsidRPr="008315C4" w:rsidRDefault="00426CA9" w:rsidP="00426CA9">
      <w:pPr>
        <w:pStyle w:val="a3"/>
        <w:ind w:firstLine="284"/>
        <w:rPr>
          <w:sz w:val="22"/>
        </w:rPr>
      </w:pPr>
      <w:r w:rsidRPr="008315C4">
        <w:rPr>
          <w:b/>
          <w:sz w:val="22"/>
        </w:rPr>
        <w:t>Тепловые машины (двигатели)</w:t>
      </w:r>
      <w:r w:rsidRPr="008315C4">
        <w:rPr>
          <w:sz w:val="22"/>
        </w:rPr>
        <w:t xml:space="preserve"> – </w:t>
      </w:r>
      <w:r w:rsidR="007B2306" w:rsidRPr="008315C4">
        <w:rPr>
          <w:sz w:val="22"/>
        </w:rPr>
        <w:t xml:space="preserve">устройства, преобразующие теплоту в механическую работу. Работа производится за счет расширения рабочего тела (газ). </w:t>
      </w:r>
    </w:p>
    <w:p w:rsidR="00426CA9" w:rsidRPr="008315C4" w:rsidRDefault="00426CA9" w:rsidP="00426CA9">
      <w:pPr>
        <w:pStyle w:val="a3"/>
        <w:ind w:firstLine="284"/>
        <w:rPr>
          <w:sz w:val="22"/>
        </w:rPr>
      </w:pPr>
      <w:r w:rsidRPr="008315C4">
        <w:rPr>
          <w:sz w:val="22"/>
        </w:rPr>
        <w:t xml:space="preserve">Тепловые двигатели работают циклично. Для этого необходимо в составе тепловой машины иметь рабочее тело, нагреватель и холодильник. </w:t>
      </w:r>
    </w:p>
    <w:p w:rsidR="00426CA9" w:rsidRPr="008315C4" w:rsidRDefault="00426CA9" w:rsidP="00426CA9">
      <w:pPr>
        <w:pStyle w:val="a3"/>
        <w:ind w:firstLine="284"/>
        <w:jc w:val="center"/>
        <w:rPr>
          <w:sz w:val="22"/>
        </w:rPr>
      </w:pPr>
      <w:r w:rsidRPr="008315C4">
        <w:rPr>
          <w:sz w:val="22"/>
        </w:rPr>
        <w:t xml:space="preserve">Работа, совершенная газом за цикл: </w:t>
      </w:r>
      <w:r w:rsidRPr="008315C4">
        <w:rPr>
          <w:position w:val="-10"/>
          <w:sz w:val="22"/>
        </w:rPr>
        <w:object w:dxaOrig="1160" w:dyaOrig="340">
          <v:shape id="_x0000_i1053" type="#_x0000_t75" style="width:58.3pt;height:17.15pt" o:ole="">
            <v:imagedata r:id="rId83" o:title=""/>
          </v:shape>
          <o:OLEObject Type="Embed" ProgID="Equation.3" ShapeID="_x0000_i1053" DrawAspect="Content" ObjectID="_1420307526" r:id="rId84"/>
        </w:object>
      </w:r>
    </w:p>
    <w:p w:rsidR="00942223" w:rsidRPr="008315C4" w:rsidRDefault="00942223" w:rsidP="00942223">
      <w:pPr>
        <w:pStyle w:val="a3"/>
        <w:ind w:firstLine="284"/>
        <w:jc w:val="center"/>
        <w:rPr>
          <w:sz w:val="22"/>
        </w:rPr>
      </w:pPr>
      <w:r w:rsidRPr="008315C4">
        <w:rPr>
          <w:sz w:val="22"/>
        </w:rPr>
        <w:t xml:space="preserve">К.п.д. тепловой машины: </w:t>
      </w:r>
      <w:r w:rsidRPr="008315C4">
        <w:rPr>
          <w:position w:val="-32"/>
          <w:sz w:val="22"/>
        </w:rPr>
        <w:object w:dxaOrig="2480" w:dyaOrig="700">
          <v:shape id="_x0000_i1054" type="#_x0000_t75" style="width:124.3pt;height:35.15pt" o:ole="">
            <v:imagedata r:id="rId85" o:title=""/>
          </v:shape>
          <o:OLEObject Type="Embed" ProgID="Equation.3" ShapeID="_x0000_i1054" DrawAspect="Content" ObjectID="_1420307527" r:id="rId86"/>
        </w:object>
      </w:r>
    </w:p>
    <w:p w:rsidR="00942223" w:rsidRPr="008315C4" w:rsidRDefault="00942223" w:rsidP="00942223">
      <w:pPr>
        <w:pStyle w:val="a3"/>
        <w:ind w:firstLine="284"/>
        <w:rPr>
          <w:sz w:val="22"/>
        </w:rPr>
      </w:pPr>
      <w:r w:rsidRPr="008315C4">
        <w:rPr>
          <w:noProof/>
          <w:sz w:val="22"/>
          <w:lang w:eastAsia="ru-RU"/>
        </w:rPr>
        <w:drawing>
          <wp:anchor distT="0" distB="0" distL="114300" distR="114300" simplePos="0" relativeHeight="251662336" behindDoc="0" locked="0" layoutInCell="1" allowOverlap="1" wp14:anchorId="01980EFE" wp14:editId="4183C97E">
            <wp:simplePos x="0" y="0"/>
            <wp:positionH relativeFrom="column">
              <wp:posOffset>4975860</wp:posOffset>
            </wp:positionH>
            <wp:positionV relativeFrom="paragraph">
              <wp:posOffset>33020</wp:posOffset>
            </wp:positionV>
            <wp:extent cx="1766570" cy="1463040"/>
            <wp:effectExtent l="0" t="0" r="5080" b="3810"/>
            <wp:wrapSquare wrapText="bothSides"/>
            <wp:docPr id="51214" name="Рисунок 12" descr="pvcarn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14" name="Рисунок 12" descr="pvcarno.gif"/>
                    <pic:cNvPicPr>
                      <a:picLocks noChangeAspect="1"/>
                    </pic:cNvPicPr>
                  </pic:nvPicPr>
                  <pic:blipFill>
                    <a:blip r:embed="rId87" cstate="print">
                      <a:extLst>
                        <a:ext uri="{28A0092B-C50C-407E-A947-70E740481C1C}">
                          <a14:useLocalDpi xmlns:a14="http://schemas.microsoft.com/office/drawing/2010/main" val="0"/>
                        </a:ext>
                      </a:extLst>
                    </a:blip>
                    <a:srcRect/>
                    <a:stretch>
                      <a:fillRect/>
                    </a:stretch>
                  </pic:blipFill>
                  <pic:spPr bwMode="auto">
                    <a:xfrm>
                      <a:off x="0" y="0"/>
                      <a:ext cx="1766570" cy="146304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8315C4">
        <w:rPr>
          <w:b/>
          <w:sz w:val="22"/>
        </w:rPr>
        <w:t>Цикл Карно</w:t>
      </w:r>
      <w:r w:rsidRPr="008315C4">
        <w:rPr>
          <w:sz w:val="22"/>
        </w:rPr>
        <w:t xml:space="preserve"> – наиболее эффективный круговой процесс из всех возможных при заданных температурах нагревателя и холодильника. </w:t>
      </w:r>
      <w:r w:rsidRPr="008315C4">
        <w:rPr>
          <w:i/>
          <w:iCs/>
          <w:sz w:val="22"/>
        </w:rPr>
        <w:t>Состоит из двух изотерм и двух адиабат.</w:t>
      </w:r>
    </w:p>
    <w:p w:rsidR="00426CA9" w:rsidRPr="008315C4" w:rsidRDefault="00942223" w:rsidP="00942223">
      <w:pPr>
        <w:pStyle w:val="a3"/>
        <w:ind w:firstLine="284"/>
        <w:jc w:val="center"/>
        <w:rPr>
          <w:sz w:val="22"/>
        </w:rPr>
      </w:pPr>
      <w:r w:rsidRPr="008315C4">
        <w:rPr>
          <w:position w:val="-30"/>
          <w:sz w:val="22"/>
        </w:rPr>
        <w:object w:dxaOrig="2100" w:dyaOrig="680">
          <v:shape id="_x0000_i1055" type="#_x0000_t75" style="width:105.45pt;height:34.3pt" o:ole="">
            <v:imagedata r:id="rId88" o:title=""/>
          </v:shape>
          <o:OLEObject Type="Embed" ProgID="Equation.3" ShapeID="_x0000_i1055" DrawAspect="Content" ObjectID="_1420307528" r:id="rId89"/>
        </w:object>
      </w:r>
    </w:p>
    <w:p w:rsidR="00942223" w:rsidRPr="008315C4" w:rsidRDefault="00942223" w:rsidP="00942223">
      <w:pPr>
        <w:pStyle w:val="a3"/>
        <w:ind w:firstLine="284"/>
        <w:rPr>
          <w:sz w:val="22"/>
        </w:rPr>
      </w:pPr>
      <w:r w:rsidRPr="008315C4">
        <w:rPr>
          <w:b/>
          <w:sz w:val="22"/>
          <w:lang w:val="en-US"/>
        </w:rPr>
        <w:t>I</w:t>
      </w:r>
      <w:r w:rsidRPr="008315C4">
        <w:rPr>
          <w:b/>
          <w:sz w:val="22"/>
        </w:rPr>
        <w:t xml:space="preserve"> начало термодинамики</w:t>
      </w:r>
      <w:r w:rsidRPr="008315C4">
        <w:rPr>
          <w:sz w:val="22"/>
        </w:rPr>
        <w:t xml:space="preserve"> представляет собой обобщение закона сохранения на тепловые явления: </w:t>
      </w:r>
      <w:r w:rsidRPr="008315C4">
        <w:rPr>
          <w:position w:val="-10"/>
          <w:sz w:val="22"/>
        </w:rPr>
        <w:object w:dxaOrig="1219" w:dyaOrig="320">
          <v:shape id="_x0000_i1056" type="#_x0000_t75" style="width:60.85pt;height:16.3pt" o:ole="">
            <v:imagedata r:id="rId90" o:title=""/>
          </v:shape>
          <o:OLEObject Type="Embed" ProgID="Equation.3" ShapeID="_x0000_i1056" DrawAspect="Content" ObjectID="_1420307529" r:id="rId91"/>
        </w:object>
      </w:r>
      <w:r w:rsidRPr="008315C4">
        <w:rPr>
          <w:sz w:val="22"/>
        </w:rPr>
        <w:t>.</w:t>
      </w:r>
    </w:p>
    <w:p w:rsidR="00942223" w:rsidRPr="008315C4" w:rsidRDefault="00942223" w:rsidP="00942223">
      <w:pPr>
        <w:pStyle w:val="a3"/>
        <w:ind w:firstLine="284"/>
        <w:rPr>
          <w:sz w:val="22"/>
        </w:rPr>
      </w:pPr>
      <w:r w:rsidRPr="008315C4">
        <w:rPr>
          <w:b/>
          <w:sz w:val="22"/>
          <w:lang w:val="en-US"/>
        </w:rPr>
        <w:t>II</w:t>
      </w:r>
      <w:r w:rsidRPr="008315C4">
        <w:rPr>
          <w:b/>
          <w:sz w:val="22"/>
        </w:rPr>
        <w:t xml:space="preserve"> начало термодинамики</w:t>
      </w:r>
      <w:r w:rsidRPr="008315C4">
        <w:rPr>
          <w:sz w:val="22"/>
        </w:rPr>
        <w:t xml:space="preserve"> определяет условия и направление перехода одного вида энергии в другой.</w:t>
      </w:r>
    </w:p>
    <w:p w:rsidR="007B2306" w:rsidRPr="008315C4" w:rsidRDefault="007B2306" w:rsidP="00942223">
      <w:pPr>
        <w:pStyle w:val="a3"/>
        <w:numPr>
          <w:ilvl w:val="0"/>
          <w:numId w:val="4"/>
        </w:numPr>
        <w:rPr>
          <w:sz w:val="22"/>
        </w:rPr>
      </w:pPr>
      <w:r w:rsidRPr="008315C4">
        <w:rPr>
          <w:iCs/>
          <w:sz w:val="22"/>
        </w:rPr>
        <w:t>Невозможен самопроизвольный переход тепла от менее нагретого к более нагретому телу</w:t>
      </w:r>
      <w:r w:rsidRPr="008315C4">
        <w:rPr>
          <w:sz w:val="22"/>
        </w:rPr>
        <w:t xml:space="preserve"> (Клаузиус, 1850).</w:t>
      </w:r>
    </w:p>
    <w:p w:rsidR="007B2306" w:rsidRPr="008315C4" w:rsidRDefault="007B2306" w:rsidP="00942223">
      <w:pPr>
        <w:pStyle w:val="a3"/>
        <w:numPr>
          <w:ilvl w:val="0"/>
          <w:numId w:val="4"/>
        </w:numPr>
        <w:rPr>
          <w:sz w:val="22"/>
        </w:rPr>
      </w:pPr>
      <w:r w:rsidRPr="008315C4">
        <w:rPr>
          <w:iCs/>
          <w:sz w:val="22"/>
        </w:rPr>
        <w:t xml:space="preserve">Невозможны процессы, единственным конечным результатом которых было бы превращение теплоты в работу </w:t>
      </w:r>
      <w:r w:rsidRPr="008315C4">
        <w:rPr>
          <w:sz w:val="22"/>
        </w:rPr>
        <w:t>(Кельвин, 1851).</w:t>
      </w:r>
    </w:p>
    <w:p w:rsidR="00BE4BAB" w:rsidRPr="008315C4" w:rsidRDefault="00942223" w:rsidP="00B019F1">
      <w:pPr>
        <w:pStyle w:val="a3"/>
        <w:numPr>
          <w:ilvl w:val="0"/>
          <w:numId w:val="4"/>
        </w:numPr>
        <w:rPr>
          <w:sz w:val="22"/>
        </w:rPr>
      </w:pPr>
      <w:r w:rsidRPr="008315C4">
        <w:rPr>
          <w:iCs/>
          <w:sz w:val="22"/>
        </w:rPr>
        <w:t xml:space="preserve">Невозможно создание вечного двигателя 2-го рода – двигателя с к.п.д. </w:t>
      </w:r>
      <w:r w:rsidRPr="008315C4">
        <w:rPr>
          <w:iCs/>
          <w:sz w:val="22"/>
          <w:lang w:val="el-GR"/>
        </w:rPr>
        <w:t>η</w:t>
      </w:r>
      <w:r w:rsidRPr="008315C4">
        <w:rPr>
          <w:iCs/>
          <w:sz w:val="22"/>
        </w:rPr>
        <w:t>=100%.</w:t>
      </w:r>
    </w:p>
    <w:p w:rsidR="00121C34" w:rsidRPr="008315C4" w:rsidRDefault="00B019F1" w:rsidP="00651BFE">
      <w:pPr>
        <w:pStyle w:val="a3"/>
        <w:ind w:firstLine="284"/>
        <w:rPr>
          <w:iCs/>
          <w:sz w:val="22"/>
        </w:rPr>
      </w:pPr>
      <w:r w:rsidRPr="008315C4">
        <w:rPr>
          <w:b/>
          <w:sz w:val="22"/>
        </w:rPr>
        <w:t>Энтропия</w:t>
      </w:r>
      <w:r w:rsidRPr="008315C4">
        <w:rPr>
          <w:sz w:val="22"/>
        </w:rPr>
        <w:t xml:space="preserve"> вводится как физическая величина через ее элементарное приращение: </w:t>
      </w:r>
      <w:r w:rsidRPr="008315C4">
        <w:rPr>
          <w:position w:val="-24"/>
          <w:sz w:val="22"/>
        </w:rPr>
        <w:object w:dxaOrig="920" w:dyaOrig="620">
          <v:shape id="_x0000_i1057" type="#_x0000_t75" style="width:46.3pt;height:30.85pt" o:ole="">
            <v:imagedata r:id="rId92" o:title=""/>
          </v:shape>
          <o:OLEObject Type="Embed" ProgID="Equation.3" ShapeID="_x0000_i1057" DrawAspect="Content" ObjectID="_1420307530" r:id="rId93"/>
        </w:object>
      </w:r>
      <w:r w:rsidRPr="008315C4">
        <w:rPr>
          <w:sz w:val="22"/>
        </w:rPr>
        <w:t xml:space="preserve">. Изменение энтропии при переходе из состояния 1 к состоянию 2: </w:t>
      </w:r>
      <w:r w:rsidRPr="008315C4">
        <w:rPr>
          <w:position w:val="-32"/>
          <w:sz w:val="22"/>
        </w:rPr>
        <w:object w:dxaOrig="1100" w:dyaOrig="760">
          <v:shape id="_x0000_i1058" type="#_x0000_t75" style="width:54.85pt;height:37.7pt" o:ole="">
            <v:imagedata r:id="rId94" o:title=""/>
          </v:shape>
          <o:OLEObject Type="Embed" ProgID="Equation.3" ShapeID="_x0000_i1058" DrawAspect="Content" ObjectID="_1420307531" r:id="rId95"/>
        </w:object>
      </w:r>
      <w:r w:rsidR="00AD7138" w:rsidRPr="008315C4">
        <w:rPr>
          <w:sz w:val="22"/>
        </w:rPr>
        <w:t xml:space="preserve">. В изолированных </w:t>
      </w:r>
      <w:r w:rsidR="00AD7138" w:rsidRPr="008315C4">
        <w:rPr>
          <w:sz w:val="22"/>
        </w:rPr>
        <w:lastRenderedPageBreak/>
        <w:t xml:space="preserve">термодинамических системах энтропия либо остается постоянной (обратимый процесс) либо возрастает (необратимый процесс). Энтропия указывает направление протекания самопроизвольных процессов. В состоянии термодинамического равновесия энтропия максимальна. </w:t>
      </w:r>
      <w:r w:rsidR="00121C34" w:rsidRPr="008315C4">
        <w:rPr>
          <w:position w:val="-6"/>
          <w:sz w:val="22"/>
        </w:rPr>
        <w:object w:dxaOrig="1040" w:dyaOrig="279">
          <v:shape id="_x0000_i1059" type="#_x0000_t75" style="width:52.3pt;height:13.7pt" o:ole="">
            <v:imagedata r:id="rId96" o:title=""/>
          </v:shape>
          <o:OLEObject Type="Embed" ProgID="Equation.3" ShapeID="_x0000_i1059" DrawAspect="Content" ObjectID="_1420307532" r:id="rId97"/>
        </w:object>
      </w:r>
      <w:r w:rsidR="00121C34" w:rsidRPr="008315C4">
        <w:rPr>
          <w:sz w:val="22"/>
        </w:rPr>
        <w:t xml:space="preserve">, </w:t>
      </w:r>
      <w:r w:rsidR="00121C34" w:rsidRPr="008315C4">
        <w:rPr>
          <w:iCs/>
          <w:sz w:val="22"/>
          <w:lang w:val="en-US"/>
        </w:rPr>
        <w:t>W</w:t>
      </w:r>
      <w:r w:rsidR="00121C34" w:rsidRPr="008315C4">
        <w:rPr>
          <w:iCs/>
          <w:sz w:val="22"/>
        </w:rPr>
        <w:t xml:space="preserve"> – термодинамическая вероятность – число способов, которыми может быть реализовано данной макроскопическое состояние системы.</w:t>
      </w:r>
      <w:r w:rsidR="00651BFE" w:rsidRPr="008315C4">
        <w:rPr>
          <w:iCs/>
          <w:sz w:val="22"/>
        </w:rPr>
        <w:t xml:space="preserve"> При приближении температуры к абсолютному нулю энтропия системы также стремится к нулю.</w:t>
      </w:r>
    </w:p>
    <w:p w:rsidR="00B019F1" w:rsidRPr="008315C4" w:rsidRDefault="007736CD" w:rsidP="007736CD">
      <w:pPr>
        <w:pStyle w:val="a3"/>
        <w:ind w:firstLine="284"/>
        <w:jc w:val="center"/>
        <w:rPr>
          <w:b/>
          <w:sz w:val="22"/>
        </w:rPr>
      </w:pPr>
      <w:r w:rsidRPr="008315C4">
        <w:rPr>
          <w:b/>
          <w:sz w:val="22"/>
        </w:rPr>
        <w:t>Изменение энтропии</w:t>
      </w:r>
    </w:p>
    <w:p w:rsidR="00BE4BAB" w:rsidRPr="008315C4" w:rsidRDefault="007736CD" w:rsidP="007B2306">
      <w:pPr>
        <w:shd w:val="clear" w:color="auto" w:fill="FFFFFF"/>
        <w:spacing w:before="100" w:beforeAutospacing="1" w:after="100" w:afterAutospacing="1" w:line="240" w:lineRule="auto"/>
        <w:jc w:val="left"/>
        <w:rPr>
          <w:rFonts w:ascii="Times New Roman" w:eastAsia="Times New Roman" w:hAnsi="Times New Roman" w:cs="Times New Roman"/>
          <w:color w:val="000000"/>
          <w:sz w:val="22"/>
          <w:lang w:eastAsia="ru-RU"/>
        </w:rPr>
      </w:pPr>
      <w:r w:rsidRPr="008315C4">
        <w:rPr>
          <w:rFonts w:ascii="Times New Roman" w:eastAsia="Times New Roman" w:hAnsi="Times New Roman" w:cs="Times New Roman"/>
          <w:i/>
          <w:iCs/>
          <w:color w:val="000000"/>
          <w:sz w:val="22"/>
          <w:lang w:eastAsia="ru-RU"/>
        </w:rPr>
        <w:t>изохорический: </w:t>
      </w:r>
      <w:r w:rsidRPr="008315C4">
        <w:rPr>
          <w:rFonts w:ascii="Times New Roman" w:eastAsia="Times New Roman" w:hAnsi="Times New Roman" w:cs="Times New Roman"/>
          <w:noProof/>
          <w:color w:val="000000"/>
          <w:sz w:val="22"/>
          <w:lang w:eastAsia="ru-RU"/>
        </w:rPr>
        <w:drawing>
          <wp:inline distT="0" distB="0" distL="0" distR="0" wp14:anchorId="77D5BF7B" wp14:editId="5E1FC12D">
            <wp:extent cx="1028700" cy="426720"/>
            <wp:effectExtent l="0" t="0" r="0" b="0"/>
            <wp:docPr id="23" name="Рисунок 23" descr="http://ens.tpu.ru/POSOBIE_FIS_KUSN/%D0%9C%D0%BE%D0%BB%D0%B5%D0%BA%D1%83%D0%BB%D1%8F%D1%80%D0%BD%D0%B0%D1%8F%20%D1%84%D0%B8%D0%B7%D0%B8%D0%BA%D0%B0.%20%D0%A2%D0%B5%D1%80%D0%BC%D0%BE%D0%B4%D0%B8%D0%BD%D0%B0%D0%BC%D0%B8%D0%BA%D0%B0/06_f/01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descr="http://ens.tpu.ru/POSOBIE_FIS_KUSN/%D0%9C%D0%BE%D0%BB%D0%B5%D0%BA%D1%83%D0%BB%D1%8F%D1%80%D0%BD%D0%B0%D1%8F%20%D1%84%D0%B8%D0%B7%D0%B8%D0%BA%D0%B0.%20%D0%A2%D0%B5%D1%80%D0%BC%D0%BE%D0%B4%D0%B8%D0%BD%D0%B0%D0%BC%D0%B8%D0%BA%D0%B0/06_f/017.gif"/>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1028700" cy="426720"/>
                    </a:xfrm>
                    <a:prstGeom prst="rect">
                      <a:avLst/>
                    </a:prstGeom>
                    <a:noFill/>
                    <a:ln>
                      <a:noFill/>
                    </a:ln>
                  </pic:spPr>
                </pic:pic>
              </a:graphicData>
            </a:graphic>
          </wp:inline>
        </w:drawing>
      </w:r>
      <w:r w:rsidRPr="008315C4">
        <w:rPr>
          <w:rFonts w:ascii="Times New Roman" w:eastAsia="Times New Roman" w:hAnsi="Times New Roman" w:cs="Times New Roman"/>
          <w:color w:val="000000"/>
          <w:sz w:val="22"/>
          <w:lang w:eastAsia="ru-RU"/>
        </w:rPr>
        <w:t> , т.к. </w:t>
      </w:r>
      <w:r w:rsidRPr="008315C4">
        <w:rPr>
          <w:rFonts w:ascii="Times New Roman" w:eastAsia="Times New Roman" w:hAnsi="Times New Roman" w:cs="Times New Roman"/>
          <w:noProof/>
          <w:color w:val="000000"/>
          <w:sz w:val="22"/>
          <w:lang w:eastAsia="ru-RU"/>
        </w:rPr>
        <w:drawing>
          <wp:inline distT="0" distB="0" distL="0" distR="0" wp14:anchorId="0342BFFB" wp14:editId="32CBB17D">
            <wp:extent cx="449580" cy="220980"/>
            <wp:effectExtent l="0" t="0" r="7620" b="7620"/>
            <wp:docPr id="22" name="Рисунок 22" descr="http://ens.tpu.ru/POSOBIE_FIS_KUSN/%D0%9C%D0%BE%D0%BB%D0%B5%D0%BA%D1%83%D0%BB%D1%8F%D1%80%D0%BD%D0%B0%D1%8F%20%D1%84%D0%B8%D0%B7%D0%B8%D0%BA%D0%B0.%20%D0%A2%D0%B5%D1%80%D0%BC%D0%BE%D0%B4%D0%B8%D0%BD%D0%B0%D0%BC%D0%B8%D0%BA%D0%B0/06_f/01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descr="http://ens.tpu.ru/POSOBIE_FIS_KUSN/%D0%9C%D0%BE%D0%BB%D0%B5%D0%BA%D1%83%D0%BB%D1%8F%D1%80%D0%BD%D0%B0%D1%8F%20%D1%84%D0%B8%D0%B7%D0%B8%D0%BA%D0%B0.%20%D0%A2%D0%B5%D1%80%D0%BC%D0%BE%D0%B4%D0%B8%D0%BD%D0%B0%D0%BC%D0%B8%D0%BA%D0%B0/06_f/018.gif"/>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449580" cy="220980"/>
                    </a:xfrm>
                    <a:prstGeom prst="rect">
                      <a:avLst/>
                    </a:prstGeom>
                    <a:noFill/>
                    <a:ln>
                      <a:noFill/>
                    </a:ln>
                  </pic:spPr>
                </pic:pic>
              </a:graphicData>
            </a:graphic>
          </wp:inline>
        </w:drawing>
      </w:r>
      <w:r w:rsidRPr="008315C4">
        <w:rPr>
          <w:rFonts w:ascii="Times New Roman" w:eastAsia="Times New Roman" w:hAnsi="Times New Roman" w:cs="Times New Roman"/>
          <w:color w:val="000000"/>
          <w:sz w:val="22"/>
          <w:lang w:eastAsia="ru-RU"/>
        </w:rPr>
        <w:t>;</w:t>
      </w:r>
      <w:r w:rsidR="007B2306" w:rsidRPr="008315C4">
        <w:rPr>
          <w:rFonts w:ascii="Times New Roman" w:eastAsia="Times New Roman" w:hAnsi="Times New Roman" w:cs="Times New Roman"/>
          <w:color w:val="000000"/>
          <w:sz w:val="22"/>
          <w:lang w:eastAsia="ru-RU"/>
        </w:rPr>
        <w:t xml:space="preserve"> </w:t>
      </w:r>
      <w:r w:rsidRPr="008315C4">
        <w:rPr>
          <w:rFonts w:ascii="Times New Roman" w:eastAsia="Times New Roman" w:hAnsi="Times New Roman" w:cs="Times New Roman"/>
          <w:i/>
          <w:iCs/>
          <w:color w:val="000000"/>
          <w:sz w:val="22"/>
          <w:lang w:eastAsia="ru-RU"/>
        </w:rPr>
        <w:t>изобарический: </w:t>
      </w:r>
      <w:r w:rsidRPr="008315C4">
        <w:rPr>
          <w:rFonts w:ascii="Times New Roman" w:eastAsia="Times New Roman" w:hAnsi="Times New Roman" w:cs="Times New Roman"/>
          <w:noProof/>
          <w:color w:val="000000"/>
          <w:sz w:val="22"/>
          <w:lang w:eastAsia="ru-RU"/>
        </w:rPr>
        <w:drawing>
          <wp:inline distT="0" distB="0" distL="0" distR="0" wp14:anchorId="4B64CFD2" wp14:editId="758579BC">
            <wp:extent cx="1912620" cy="495300"/>
            <wp:effectExtent l="0" t="0" r="0" b="0"/>
            <wp:docPr id="21" name="Рисунок 21" descr="http://ens.tpu.ru/POSOBIE_FIS_KUSN/%D0%9C%D0%BE%D0%BB%D0%B5%D0%BA%D1%83%D0%BB%D1%8F%D1%80%D0%BD%D0%B0%D1%8F%20%D1%84%D0%B8%D0%B7%D0%B8%D0%BA%D0%B0.%20%D0%A2%D0%B5%D1%80%D0%BC%D0%BE%D0%B4%D0%B8%D0%BD%D0%B0%D0%BC%D0%B8%D0%BA%D0%B0/06_f/01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descr="http://ens.tpu.ru/POSOBIE_FIS_KUSN/%D0%9C%D0%BE%D0%BB%D0%B5%D0%BA%D1%83%D0%BB%D1%8F%D1%80%D0%BD%D0%B0%D1%8F%20%D1%84%D0%B8%D0%B7%D0%B8%D0%BA%D0%B0.%20%D0%A2%D0%B5%D1%80%D0%BC%D0%BE%D0%B4%D0%B8%D0%BD%D0%B0%D0%BC%D0%B8%D0%BA%D0%B0/06_f/019.gif"/>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1912620" cy="495300"/>
                    </a:xfrm>
                    <a:prstGeom prst="rect">
                      <a:avLst/>
                    </a:prstGeom>
                    <a:noFill/>
                    <a:ln>
                      <a:noFill/>
                    </a:ln>
                  </pic:spPr>
                </pic:pic>
              </a:graphicData>
            </a:graphic>
          </wp:inline>
        </w:drawing>
      </w:r>
      <w:r w:rsidRPr="008315C4">
        <w:rPr>
          <w:rFonts w:ascii="Times New Roman" w:eastAsia="Times New Roman" w:hAnsi="Times New Roman" w:cs="Times New Roman"/>
          <w:color w:val="000000"/>
          <w:sz w:val="22"/>
          <w:lang w:eastAsia="ru-RU"/>
        </w:rPr>
        <w:t> т.к. </w:t>
      </w:r>
      <w:r w:rsidRPr="008315C4">
        <w:rPr>
          <w:rFonts w:ascii="Times New Roman" w:eastAsia="Times New Roman" w:hAnsi="Times New Roman" w:cs="Times New Roman"/>
          <w:i/>
          <w:iCs/>
          <w:color w:val="000000"/>
          <w:sz w:val="22"/>
          <w:lang w:eastAsia="ru-RU"/>
        </w:rPr>
        <w:t>Р</w:t>
      </w:r>
      <w:r w:rsidRPr="008315C4">
        <w:rPr>
          <w:rFonts w:ascii="Times New Roman" w:eastAsia="Times New Roman" w:hAnsi="Times New Roman" w:cs="Times New Roman"/>
          <w:i/>
          <w:iCs/>
          <w:color w:val="000000"/>
          <w:sz w:val="22"/>
          <w:vertAlign w:val="subscript"/>
          <w:lang w:eastAsia="ru-RU"/>
        </w:rPr>
        <w:t>1</w:t>
      </w:r>
      <w:r w:rsidRPr="008315C4">
        <w:rPr>
          <w:rFonts w:ascii="Times New Roman" w:eastAsia="Times New Roman" w:hAnsi="Times New Roman" w:cs="Times New Roman"/>
          <w:i/>
          <w:iCs/>
          <w:color w:val="000000"/>
          <w:sz w:val="22"/>
          <w:lang w:eastAsia="ru-RU"/>
        </w:rPr>
        <w:t> = Р</w:t>
      </w:r>
      <w:r w:rsidRPr="008315C4">
        <w:rPr>
          <w:rFonts w:ascii="Times New Roman" w:eastAsia="Times New Roman" w:hAnsi="Times New Roman" w:cs="Times New Roman"/>
          <w:i/>
          <w:iCs/>
          <w:color w:val="000000"/>
          <w:sz w:val="22"/>
          <w:vertAlign w:val="subscript"/>
          <w:lang w:eastAsia="ru-RU"/>
        </w:rPr>
        <w:t>2</w:t>
      </w:r>
      <w:r w:rsidRPr="008315C4">
        <w:rPr>
          <w:rFonts w:ascii="Times New Roman" w:eastAsia="Times New Roman" w:hAnsi="Times New Roman" w:cs="Times New Roman"/>
          <w:color w:val="000000"/>
          <w:sz w:val="22"/>
          <w:lang w:eastAsia="ru-RU"/>
        </w:rPr>
        <w:t>;</w:t>
      </w:r>
      <w:r w:rsidR="007B2306" w:rsidRPr="008315C4">
        <w:rPr>
          <w:rFonts w:ascii="Times New Roman" w:eastAsia="Times New Roman" w:hAnsi="Times New Roman" w:cs="Times New Roman"/>
          <w:color w:val="000000"/>
          <w:sz w:val="22"/>
          <w:lang w:eastAsia="ru-RU"/>
        </w:rPr>
        <w:t xml:space="preserve"> </w:t>
      </w:r>
      <w:r w:rsidRPr="008315C4">
        <w:rPr>
          <w:rFonts w:ascii="Times New Roman" w:eastAsia="Times New Roman" w:hAnsi="Times New Roman" w:cs="Times New Roman"/>
          <w:i/>
          <w:iCs/>
          <w:color w:val="000000"/>
          <w:sz w:val="22"/>
          <w:lang w:eastAsia="ru-RU"/>
        </w:rPr>
        <w:t>изотермический: </w:t>
      </w:r>
      <w:r w:rsidRPr="008315C4">
        <w:rPr>
          <w:rFonts w:ascii="Times New Roman" w:eastAsia="Times New Roman" w:hAnsi="Times New Roman" w:cs="Times New Roman"/>
          <w:noProof/>
          <w:color w:val="000000"/>
          <w:sz w:val="22"/>
          <w:lang w:eastAsia="ru-RU"/>
        </w:rPr>
        <w:drawing>
          <wp:inline distT="0" distB="0" distL="0" distR="0" wp14:anchorId="1C9C2852" wp14:editId="2DC3918E">
            <wp:extent cx="998220" cy="426720"/>
            <wp:effectExtent l="0" t="0" r="0" b="0"/>
            <wp:docPr id="20" name="Рисунок 20" descr="http://ens.tpu.ru/POSOBIE_FIS_KUSN/%D0%9C%D0%BE%D0%BB%D0%B5%D0%BA%D1%83%D0%BB%D1%8F%D1%80%D0%BD%D0%B0%D1%8F%20%D1%84%D0%B8%D0%B7%D0%B8%D0%BA%D0%B0.%20%D0%A2%D0%B5%D1%80%D0%BC%D0%BE%D0%B4%D0%B8%D0%BD%D0%B0%D0%BC%D0%B8%D0%BA%D0%B0/06_f/02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descr="http://ens.tpu.ru/POSOBIE_FIS_KUSN/%D0%9C%D0%BE%D0%BB%D0%B5%D0%BA%D1%83%D0%BB%D1%8F%D1%80%D0%BD%D0%B0%D1%8F%20%D1%84%D0%B8%D0%B7%D0%B8%D0%BA%D0%B0.%20%D0%A2%D0%B5%D1%80%D0%BC%D0%BE%D0%B4%D0%B8%D0%BD%D0%B0%D0%BC%D0%B8%D0%BA%D0%B0/06_f/020.gif"/>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998220" cy="426720"/>
                    </a:xfrm>
                    <a:prstGeom prst="rect">
                      <a:avLst/>
                    </a:prstGeom>
                    <a:noFill/>
                    <a:ln>
                      <a:noFill/>
                    </a:ln>
                  </pic:spPr>
                </pic:pic>
              </a:graphicData>
            </a:graphic>
          </wp:inline>
        </w:drawing>
      </w:r>
      <w:r w:rsidRPr="008315C4">
        <w:rPr>
          <w:rFonts w:ascii="Times New Roman" w:eastAsia="Times New Roman" w:hAnsi="Times New Roman" w:cs="Times New Roman"/>
          <w:color w:val="000000"/>
          <w:sz w:val="22"/>
          <w:lang w:eastAsia="ru-RU"/>
        </w:rPr>
        <w:t> т.к. </w:t>
      </w:r>
      <w:r w:rsidRPr="008315C4">
        <w:rPr>
          <w:rFonts w:ascii="Times New Roman" w:eastAsia="Times New Roman" w:hAnsi="Times New Roman" w:cs="Times New Roman"/>
          <w:noProof/>
          <w:color w:val="000000"/>
          <w:sz w:val="22"/>
          <w:lang w:eastAsia="ru-RU"/>
        </w:rPr>
        <w:drawing>
          <wp:inline distT="0" distB="0" distL="0" distR="0" wp14:anchorId="42B3BE2A" wp14:editId="04933956">
            <wp:extent cx="495300" cy="236220"/>
            <wp:effectExtent l="0" t="0" r="0" b="0"/>
            <wp:docPr id="19" name="Рисунок 19" descr="http://ens.tpu.ru/POSOBIE_FIS_KUSN/%D0%9C%D0%BE%D0%BB%D0%B5%D0%BA%D1%83%D0%BB%D1%8F%D1%80%D0%BD%D0%B0%D1%8F%20%D1%84%D0%B8%D0%B7%D0%B8%D0%BA%D0%B0.%20%D0%A2%D0%B5%D1%80%D0%BC%D0%BE%D0%B4%D0%B8%D0%BD%D0%B0%D0%BC%D0%B8%D0%BA%D0%B0/06_f/02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http://ens.tpu.ru/POSOBIE_FIS_KUSN/%D0%9C%D0%BE%D0%BB%D0%B5%D0%BA%D1%83%D0%BB%D1%8F%D1%80%D0%BD%D0%B0%D1%8F%20%D1%84%D0%B8%D0%B7%D0%B8%D0%BA%D0%B0.%20%D0%A2%D0%B5%D1%80%D0%BC%D0%BE%D0%B4%D0%B8%D0%BD%D0%B0%D0%BC%D0%B8%D0%BA%D0%B0/06_f/021.gif"/>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495300" cy="236220"/>
                    </a:xfrm>
                    <a:prstGeom prst="rect">
                      <a:avLst/>
                    </a:prstGeom>
                    <a:noFill/>
                    <a:ln>
                      <a:noFill/>
                    </a:ln>
                  </pic:spPr>
                </pic:pic>
              </a:graphicData>
            </a:graphic>
          </wp:inline>
        </w:drawing>
      </w:r>
      <w:r w:rsidRPr="008315C4">
        <w:rPr>
          <w:rFonts w:ascii="Times New Roman" w:eastAsia="Times New Roman" w:hAnsi="Times New Roman" w:cs="Times New Roman"/>
          <w:color w:val="000000"/>
          <w:sz w:val="22"/>
          <w:lang w:eastAsia="ru-RU"/>
        </w:rPr>
        <w:t>;</w:t>
      </w:r>
      <w:r w:rsidR="007B2306" w:rsidRPr="008315C4">
        <w:rPr>
          <w:rFonts w:ascii="Times New Roman" w:eastAsia="Times New Roman" w:hAnsi="Times New Roman" w:cs="Times New Roman"/>
          <w:color w:val="000000"/>
          <w:sz w:val="22"/>
          <w:lang w:eastAsia="ru-RU"/>
        </w:rPr>
        <w:t xml:space="preserve"> </w:t>
      </w:r>
      <w:r w:rsidRPr="008315C4">
        <w:rPr>
          <w:rFonts w:ascii="Times New Roman" w:eastAsia="Times New Roman" w:hAnsi="Times New Roman" w:cs="Times New Roman"/>
          <w:i/>
          <w:iCs/>
          <w:color w:val="000000"/>
          <w:sz w:val="22"/>
          <w:lang w:eastAsia="ru-RU"/>
        </w:rPr>
        <w:t>адиабатический: </w:t>
      </w:r>
      <w:r w:rsidRPr="008315C4">
        <w:rPr>
          <w:rFonts w:ascii="Times New Roman" w:eastAsia="Times New Roman" w:hAnsi="Times New Roman" w:cs="Times New Roman"/>
          <w:noProof/>
          <w:color w:val="000000"/>
          <w:sz w:val="22"/>
          <w:lang w:eastAsia="ru-RU"/>
        </w:rPr>
        <w:drawing>
          <wp:inline distT="0" distB="0" distL="0" distR="0" wp14:anchorId="1F0B572F" wp14:editId="111C6FBB">
            <wp:extent cx="457200" cy="182880"/>
            <wp:effectExtent l="0" t="0" r="0" b="7620"/>
            <wp:docPr id="18" name="Рисунок 18" descr="http://ens.tpu.ru/POSOBIE_FIS_KUSN/%D0%9C%D0%BE%D0%BB%D0%B5%D0%BA%D1%83%D0%BB%D1%8F%D1%80%D0%BD%D0%B0%D1%8F%20%D1%84%D0%B8%D0%B7%D0%B8%D0%BA%D0%B0.%20%D0%A2%D0%B5%D1%80%D0%BC%D0%BE%D0%B4%D0%B8%D0%BD%D0%B0%D0%BC%D0%B8%D0%BA%D0%B0/06_f/02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http://ens.tpu.ru/POSOBIE_FIS_KUSN/%D0%9C%D0%BE%D0%BB%D0%B5%D0%BA%D1%83%D0%BB%D1%8F%D1%80%D0%BD%D0%B0%D1%8F%20%D1%84%D0%B8%D0%B7%D0%B8%D0%BA%D0%B0.%20%D0%A2%D0%B5%D1%80%D0%BC%D0%BE%D0%B4%D0%B8%D0%BD%D0%B0%D0%BC%D0%B8%D0%BA%D0%B0/06_f/022.gif"/>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457200" cy="182880"/>
                    </a:xfrm>
                    <a:prstGeom prst="rect">
                      <a:avLst/>
                    </a:prstGeom>
                    <a:noFill/>
                    <a:ln>
                      <a:noFill/>
                    </a:ln>
                  </pic:spPr>
                </pic:pic>
              </a:graphicData>
            </a:graphic>
          </wp:inline>
        </w:drawing>
      </w:r>
      <w:r w:rsidRPr="008315C4">
        <w:rPr>
          <w:rFonts w:ascii="Times New Roman" w:eastAsia="Times New Roman" w:hAnsi="Times New Roman" w:cs="Times New Roman"/>
          <w:color w:val="000000"/>
          <w:sz w:val="22"/>
          <w:lang w:eastAsia="ru-RU"/>
        </w:rPr>
        <w:t> , т.к. </w:t>
      </w:r>
      <w:r w:rsidRPr="008315C4">
        <w:rPr>
          <w:rFonts w:ascii="Times New Roman" w:eastAsia="Times New Roman" w:hAnsi="Times New Roman" w:cs="Times New Roman"/>
          <w:noProof/>
          <w:color w:val="000000"/>
          <w:sz w:val="22"/>
          <w:lang w:eastAsia="ru-RU"/>
        </w:rPr>
        <w:drawing>
          <wp:inline distT="0" distB="0" distL="0" distR="0" wp14:anchorId="0AF7219E" wp14:editId="45D16538">
            <wp:extent cx="487680" cy="198120"/>
            <wp:effectExtent l="0" t="0" r="7620" b="0"/>
            <wp:docPr id="17" name="Рисунок 17" descr="http://ens.tpu.ru/POSOBIE_FIS_KUSN/%D0%9C%D0%BE%D0%BB%D0%B5%D0%BA%D1%83%D0%BB%D1%8F%D1%80%D0%BD%D0%B0%D1%8F%20%D1%84%D0%B8%D0%B7%D0%B8%D0%BA%D0%B0.%20%D0%A2%D0%B5%D1%80%D0%BC%D0%BE%D0%B4%D0%B8%D0%BD%D0%B0%D0%BC%D0%B8%D0%BA%D0%B0/06_f/02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http://ens.tpu.ru/POSOBIE_FIS_KUSN/%D0%9C%D0%BE%D0%BB%D0%B5%D0%BA%D1%83%D0%BB%D1%8F%D1%80%D0%BD%D0%B0%D1%8F%20%D1%84%D0%B8%D0%B7%D0%B8%D0%BA%D0%B0.%20%D0%A2%D0%B5%D1%80%D0%BC%D0%BE%D0%B4%D0%B8%D0%BD%D0%B0%D0%BC%D0%B8%D0%BA%D0%B0/06_f/023.gif"/>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487680" cy="198120"/>
                    </a:xfrm>
                    <a:prstGeom prst="rect">
                      <a:avLst/>
                    </a:prstGeom>
                    <a:noFill/>
                    <a:ln>
                      <a:noFill/>
                    </a:ln>
                  </pic:spPr>
                </pic:pic>
              </a:graphicData>
            </a:graphic>
          </wp:inline>
        </w:drawing>
      </w:r>
    </w:p>
    <w:p w:rsidR="007B2306" w:rsidRPr="008315C4" w:rsidRDefault="007B2306" w:rsidP="008466BE">
      <w:pPr>
        <w:pStyle w:val="a3"/>
        <w:ind w:firstLine="708"/>
        <w:jc w:val="center"/>
        <w:rPr>
          <w:sz w:val="22"/>
        </w:rPr>
      </w:pPr>
      <w:r w:rsidRPr="008315C4">
        <w:rPr>
          <w:b/>
          <w:sz w:val="22"/>
        </w:rPr>
        <w:t>Уравнение Ван-дер-Ваальса:</w:t>
      </w:r>
      <w:r w:rsidRPr="008315C4">
        <w:rPr>
          <w:position w:val="-24"/>
          <w:sz w:val="22"/>
        </w:rPr>
        <w:object w:dxaOrig="2480" w:dyaOrig="660">
          <v:shape id="_x0000_i1060" type="#_x0000_t75" style="width:124.3pt;height:33.45pt" o:ole="">
            <v:imagedata r:id="rId105" o:title=""/>
          </v:shape>
          <o:OLEObject Type="Embed" ProgID="Equation.3" ShapeID="_x0000_i1060" DrawAspect="Content" ObjectID="_1420307533" r:id="rId106"/>
        </w:object>
      </w:r>
      <w:r w:rsidRPr="008315C4">
        <w:rPr>
          <w:sz w:val="22"/>
        </w:rPr>
        <w:t xml:space="preserve">, </w:t>
      </w:r>
      <w:r w:rsidRPr="008315C4">
        <w:rPr>
          <w:position w:val="-32"/>
          <w:sz w:val="22"/>
        </w:rPr>
        <w:object w:dxaOrig="2240" w:dyaOrig="700">
          <v:shape id="_x0000_i1061" type="#_x0000_t75" style="width:112.3pt;height:35.15pt" o:ole="">
            <v:imagedata r:id="rId107" o:title=""/>
          </v:shape>
          <o:OLEObject Type="Embed" ProgID="Equation.3" ShapeID="_x0000_i1061" DrawAspect="Content" ObjectID="_1420307534" r:id="rId108"/>
        </w:object>
      </w:r>
      <w:r w:rsidRPr="008315C4">
        <w:rPr>
          <w:sz w:val="22"/>
        </w:rPr>
        <w:t>(для одного моля)</w:t>
      </w:r>
    </w:p>
    <w:p w:rsidR="007B2306" w:rsidRPr="008315C4" w:rsidRDefault="007B2306" w:rsidP="007B2306">
      <w:pPr>
        <w:pStyle w:val="a3"/>
        <w:ind w:firstLine="284"/>
        <w:jc w:val="center"/>
        <w:rPr>
          <w:sz w:val="22"/>
        </w:rPr>
      </w:pPr>
      <w:r w:rsidRPr="008315C4">
        <w:rPr>
          <w:position w:val="-24"/>
          <w:sz w:val="22"/>
        </w:rPr>
        <w:object w:dxaOrig="1340" w:dyaOrig="660">
          <v:shape id="_x0000_i1062" type="#_x0000_t75" style="width:66.85pt;height:33.45pt" o:ole="">
            <v:imagedata r:id="rId109" o:title=""/>
          </v:shape>
          <o:OLEObject Type="Embed" ProgID="Equation.3" ShapeID="_x0000_i1062" DrawAspect="Content" ObjectID="_1420307535" r:id="rId110"/>
        </w:object>
      </w:r>
      <w:r w:rsidRPr="008315C4">
        <w:rPr>
          <w:rFonts w:ascii="Times New Roman" w:eastAsiaTheme="minorEastAsia" w:hAnsi="Times New Roman" w:cs="Times New Roman"/>
          <w:color w:val="000000" w:themeColor="text1"/>
          <w:kern w:val="24"/>
          <w:sz w:val="22"/>
          <w:lang w:eastAsia="ru-RU"/>
        </w:rPr>
        <w:t xml:space="preserve"> </w:t>
      </w:r>
      <w:r w:rsidRPr="008315C4">
        <w:rPr>
          <w:sz w:val="22"/>
        </w:rPr>
        <w:t>Учитывает взаимодействие между молекулами (силы притяжения)</w:t>
      </w:r>
    </w:p>
    <w:p w:rsidR="007B2306" w:rsidRPr="008315C4" w:rsidRDefault="007B2306" w:rsidP="007B2306">
      <w:pPr>
        <w:pStyle w:val="a3"/>
        <w:ind w:firstLine="284"/>
        <w:jc w:val="center"/>
        <w:rPr>
          <w:sz w:val="22"/>
        </w:rPr>
      </w:pPr>
      <w:r w:rsidRPr="008315C4">
        <w:rPr>
          <w:position w:val="-24"/>
          <w:sz w:val="22"/>
        </w:rPr>
        <w:object w:dxaOrig="1100" w:dyaOrig="660">
          <v:shape id="_x0000_i1063" type="#_x0000_t75" style="width:54.85pt;height:33.45pt" o:ole="">
            <v:imagedata r:id="rId111" o:title=""/>
          </v:shape>
          <o:OLEObject Type="Embed" ProgID="Equation.3" ShapeID="_x0000_i1063" DrawAspect="Content" ObjectID="_1420307536" r:id="rId112"/>
        </w:object>
      </w:r>
      <w:r w:rsidRPr="008315C4">
        <w:rPr>
          <w:sz w:val="22"/>
        </w:rPr>
        <w:t xml:space="preserve"> Учитывает собственный объем молекул</w:t>
      </w:r>
    </w:p>
    <w:p w:rsidR="007B2306" w:rsidRPr="008315C4" w:rsidRDefault="007B2306" w:rsidP="007B2306">
      <w:pPr>
        <w:pStyle w:val="a3"/>
        <w:ind w:firstLine="284"/>
        <w:jc w:val="center"/>
        <w:rPr>
          <w:b/>
          <w:sz w:val="22"/>
        </w:rPr>
      </w:pPr>
      <w:r w:rsidRPr="008315C4">
        <w:rPr>
          <w:b/>
          <w:sz w:val="22"/>
        </w:rPr>
        <w:t>Внутренняя энергия реального газа</w:t>
      </w:r>
    </w:p>
    <w:p w:rsidR="007B2306" w:rsidRPr="008315C4" w:rsidRDefault="008315C4" w:rsidP="008315C4">
      <w:pPr>
        <w:pStyle w:val="a3"/>
        <w:ind w:firstLine="284"/>
        <w:rPr>
          <w:sz w:val="22"/>
        </w:rPr>
      </w:pPr>
      <w:r w:rsidRPr="008315C4">
        <w:rPr>
          <w:noProof/>
          <w:sz w:val="22"/>
          <w:lang w:eastAsia="ru-RU"/>
        </w:rPr>
        <w:drawing>
          <wp:anchor distT="0" distB="0" distL="114300" distR="114300" simplePos="0" relativeHeight="251663360" behindDoc="0" locked="0" layoutInCell="1" allowOverlap="1" wp14:anchorId="337AB4B3" wp14:editId="0572FA9E">
            <wp:simplePos x="0" y="0"/>
            <wp:positionH relativeFrom="column">
              <wp:posOffset>5448300</wp:posOffset>
            </wp:positionH>
            <wp:positionV relativeFrom="paragraph">
              <wp:posOffset>472440</wp:posOffset>
            </wp:positionV>
            <wp:extent cx="1127760" cy="845820"/>
            <wp:effectExtent l="0" t="0" r="0" b="0"/>
            <wp:wrapSquare wrapText="bothSides"/>
            <wp:docPr id="7579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96" name="Picture 2"/>
                    <pic:cNvPicPr>
                      <a:picLocks noChangeAspect="1" noChangeArrowheads="1"/>
                    </pic:cNvPicPr>
                  </pic:nvPicPr>
                  <pic:blipFill>
                    <a:blip r:embed="rId113">
                      <a:extLst>
                        <a:ext uri="{28A0092B-C50C-407E-A947-70E740481C1C}">
                          <a14:useLocalDpi xmlns:a14="http://schemas.microsoft.com/office/drawing/2010/main" val="0"/>
                        </a:ext>
                      </a:extLst>
                    </a:blip>
                    <a:srcRect l="56552" t="45898" r="28075" b="33594"/>
                    <a:stretch>
                      <a:fillRect/>
                    </a:stretch>
                  </pic:blipFill>
                  <pic:spPr bwMode="auto">
                    <a:xfrm>
                      <a:off x="0" y="0"/>
                      <a:ext cx="1127760" cy="84582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8315C4">
        <w:rPr>
          <w:noProof/>
          <w:sz w:val="22"/>
          <w:lang w:eastAsia="ru-RU"/>
        </w:rPr>
        <w:drawing>
          <wp:anchor distT="0" distB="0" distL="114300" distR="114300" simplePos="0" relativeHeight="251664384" behindDoc="0" locked="0" layoutInCell="1" allowOverlap="1" wp14:anchorId="1CA11BF6" wp14:editId="6BBA60AA">
            <wp:simplePos x="0" y="0"/>
            <wp:positionH relativeFrom="column">
              <wp:posOffset>4427855</wp:posOffset>
            </wp:positionH>
            <wp:positionV relativeFrom="paragraph">
              <wp:posOffset>472440</wp:posOffset>
            </wp:positionV>
            <wp:extent cx="1019810" cy="868680"/>
            <wp:effectExtent l="0" t="0" r="8890" b="7620"/>
            <wp:wrapSquare wrapText="bothSides"/>
            <wp:docPr id="7579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97" name="Picture 5"/>
                    <pic:cNvPicPr>
                      <a:picLocks noChangeAspect="1" noChangeArrowheads="1"/>
                    </pic:cNvPicPr>
                  </pic:nvPicPr>
                  <pic:blipFill>
                    <a:blip r:embed="rId114">
                      <a:extLst>
                        <a:ext uri="{28A0092B-C50C-407E-A947-70E740481C1C}">
                          <a14:useLocalDpi xmlns:a14="http://schemas.microsoft.com/office/drawing/2010/main" val="0"/>
                        </a:ext>
                      </a:extLst>
                    </a:blip>
                    <a:srcRect l="56589" t="57813" r="28587" b="19727"/>
                    <a:stretch>
                      <a:fillRect/>
                    </a:stretch>
                  </pic:blipFill>
                  <pic:spPr bwMode="auto">
                    <a:xfrm>
                      <a:off x="0" y="0"/>
                      <a:ext cx="1019810" cy="86868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007B2306" w:rsidRPr="008315C4">
        <w:rPr>
          <w:position w:val="-32"/>
          <w:sz w:val="22"/>
        </w:rPr>
        <w:object w:dxaOrig="1400" w:dyaOrig="700">
          <v:shape id="_x0000_i1067" type="#_x0000_t75" style="width:70.3pt;height:35.15pt" o:ole="">
            <v:imagedata r:id="rId115" o:title=""/>
          </v:shape>
          <o:OLEObject Type="Embed" ProgID="Equation.3" ShapeID="_x0000_i1067" DrawAspect="Content" ObjectID="_1420307537" r:id="rId116"/>
        </w:object>
      </w:r>
      <w:r w:rsidR="007B2306" w:rsidRPr="008315C4">
        <w:rPr>
          <w:sz w:val="22"/>
        </w:rPr>
        <w:t xml:space="preserve"> (для одного моля), </w:t>
      </w:r>
      <w:r w:rsidR="007B2306" w:rsidRPr="008315C4">
        <w:rPr>
          <w:position w:val="-24"/>
          <w:sz w:val="22"/>
        </w:rPr>
        <w:object w:dxaOrig="3040" w:dyaOrig="660">
          <v:shape id="_x0000_i1068" type="#_x0000_t75" style="width:151.7pt;height:33.45pt" o:ole="">
            <v:imagedata r:id="rId117" o:title=""/>
          </v:shape>
          <o:OLEObject Type="Embed" ProgID="Equation.3" ShapeID="_x0000_i1068" DrawAspect="Content" ObjectID="_1420307538" r:id="rId118"/>
        </w:object>
      </w:r>
      <w:r w:rsidRPr="008315C4">
        <w:rPr>
          <w:sz w:val="22"/>
        </w:rPr>
        <w:t xml:space="preserve"> (для нескольких молей)</w:t>
      </w:r>
    </w:p>
    <w:p w:rsidR="008315C4" w:rsidRDefault="00955038" w:rsidP="008315C4">
      <w:pPr>
        <w:pStyle w:val="a3"/>
        <w:ind w:firstLine="284"/>
        <w:rPr>
          <w:sz w:val="22"/>
        </w:rPr>
      </w:pPr>
      <w:r>
        <w:rPr>
          <w:bCs/>
          <w:noProof/>
          <w:lang w:eastAsia="ru-RU"/>
        </w:rPr>
        <w:pict w14:anchorId="75B7B2DF">
          <v:shape id="Object 9" o:spid="_x0000_s1029" type="#_x0000_t75" style="position:absolute;left:0;text-align:left;margin-left:398.2pt;margin-top:5pt;width:18pt;height:12pt;z-index:251668480;visibility:visible" fillcolor="#3891a7">
            <v:imagedata r:id="rId119" o:title=""/>
            <v:shadow color="#e7dec9"/>
          </v:shape>
          <o:OLEObject Type="Embed" ProgID="Equation.3" ShapeID="Object 9" DrawAspect="Content" ObjectID="_1420307540" r:id="rId120"/>
        </w:pict>
      </w:r>
    </w:p>
    <w:p w:rsidR="007B2306" w:rsidRPr="008315C4" w:rsidRDefault="00955038" w:rsidP="008315C4">
      <w:pPr>
        <w:pStyle w:val="a3"/>
        <w:ind w:firstLine="284"/>
        <w:rPr>
          <w:sz w:val="22"/>
        </w:rPr>
      </w:pPr>
      <w:r>
        <w:rPr>
          <w:bCs/>
          <w:noProof/>
          <w:lang w:eastAsia="ru-RU"/>
        </w:rPr>
        <w:pict w14:anchorId="6E2BA642">
          <v:shape id="Object 6" o:spid="_x0000_s1027" type="#_x0000_t75" style="position:absolute;left:0;text-align:left;margin-left:343.8pt;margin-top:13.1pt;width:10pt;height:12pt;z-index:251666432;visibility:visible" fillcolor="#3891a7">
            <v:imagedata r:id="rId121" o:title=""/>
            <v:shadow color="#e7dec9"/>
          </v:shape>
          <o:OLEObject Type="Embed" ProgID="Equation.3" ShapeID="Object 6" DrawAspect="Content" ObjectID="_1420307541" r:id="rId122"/>
        </w:pict>
      </w:r>
      <w:r w:rsidR="008315C4" w:rsidRPr="008315C4">
        <w:rPr>
          <w:sz w:val="22"/>
        </w:rPr>
        <w:t>К – критическая точка, Ткр</w:t>
      </w:r>
      <w:r w:rsidR="008315C4" w:rsidRPr="008315C4">
        <w:rPr>
          <w:noProof/>
          <w:sz w:val="22"/>
          <w:lang w:eastAsia="ru-RU"/>
        </w:rPr>
        <w:t xml:space="preserve"> </w:t>
      </w:r>
      <w:r w:rsidR="008315C4" w:rsidRPr="008315C4">
        <w:rPr>
          <w:sz w:val="22"/>
        </w:rPr>
        <w:t>., когда жидкая и газообразная фазы вещества неразличимы</w:t>
      </w:r>
      <w:r w:rsidR="008315C4">
        <w:rPr>
          <w:sz w:val="22"/>
        </w:rPr>
        <w:t>.</w:t>
      </w:r>
      <w:r w:rsidR="008315C4" w:rsidRPr="008315C4">
        <w:rPr>
          <w:sz w:val="22"/>
        </w:rPr>
        <w:t xml:space="preserve"> С</w:t>
      </w:r>
      <w:r w:rsidR="008315C4" w:rsidRPr="008315C4">
        <w:rPr>
          <w:sz w:val="22"/>
          <w:lang w:val="en-US"/>
        </w:rPr>
        <w:t>D</w:t>
      </w:r>
      <w:r w:rsidR="008315C4" w:rsidRPr="008315C4">
        <w:rPr>
          <w:sz w:val="22"/>
        </w:rPr>
        <w:t xml:space="preserve"> -  фазовый переход;</w:t>
      </w:r>
      <w:r w:rsidR="008315C4">
        <w:rPr>
          <w:sz w:val="22"/>
        </w:rPr>
        <w:t xml:space="preserve"> </w:t>
      </w:r>
      <w:r w:rsidR="008315C4" w:rsidRPr="008315C4">
        <w:rPr>
          <w:iCs/>
          <w:sz w:val="22"/>
          <w:lang w:val="en-US"/>
        </w:rPr>
        <w:t>I</w:t>
      </w:r>
      <w:r w:rsidR="008315C4" w:rsidRPr="008315C4">
        <w:rPr>
          <w:iCs/>
          <w:sz w:val="22"/>
        </w:rPr>
        <w:t xml:space="preserve"> – жидкость;</w:t>
      </w:r>
      <w:r w:rsidR="008315C4">
        <w:rPr>
          <w:iCs/>
          <w:sz w:val="22"/>
        </w:rPr>
        <w:t xml:space="preserve"> </w:t>
      </w:r>
      <w:r w:rsidR="008315C4" w:rsidRPr="008315C4">
        <w:rPr>
          <w:iCs/>
          <w:sz w:val="22"/>
          <w:lang w:val="en-US"/>
        </w:rPr>
        <w:t>II</w:t>
      </w:r>
      <w:r w:rsidR="008315C4" w:rsidRPr="008315C4">
        <w:rPr>
          <w:iCs/>
          <w:sz w:val="22"/>
        </w:rPr>
        <w:t xml:space="preserve"> – жидкость</w:t>
      </w:r>
      <w:r w:rsidR="008315C4">
        <w:rPr>
          <w:iCs/>
          <w:sz w:val="22"/>
        </w:rPr>
        <w:t xml:space="preserve"> </w:t>
      </w:r>
      <w:r w:rsidR="008315C4" w:rsidRPr="008315C4">
        <w:rPr>
          <w:iCs/>
          <w:sz w:val="22"/>
        </w:rPr>
        <w:t>+</w:t>
      </w:r>
      <w:r w:rsidR="008315C4">
        <w:rPr>
          <w:iCs/>
          <w:sz w:val="22"/>
        </w:rPr>
        <w:t xml:space="preserve"> </w:t>
      </w:r>
      <w:r w:rsidR="008315C4" w:rsidRPr="008315C4">
        <w:rPr>
          <w:iCs/>
          <w:sz w:val="22"/>
        </w:rPr>
        <w:t>газ;</w:t>
      </w:r>
      <w:r w:rsidR="008315C4">
        <w:rPr>
          <w:iCs/>
          <w:sz w:val="22"/>
        </w:rPr>
        <w:t xml:space="preserve"> </w:t>
      </w:r>
      <w:r w:rsidR="008315C4" w:rsidRPr="008315C4">
        <w:rPr>
          <w:iCs/>
          <w:sz w:val="22"/>
          <w:lang w:val="en-US"/>
        </w:rPr>
        <w:t>III</w:t>
      </w:r>
      <w:r w:rsidR="008315C4" w:rsidRPr="008315C4">
        <w:rPr>
          <w:iCs/>
          <w:sz w:val="22"/>
        </w:rPr>
        <w:t xml:space="preserve"> – газ.</w:t>
      </w:r>
    </w:p>
    <w:p w:rsidR="009E0890" w:rsidRDefault="00955038" w:rsidP="008315C4">
      <w:pPr>
        <w:pStyle w:val="a3"/>
        <w:ind w:firstLine="284"/>
        <w:rPr>
          <w:sz w:val="22"/>
        </w:rPr>
      </w:pPr>
      <w:r>
        <w:rPr>
          <w:bCs/>
          <w:noProof/>
          <w:lang w:eastAsia="ru-RU"/>
        </w:rPr>
        <w:pict w14:anchorId="09037311">
          <v:shape id="Object 7" o:spid="_x0000_s1028" type="#_x0000_t75" style="position:absolute;left:0;text-align:left;margin-left:222.15pt;margin-top:8.9pt;width:13.95pt;height:12pt;z-index:251667456;visibility:visible" fillcolor="#3891a7">
            <v:imagedata r:id="rId123" o:title=""/>
            <v:shadow color="#e7dec9"/>
          </v:shape>
          <o:OLEObject Type="Embed" ProgID="Equation.3" ShapeID="Object 7" DrawAspect="Content" ObjectID="_1420307542" r:id="rId124"/>
        </w:pict>
      </w:r>
      <w:r w:rsidR="008315C4" w:rsidRPr="008315C4">
        <w:rPr>
          <w:noProof/>
          <w:sz w:val="22"/>
          <w:lang w:eastAsia="ru-RU"/>
        </w:rPr>
        <w:drawing>
          <wp:anchor distT="0" distB="0" distL="114300" distR="114300" simplePos="0" relativeHeight="251665408" behindDoc="0" locked="0" layoutInCell="1" allowOverlap="1" wp14:anchorId="5D7F353F" wp14:editId="742A8A99">
            <wp:simplePos x="0" y="0"/>
            <wp:positionH relativeFrom="column">
              <wp:posOffset>95250</wp:posOffset>
            </wp:positionH>
            <wp:positionV relativeFrom="paragraph">
              <wp:posOffset>40005</wp:posOffset>
            </wp:positionV>
            <wp:extent cx="1790700" cy="1174750"/>
            <wp:effectExtent l="0" t="0" r="0" b="6350"/>
            <wp:wrapSquare wrapText="bothSides"/>
            <wp:docPr id="8500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03" name="Picture 7"/>
                    <pic:cNvPicPr>
                      <a:picLocks noChangeAspect="1" noChangeArrowheads="1"/>
                    </pic:cNvPicPr>
                  </pic:nvPicPr>
                  <pic:blipFill>
                    <a:blip r:embed="rId125">
                      <a:extLst>
                        <a:ext uri="{28A0092B-C50C-407E-A947-70E740481C1C}">
                          <a14:useLocalDpi xmlns:a14="http://schemas.microsoft.com/office/drawing/2010/main" val="0"/>
                        </a:ext>
                      </a:extLst>
                    </a:blip>
                    <a:srcRect l="52708" t="26367" r="29723" b="53125"/>
                    <a:stretch>
                      <a:fillRect/>
                    </a:stretch>
                  </pic:blipFill>
                  <pic:spPr bwMode="auto">
                    <a:xfrm>
                      <a:off x="0" y="0"/>
                      <a:ext cx="1790700" cy="117475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p>
    <w:p w:rsidR="008315C4" w:rsidRPr="008315C4" w:rsidRDefault="008315C4" w:rsidP="008315C4">
      <w:pPr>
        <w:pStyle w:val="a3"/>
        <w:ind w:firstLine="284"/>
        <w:rPr>
          <w:sz w:val="22"/>
        </w:rPr>
      </w:pPr>
      <w:bookmarkStart w:id="0" w:name="_GoBack"/>
      <w:r w:rsidRPr="008315C4">
        <w:rPr>
          <w:sz w:val="22"/>
          <w:lang w:val="en-US"/>
        </w:rPr>
        <w:t>BD</w:t>
      </w:r>
      <w:r w:rsidRPr="008315C4">
        <w:rPr>
          <w:sz w:val="22"/>
        </w:rPr>
        <w:t xml:space="preserve"> – пересыщенный пар</w:t>
      </w:r>
      <w:r>
        <w:rPr>
          <w:sz w:val="22"/>
        </w:rPr>
        <w:t>,</w:t>
      </w:r>
      <w:r w:rsidRPr="008315C4">
        <w:rPr>
          <w:sz w:val="22"/>
        </w:rPr>
        <w:t xml:space="preserve"> используют в камере Вильсона – установке по наблюдению треков заряженных частиц;</w:t>
      </w:r>
      <w:r>
        <w:rPr>
          <w:sz w:val="22"/>
        </w:rPr>
        <w:t xml:space="preserve"> </w:t>
      </w:r>
      <w:r w:rsidRPr="008315C4">
        <w:rPr>
          <w:sz w:val="22"/>
        </w:rPr>
        <w:t>СА – перегретая жидкость, используют в пузырьковой жидководородной камере.</w:t>
      </w:r>
    </w:p>
    <w:bookmarkEnd w:id="0"/>
    <w:p w:rsidR="00BE4BAB" w:rsidRDefault="00BE4BAB" w:rsidP="008315C4">
      <w:pPr>
        <w:pStyle w:val="a3"/>
        <w:ind w:firstLine="284"/>
        <w:rPr>
          <w:sz w:val="22"/>
        </w:rPr>
      </w:pPr>
    </w:p>
    <w:p w:rsidR="009E0890" w:rsidRDefault="009E0890" w:rsidP="008315C4">
      <w:pPr>
        <w:pStyle w:val="a3"/>
        <w:ind w:firstLine="284"/>
        <w:rPr>
          <w:sz w:val="22"/>
        </w:rPr>
      </w:pPr>
    </w:p>
    <w:p w:rsidR="009E0890" w:rsidRDefault="009E0890" w:rsidP="008315C4">
      <w:pPr>
        <w:pStyle w:val="a3"/>
        <w:ind w:firstLine="284"/>
        <w:rPr>
          <w:sz w:val="22"/>
        </w:rPr>
      </w:pPr>
    </w:p>
    <w:p w:rsidR="009E0890" w:rsidRPr="003313F1" w:rsidRDefault="009E0890" w:rsidP="009E0890">
      <w:pPr>
        <w:pStyle w:val="a3"/>
        <w:ind w:firstLine="284"/>
        <w:rPr>
          <w:bCs/>
          <w:sz w:val="22"/>
        </w:rPr>
      </w:pPr>
      <w:r w:rsidRPr="003313F1">
        <w:rPr>
          <w:bCs/>
          <w:sz w:val="22"/>
        </w:rPr>
        <w:t>Внутренняя энергия реального газа складывается из кинетической энергии теплового движения его молекул и из потенциальной энергии межмолекулярного взаимодействия. Потенциальная энергия реального газа обусловлена только силами притяжения между молекулами. Наличие сил притяжения приводит к возникновению внутреннего давления на газ.</w:t>
      </w:r>
      <w:r w:rsidRPr="003313F1">
        <w:rPr>
          <w:sz w:val="22"/>
        </w:rPr>
        <w:t xml:space="preserve"> </w:t>
      </w:r>
      <w:r w:rsidR="003313F1" w:rsidRPr="003313F1">
        <w:rPr>
          <w:position w:val="-32"/>
          <w:sz w:val="22"/>
        </w:rPr>
        <w:object w:dxaOrig="1160" w:dyaOrig="700">
          <v:shape id="_x0000_i1064" type="#_x0000_t75" style="width:46.3pt;height:27.45pt" o:ole="">
            <v:imagedata r:id="rId126" o:title=""/>
          </v:shape>
          <o:OLEObject Type="Embed" ProgID="Equation.3" ShapeID="_x0000_i1064" DrawAspect="Content" ObjectID="_1420307539" r:id="rId127"/>
        </w:object>
      </w:r>
      <w:r w:rsidRPr="003313F1">
        <w:rPr>
          <w:sz w:val="22"/>
        </w:rPr>
        <w:t xml:space="preserve">. </w:t>
      </w:r>
      <w:r w:rsidRPr="003313F1">
        <w:rPr>
          <w:bCs/>
          <w:sz w:val="22"/>
        </w:rPr>
        <w:t>Работа, которая затрачивается для преодоления сил притяжения, действующих между молекулами газа, идёт на увеличение потенциальной энергии системы.</w:t>
      </w:r>
      <w:r w:rsidRPr="003313F1">
        <w:rPr>
          <w:rFonts w:ascii="Arial" w:eastAsiaTheme="minorEastAsia" w:hAnsi="Arial" w:cs="Arial"/>
          <w:b/>
          <w:bCs/>
          <w:color w:val="000000" w:themeColor="text1"/>
          <w:kern w:val="24"/>
          <w:sz w:val="22"/>
          <w:szCs w:val="24"/>
          <w:lang w:eastAsia="ru-RU"/>
        </w:rPr>
        <w:t xml:space="preserve"> </w:t>
      </w:r>
      <w:r w:rsidRPr="003313F1">
        <w:rPr>
          <w:bCs/>
          <w:sz w:val="22"/>
        </w:rPr>
        <w:t>При адиабатическом расширении без совершения внешней работы внутренняя энергия газа не изменяется.</w:t>
      </w:r>
    </w:p>
    <w:p w:rsidR="009F1563" w:rsidRPr="003313F1" w:rsidRDefault="00443E52" w:rsidP="003313F1">
      <w:pPr>
        <w:pStyle w:val="a3"/>
        <w:ind w:firstLine="284"/>
        <w:rPr>
          <w:sz w:val="22"/>
        </w:rPr>
      </w:pPr>
      <w:r w:rsidRPr="003313F1">
        <w:rPr>
          <w:sz w:val="22"/>
        </w:rPr>
        <w:t>Использование выражения для внутренней энергии идеального газа позволяет записать формулу, для расчета внутренней энергии газа Ван-дер-Ваальса в виде:</w:t>
      </w:r>
      <w:r w:rsidR="003313F1" w:rsidRPr="003313F1">
        <w:rPr>
          <w:noProof/>
          <w:sz w:val="22"/>
          <w:lang w:eastAsia="ru-RU"/>
        </w:rPr>
        <w:t xml:space="preserve"> </w:t>
      </w:r>
      <w:r w:rsidR="003313F1" w:rsidRPr="003313F1">
        <w:rPr>
          <w:noProof/>
          <w:sz w:val="22"/>
          <w:lang w:eastAsia="ru-RU"/>
        </w:rPr>
        <w:drawing>
          <wp:inline distT="0" distB="0" distL="0" distR="0" wp14:anchorId="697E518F" wp14:editId="2E0BC6EC">
            <wp:extent cx="822960" cy="318983"/>
            <wp:effectExtent l="0" t="0" r="0" b="5080"/>
            <wp:docPr id="80899" name="Picture 7" descr="image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99" name="Picture 7" descr="image004"/>
                    <pic:cNvPicPr>
                      <a:picLocks noChangeAspect="1" noChangeArrowheads="1"/>
                    </pic:cNvPicPr>
                  </pic:nvPicPr>
                  <pic:blipFill>
                    <a:blip r:embed="rId128"/>
                    <a:srcRect/>
                    <a:stretch>
                      <a:fillRect/>
                    </a:stretch>
                  </pic:blipFill>
                  <pic:spPr bwMode="auto">
                    <a:xfrm>
                      <a:off x="0" y="0"/>
                      <a:ext cx="824345" cy="319520"/>
                    </a:xfrm>
                    <a:prstGeom prst="rect">
                      <a:avLst/>
                    </a:prstGeom>
                    <a:noFill/>
                    <a:ln w="9525">
                      <a:noFill/>
                      <a:miter lim="800000"/>
                      <a:headEnd/>
                      <a:tailEnd/>
                    </a:ln>
                  </pic:spPr>
                </pic:pic>
              </a:graphicData>
            </a:graphic>
          </wp:inline>
        </w:drawing>
      </w:r>
      <w:r w:rsidRPr="003313F1">
        <w:rPr>
          <w:sz w:val="22"/>
        </w:rPr>
        <w:t xml:space="preserve"> </w:t>
      </w:r>
    </w:p>
    <w:p w:rsidR="00443E52" w:rsidRPr="003313F1" w:rsidRDefault="00443E52" w:rsidP="003313F1">
      <w:pPr>
        <w:pStyle w:val="a3"/>
        <w:ind w:firstLine="284"/>
        <w:rPr>
          <w:sz w:val="22"/>
        </w:rPr>
      </w:pPr>
      <w:r w:rsidRPr="003313F1">
        <w:rPr>
          <w:sz w:val="22"/>
        </w:rPr>
        <w:t>Внутренняя энергия газа Ван-д</w:t>
      </w:r>
      <w:r w:rsidR="003313F1" w:rsidRPr="003313F1">
        <w:rPr>
          <w:sz w:val="22"/>
        </w:rPr>
        <w:t>ер-Ваальса зависит не только от</w:t>
      </w:r>
      <w:r w:rsidRPr="003313F1">
        <w:rPr>
          <w:sz w:val="22"/>
        </w:rPr>
        <w:t xml:space="preserve"> температуры, как в случае с идеальным газом, но и от его объема.</w:t>
      </w:r>
      <w:r w:rsidR="003313F1" w:rsidRPr="003313F1">
        <w:rPr>
          <w:sz w:val="22"/>
        </w:rPr>
        <w:t xml:space="preserve"> </w:t>
      </w:r>
      <w:r w:rsidRPr="003313F1">
        <w:rPr>
          <w:sz w:val="22"/>
        </w:rPr>
        <w:t>Поэтому при осуществлении изотермических процессов в газе Ван-дер-Ваальса будет изменяться его внутренняя энергия, и при таких процессах подведенная к газу теплота не будет равна совершенной им работе.</w:t>
      </w:r>
      <w:r w:rsidR="003313F1" w:rsidRPr="003313F1">
        <w:rPr>
          <w:sz w:val="22"/>
        </w:rPr>
        <w:t xml:space="preserve"> </w:t>
      </w:r>
      <w:r w:rsidRPr="003313F1">
        <w:rPr>
          <w:sz w:val="22"/>
        </w:rPr>
        <w:t>Если внутренняя энергия идеального газа определяется кинетической энергией его молекул, то для газа Ван-дер-Ваальса важна потенциальная энергия, обусловленная силами притяжения и отталкивания. Согласно 1 началу т.д. изменение внутренней энергии газа может быть осуществлено либо сообщением ему теплоты, либо совершением над ним механической работы. Если газ адиабатически расширяется, не совершая механической работы, его внутренняя энергия остается неизменной. Для идеального газа неизменность внутренней энергии эквивалентна постоянству температуры газа</w:t>
      </w:r>
      <w:r w:rsidR="003313F1">
        <w:rPr>
          <w:sz w:val="22"/>
        </w:rPr>
        <w:t>.</w:t>
      </w:r>
    </w:p>
    <w:sectPr w:rsidR="00443E52" w:rsidRPr="003313F1" w:rsidSect="00FB2C7E">
      <w:headerReference w:type="default" r:id="rId129"/>
      <w:footerReference w:type="default" r:id="rId130"/>
      <w:pgSz w:w="11906" w:h="16838"/>
      <w:pgMar w:top="720" w:right="720" w:bottom="720" w:left="720" w:header="170"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55038" w:rsidRDefault="00955038" w:rsidP="00FB2C7E">
      <w:pPr>
        <w:spacing w:after="0" w:line="240" w:lineRule="auto"/>
      </w:pPr>
      <w:r>
        <w:separator/>
      </w:r>
    </w:p>
  </w:endnote>
  <w:endnote w:type="continuationSeparator" w:id="0">
    <w:p w:rsidR="00955038" w:rsidRDefault="00955038" w:rsidP="00FB2C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Ubuntu Light">
    <w:panose1 w:val="020B0304030602030204"/>
    <w:charset w:val="CC"/>
    <w:family w:val="swiss"/>
    <w:pitch w:val="variable"/>
    <w:sig w:usb0="E00002FF" w:usb1="5000205B" w:usb2="00000000" w:usb3="00000000" w:csb0="000000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41716779"/>
      <w:docPartObj>
        <w:docPartGallery w:val="Page Numbers (Bottom of Page)"/>
        <w:docPartUnique/>
      </w:docPartObj>
    </w:sdtPr>
    <w:sdtEndPr/>
    <w:sdtContent>
      <w:p w:rsidR="007B2306" w:rsidRDefault="007B2306">
        <w:pPr>
          <w:pStyle w:val="ab"/>
          <w:jc w:val="right"/>
        </w:pPr>
        <w:r>
          <w:fldChar w:fldCharType="begin"/>
        </w:r>
        <w:r>
          <w:instrText>PAGE   \* MERGEFORMAT</w:instrText>
        </w:r>
        <w:r>
          <w:fldChar w:fldCharType="separate"/>
        </w:r>
        <w:r w:rsidR="009E62F9">
          <w:rPr>
            <w:noProof/>
          </w:rPr>
          <w:t>5</w:t>
        </w:r>
        <w:r>
          <w:fldChar w:fldCharType="end"/>
        </w:r>
      </w:p>
    </w:sdtContent>
  </w:sdt>
  <w:p w:rsidR="007B2306" w:rsidRDefault="007B2306">
    <w:pPr>
      <w:pStyle w:val="a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55038" w:rsidRDefault="00955038" w:rsidP="00FB2C7E">
      <w:pPr>
        <w:spacing w:after="0" w:line="240" w:lineRule="auto"/>
      </w:pPr>
      <w:r>
        <w:separator/>
      </w:r>
    </w:p>
  </w:footnote>
  <w:footnote w:type="continuationSeparator" w:id="0">
    <w:p w:rsidR="00955038" w:rsidRDefault="00955038" w:rsidP="00FB2C7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2306" w:rsidRDefault="007B2306" w:rsidP="00FB2C7E">
    <w:pPr>
      <w:pStyle w:val="a9"/>
      <w:jc w:val="center"/>
    </w:pPr>
    <w:r>
      <w:t>Чтобы не палиться на экзамене, просто скажем что автор делал также билеты по матану;)</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81495"/>
    <w:multiLevelType w:val="hybridMultilevel"/>
    <w:tmpl w:val="BE02EDFE"/>
    <w:lvl w:ilvl="0" w:tplc="DD9C64DA">
      <w:start w:val="1"/>
      <w:numFmt w:val="bullet"/>
      <w:lvlText w:val="-"/>
      <w:lvlJc w:val="left"/>
      <w:pPr>
        <w:tabs>
          <w:tab w:val="num" w:pos="720"/>
        </w:tabs>
        <w:ind w:left="720" w:hanging="360"/>
      </w:pPr>
      <w:rPr>
        <w:rFonts w:ascii="Times New Roman" w:hAnsi="Times New Roman" w:hint="default"/>
      </w:rPr>
    </w:lvl>
    <w:lvl w:ilvl="1" w:tplc="81063710" w:tentative="1">
      <w:start w:val="1"/>
      <w:numFmt w:val="bullet"/>
      <w:lvlText w:val="-"/>
      <w:lvlJc w:val="left"/>
      <w:pPr>
        <w:tabs>
          <w:tab w:val="num" w:pos="1440"/>
        </w:tabs>
        <w:ind w:left="1440" w:hanging="360"/>
      </w:pPr>
      <w:rPr>
        <w:rFonts w:ascii="Times New Roman" w:hAnsi="Times New Roman" w:hint="default"/>
      </w:rPr>
    </w:lvl>
    <w:lvl w:ilvl="2" w:tplc="EF2AA754" w:tentative="1">
      <w:start w:val="1"/>
      <w:numFmt w:val="bullet"/>
      <w:lvlText w:val="-"/>
      <w:lvlJc w:val="left"/>
      <w:pPr>
        <w:tabs>
          <w:tab w:val="num" w:pos="2160"/>
        </w:tabs>
        <w:ind w:left="2160" w:hanging="360"/>
      </w:pPr>
      <w:rPr>
        <w:rFonts w:ascii="Times New Roman" w:hAnsi="Times New Roman" w:hint="default"/>
      </w:rPr>
    </w:lvl>
    <w:lvl w:ilvl="3" w:tplc="F672FB2C" w:tentative="1">
      <w:start w:val="1"/>
      <w:numFmt w:val="bullet"/>
      <w:lvlText w:val="-"/>
      <w:lvlJc w:val="left"/>
      <w:pPr>
        <w:tabs>
          <w:tab w:val="num" w:pos="2880"/>
        </w:tabs>
        <w:ind w:left="2880" w:hanging="360"/>
      </w:pPr>
      <w:rPr>
        <w:rFonts w:ascii="Times New Roman" w:hAnsi="Times New Roman" w:hint="default"/>
      </w:rPr>
    </w:lvl>
    <w:lvl w:ilvl="4" w:tplc="6DB2D050" w:tentative="1">
      <w:start w:val="1"/>
      <w:numFmt w:val="bullet"/>
      <w:lvlText w:val="-"/>
      <w:lvlJc w:val="left"/>
      <w:pPr>
        <w:tabs>
          <w:tab w:val="num" w:pos="3600"/>
        </w:tabs>
        <w:ind w:left="3600" w:hanging="360"/>
      </w:pPr>
      <w:rPr>
        <w:rFonts w:ascii="Times New Roman" w:hAnsi="Times New Roman" w:hint="default"/>
      </w:rPr>
    </w:lvl>
    <w:lvl w:ilvl="5" w:tplc="205A6972" w:tentative="1">
      <w:start w:val="1"/>
      <w:numFmt w:val="bullet"/>
      <w:lvlText w:val="-"/>
      <w:lvlJc w:val="left"/>
      <w:pPr>
        <w:tabs>
          <w:tab w:val="num" w:pos="4320"/>
        </w:tabs>
        <w:ind w:left="4320" w:hanging="360"/>
      </w:pPr>
      <w:rPr>
        <w:rFonts w:ascii="Times New Roman" w:hAnsi="Times New Roman" w:hint="default"/>
      </w:rPr>
    </w:lvl>
    <w:lvl w:ilvl="6" w:tplc="9B2EC922" w:tentative="1">
      <w:start w:val="1"/>
      <w:numFmt w:val="bullet"/>
      <w:lvlText w:val="-"/>
      <w:lvlJc w:val="left"/>
      <w:pPr>
        <w:tabs>
          <w:tab w:val="num" w:pos="5040"/>
        </w:tabs>
        <w:ind w:left="5040" w:hanging="360"/>
      </w:pPr>
      <w:rPr>
        <w:rFonts w:ascii="Times New Roman" w:hAnsi="Times New Roman" w:hint="default"/>
      </w:rPr>
    </w:lvl>
    <w:lvl w:ilvl="7" w:tplc="D4925B88" w:tentative="1">
      <w:start w:val="1"/>
      <w:numFmt w:val="bullet"/>
      <w:lvlText w:val="-"/>
      <w:lvlJc w:val="left"/>
      <w:pPr>
        <w:tabs>
          <w:tab w:val="num" w:pos="5760"/>
        </w:tabs>
        <w:ind w:left="5760" w:hanging="360"/>
      </w:pPr>
      <w:rPr>
        <w:rFonts w:ascii="Times New Roman" w:hAnsi="Times New Roman" w:hint="default"/>
      </w:rPr>
    </w:lvl>
    <w:lvl w:ilvl="8" w:tplc="07884AEC" w:tentative="1">
      <w:start w:val="1"/>
      <w:numFmt w:val="bullet"/>
      <w:lvlText w:val="-"/>
      <w:lvlJc w:val="left"/>
      <w:pPr>
        <w:tabs>
          <w:tab w:val="num" w:pos="6480"/>
        </w:tabs>
        <w:ind w:left="6480" w:hanging="360"/>
      </w:pPr>
      <w:rPr>
        <w:rFonts w:ascii="Times New Roman" w:hAnsi="Times New Roman" w:hint="default"/>
      </w:rPr>
    </w:lvl>
  </w:abstractNum>
  <w:abstractNum w:abstractNumId="1">
    <w:nsid w:val="0E9822AB"/>
    <w:multiLevelType w:val="multilevel"/>
    <w:tmpl w:val="50CC01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03B6A3F"/>
    <w:multiLevelType w:val="hybridMultilevel"/>
    <w:tmpl w:val="790EA892"/>
    <w:lvl w:ilvl="0" w:tplc="64D6DD84">
      <w:start w:val="1"/>
      <w:numFmt w:val="bullet"/>
      <w:lvlText w:val=""/>
      <w:lvlJc w:val="left"/>
      <w:pPr>
        <w:tabs>
          <w:tab w:val="num" w:pos="720"/>
        </w:tabs>
        <w:ind w:left="720" w:hanging="360"/>
      </w:pPr>
      <w:rPr>
        <w:rFonts w:ascii="Wingdings 2" w:hAnsi="Wingdings 2" w:hint="default"/>
      </w:rPr>
    </w:lvl>
    <w:lvl w:ilvl="1" w:tplc="CFB297FA" w:tentative="1">
      <w:start w:val="1"/>
      <w:numFmt w:val="bullet"/>
      <w:lvlText w:val=""/>
      <w:lvlJc w:val="left"/>
      <w:pPr>
        <w:tabs>
          <w:tab w:val="num" w:pos="1440"/>
        </w:tabs>
        <w:ind w:left="1440" w:hanging="360"/>
      </w:pPr>
      <w:rPr>
        <w:rFonts w:ascii="Wingdings 2" w:hAnsi="Wingdings 2" w:hint="default"/>
      </w:rPr>
    </w:lvl>
    <w:lvl w:ilvl="2" w:tplc="D69EFBE8" w:tentative="1">
      <w:start w:val="1"/>
      <w:numFmt w:val="bullet"/>
      <w:lvlText w:val=""/>
      <w:lvlJc w:val="left"/>
      <w:pPr>
        <w:tabs>
          <w:tab w:val="num" w:pos="2160"/>
        </w:tabs>
        <w:ind w:left="2160" w:hanging="360"/>
      </w:pPr>
      <w:rPr>
        <w:rFonts w:ascii="Wingdings 2" w:hAnsi="Wingdings 2" w:hint="default"/>
      </w:rPr>
    </w:lvl>
    <w:lvl w:ilvl="3" w:tplc="AFE0D6BC" w:tentative="1">
      <w:start w:val="1"/>
      <w:numFmt w:val="bullet"/>
      <w:lvlText w:val=""/>
      <w:lvlJc w:val="left"/>
      <w:pPr>
        <w:tabs>
          <w:tab w:val="num" w:pos="2880"/>
        </w:tabs>
        <w:ind w:left="2880" w:hanging="360"/>
      </w:pPr>
      <w:rPr>
        <w:rFonts w:ascii="Wingdings 2" w:hAnsi="Wingdings 2" w:hint="default"/>
      </w:rPr>
    </w:lvl>
    <w:lvl w:ilvl="4" w:tplc="97F4FF2A" w:tentative="1">
      <w:start w:val="1"/>
      <w:numFmt w:val="bullet"/>
      <w:lvlText w:val=""/>
      <w:lvlJc w:val="left"/>
      <w:pPr>
        <w:tabs>
          <w:tab w:val="num" w:pos="3600"/>
        </w:tabs>
        <w:ind w:left="3600" w:hanging="360"/>
      </w:pPr>
      <w:rPr>
        <w:rFonts w:ascii="Wingdings 2" w:hAnsi="Wingdings 2" w:hint="default"/>
      </w:rPr>
    </w:lvl>
    <w:lvl w:ilvl="5" w:tplc="95E4B07C" w:tentative="1">
      <w:start w:val="1"/>
      <w:numFmt w:val="bullet"/>
      <w:lvlText w:val=""/>
      <w:lvlJc w:val="left"/>
      <w:pPr>
        <w:tabs>
          <w:tab w:val="num" w:pos="4320"/>
        </w:tabs>
        <w:ind w:left="4320" w:hanging="360"/>
      </w:pPr>
      <w:rPr>
        <w:rFonts w:ascii="Wingdings 2" w:hAnsi="Wingdings 2" w:hint="default"/>
      </w:rPr>
    </w:lvl>
    <w:lvl w:ilvl="6" w:tplc="09F41606" w:tentative="1">
      <w:start w:val="1"/>
      <w:numFmt w:val="bullet"/>
      <w:lvlText w:val=""/>
      <w:lvlJc w:val="left"/>
      <w:pPr>
        <w:tabs>
          <w:tab w:val="num" w:pos="5040"/>
        </w:tabs>
        <w:ind w:left="5040" w:hanging="360"/>
      </w:pPr>
      <w:rPr>
        <w:rFonts w:ascii="Wingdings 2" w:hAnsi="Wingdings 2" w:hint="default"/>
      </w:rPr>
    </w:lvl>
    <w:lvl w:ilvl="7" w:tplc="3856ACF0" w:tentative="1">
      <w:start w:val="1"/>
      <w:numFmt w:val="bullet"/>
      <w:lvlText w:val=""/>
      <w:lvlJc w:val="left"/>
      <w:pPr>
        <w:tabs>
          <w:tab w:val="num" w:pos="5760"/>
        </w:tabs>
        <w:ind w:left="5760" w:hanging="360"/>
      </w:pPr>
      <w:rPr>
        <w:rFonts w:ascii="Wingdings 2" w:hAnsi="Wingdings 2" w:hint="default"/>
      </w:rPr>
    </w:lvl>
    <w:lvl w:ilvl="8" w:tplc="08AAC3F8" w:tentative="1">
      <w:start w:val="1"/>
      <w:numFmt w:val="bullet"/>
      <w:lvlText w:val=""/>
      <w:lvlJc w:val="left"/>
      <w:pPr>
        <w:tabs>
          <w:tab w:val="num" w:pos="6480"/>
        </w:tabs>
        <w:ind w:left="6480" w:hanging="360"/>
      </w:pPr>
      <w:rPr>
        <w:rFonts w:ascii="Wingdings 2" w:hAnsi="Wingdings 2" w:hint="default"/>
      </w:rPr>
    </w:lvl>
  </w:abstractNum>
  <w:abstractNum w:abstractNumId="3">
    <w:nsid w:val="5035584C"/>
    <w:multiLevelType w:val="hybridMultilevel"/>
    <w:tmpl w:val="24EE3014"/>
    <w:lvl w:ilvl="0" w:tplc="CCD21E3C">
      <w:start w:val="1"/>
      <w:numFmt w:val="bullet"/>
      <w:lvlText w:val="-"/>
      <w:lvlJc w:val="left"/>
      <w:pPr>
        <w:tabs>
          <w:tab w:val="num" w:pos="720"/>
        </w:tabs>
        <w:ind w:left="720" w:hanging="360"/>
      </w:pPr>
      <w:rPr>
        <w:rFonts w:ascii="Times New Roman" w:hAnsi="Times New Roman" w:hint="default"/>
      </w:rPr>
    </w:lvl>
    <w:lvl w:ilvl="1" w:tplc="6C64C4C2" w:tentative="1">
      <w:start w:val="1"/>
      <w:numFmt w:val="bullet"/>
      <w:lvlText w:val="-"/>
      <w:lvlJc w:val="left"/>
      <w:pPr>
        <w:tabs>
          <w:tab w:val="num" w:pos="1440"/>
        </w:tabs>
        <w:ind w:left="1440" w:hanging="360"/>
      </w:pPr>
      <w:rPr>
        <w:rFonts w:ascii="Times New Roman" w:hAnsi="Times New Roman" w:hint="default"/>
      </w:rPr>
    </w:lvl>
    <w:lvl w:ilvl="2" w:tplc="DD54971E" w:tentative="1">
      <w:start w:val="1"/>
      <w:numFmt w:val="bullet"/>
      <w:lvlText w:val="-"/>
      <w:lvlJc w:val="left"/>
      <w:pPr>
        <w:tabs>
          <w:tab w:val="num" w:pos="2160"/>
        </w:tabs>
        <w:ind w:left="2160" w:hanging="360"/>
      </w:pPr>
      <w:rPr>
        <w:rFonts w:ascii="Times New Roman" w:hAnsi="Times New Roman" w:hint="default"/>
      </w:rPr>
    </w:lvl>
    <w:lvl w:ilvl="3" w:tplc="E44616E8" w:tentative="1">
      <w:start w:val="1"/>
      <w:numFmt w:val="bullet"/>
      <w:lvlText w:val="-"/>
      <w:lvlJc w:val="left"/>
      <w:pPr>
        <w:tabs>
          <w:tab w:val="num" w:pos="2880"/>
        </w:tabs>
        <w:ind w:left="2880" w:hanging="360"/>
      </w:pPr>
      <w:rPr>
        <w:rFonts w:ascii="Times New Roman" w:hAnsi="Times New Roman" w:hint="default"/>
      </w:rPr>
    </w:lvl>
    <w:lvl w:ilvl="4" w:tplc="37C04AF4" w:tentative="1">
      <w:start w:val="1"/>
      <w:numFmt w:val="bullet"/>
      <w:lvlText w:val="-"/>
      <w:lvlJc w:val="left"/>
      <w:pPr>
        <w:tabs>
          <w:tab w:val="num" w:pos="3600"/>
        </w:tabs>
        <w:ind w:left="3600" w:hanging="360"/>
      </w:pPr>
      <w:rPr>
        <w:rFonts w:ascii="Times New Roman" w:hAnsi="Times New Roman" w:hint="default"/>
      </w:rPr>
    </w:lvl>
    <w:lvl w:ilvl="5" w:tplc="DC5C4A6C" w:tentative="1">
      <w:start w:val="1"/>
      <w:numFmt w:val="bullet"/>
      <w:lvlText w:val="-"/>
      <w:lvlJc w:val="left"/>
      <w:pPr>
        <w:tabs>
          <w:tab w:val="num" w:pos="4320"/>
        </w:tabs>
        <w:ind w:left="4320" w:hanging="360"/>
      </w:pPr>
      <w:rPr>
        <w:rFonts w:ascii="Times New Roman" w:hAnsi="Times New Roman" w:hint="default"/>
      </w:rPr>
    </w:lvl>
    <w:lvl w:ilvl="6" w:tplc="99F4A5B4" w:tentative="1">
      <w:start w:val="1"/>
      <w:numFmt w:val="bullet"/>
      <w:lvlText w:val="-"/>
      <w:lvlJc w:val="left"/>
      <w:pPr>
        <w:tabs>
          <w:tab w:val="num" w:pos="5040"/>
        </w:tabs>
        <w:ind w:left="5040" w:hanging="360"/>
      </w:pPr>
      <w:rPr>
        <w:rFonts w:ascii="Times New Roman" w:hAnsi="Times New Roman" w:hint="default"/>
      </w:rPr>
    </w:lvl>
    <w:lvl w:ilvl="7" w:tplc="9748538A" w:tentative="1">
      <w:start w:val="1"/>
      <w:numFmt w:val="bullet"/>
      <w:lvlText w:val="-"/>
      <w:lvlJc w:val="left"/>
      <w:pPr>
        <w:tabs>
          <w:tab w:val="num" w:pos="5760"/>
        </w:tabs>
        <w:ind w:left="5760" w:hanging="360"/>
      </w:pPr>
      <w:rPr>
        <w:rFonts w:ascii="Times New Roman" w:hAnsi="Times New Roman" w:hint="default"/>
      </w:rPr>
    </w:lvl>
    <w:lvl w:ilvl="8" w:tplc="5024F8F4" w:tentative="1">
      <w:start w:val="1"/>
      <w:numFmt w:val="bullet"/>
      <w:lvlText w:val="-"/>
      <w:lvlJc w:val="left"/>
      <w:pPr>
        <w:tabs>
          <w:tab w:val="num" w:pos="6480"/>
        </w:tabs>
        <w:ind w:left="6480" w:hanging="360"/>
      </w:pPr>
      <w:rPr>
        <w:rFonts w:ascii="Times New Roman" w:hAnsi="Times New Roman" w:hint="default"/>
      </w:rPr>
    </w:lvl>
  </w:abstractNum>
  <w:abstractNum w:abstractNumId="4">
    <w:nsid w:val="683D321D"/>
    <w:multiLevelType w:val="hybridMultilevel"/>
    <w:tmpl w:val="77EAB330"/>
    <w:lvl w:ilvl="0" w:tplc="E328FB2C">
      <w:start w:val="1"/>
      <w:numFmt w:val="decimal"/>
      <w:lvlText w:val="%1."/>
      <w:lvlJc w:val="left"/>
      <w:pPr>
        <w:tabs>
          <w:tab w:val="num" w:pos="720"/>
        </w:tabs>
        <w:ind w:left="720" w:hanging="360"/>
      </w:pPr>
    </w:lvl>
    <w:lvl w:ilvl="1" w:tplc="5E3ED24A" w:tentative="1">
      <w:start w:val="1"/>
      <w:numFmt w:val="decimal"/>
      <w:lvlText w:val="%2."/>
      <w:lvlJc w:val="left"/>
      <w:pPr>
        <w:tabs>
          <w:tab w:val="num" w:pos="1440"/>
        </w:tabs>
        <w:ind w:left="1440" w:hanging="360"/>
      </w:pPr>
    </w:lvl>
    <w:lvl w:ilvl="2" w:tplc="EF704790" w:tentative="1">
      <w:start w:val="1"/>
      <w:numFmt w:val="decimal"/>
      <w:lvlText w:val="%3."/>
      <w:lvlJc w:val="left"/>
      <w:pPr>
        <w:tabs>
          <w:tab w:val="num" w:pos="2160"/>
        </w:tabs>
        <w:ind w:left="2160" w:hanging="360"/>
      </w:pPr>
    </w:lvl>
    <w:lvl w:ilvl="3" w:tplc="B1C2D67C" w:tentative="1">
      <w:start w:val="1"/>
      <w:numFmt w:val="decimal"/>
      <w:lvlText w:val="%4."/>
      <w:lvlJc w:val="left"/>
      <w:pPr>
        <w:tabs>
          <w:tab w:val="num" w:pos="2880"/>
        </w:tabs>
        <w:ind w:left="2880" w:hanging="360"/>
      </w:pPr>
    </w:lvl>
    <w:lvl w:ilvl="4" w:tplc="D5387E6E" w:tentative="1">
      <w:start w:val="1"/>
      <w:numFmt w:val="decimal"/>
      <w:lvlText w:val="%5."/>
      <w:lvlJc w:val="left"/>
      <w:pPr>
        <w:tabs>
          <w:tab w:val="num" w:pos="3600"/>
        </w:tabs>
        <w:ind w:left="3600" w:hanging="360"/>
      </w:pPr>
    </w:lvl>
    <w:lvl w:ilvl="5" w:tplc="D04A5702" w:tentative="1">
      <w:start w:val="1"/>
      <w:numFmt w:val="decimal"/>
      <w:lvlText w:val="%6."/>
      <w:lvlJc w:val="left"/>
      <w:pPr>
        <w:tabs>
          <w:tab w:val="num" w:pos="4320"/>
        </w:tabs>
        <w:ind w:left="4320" w:hanging="360"/>
      </w:pPr>
    </w:lvl>
    <w:lvl w:ilvl="6" w:tplc="5D54C4AE" w:tentative="1">
      <w:start w:val="1"/>
      <w:numFmt w:val="decimal"/>
      <w:lvlText w:val="%7."/>
      <w:lvlJc w:val="left"/>
      <w:pPr>
        <w:tabs>
          <w:tab w:val="num" w:pos="5040"/>
        </w:tabs>
        <w:ind w:left="5040" w:hanging="360"/>
      </w:pPr>
    </w:lvl>
    <w:lvl w:ilvl="7" w:tplc="CD0828DE" w:tentative="1">
      <w:start w:val="1"/>
      <w:numFmt w:val="decimal"/>
      <w:lvlText w:val="%8."/>
      <w:lvlJc w:val="left"/>
      <w:pPr>
        <w:tabs>
          <w:tab w:val="num" w:pos="5760"/>
        </w:tabs>
        <w:ind w:left="5760" w:hanging="360"/>
      </w:pPr>
    </w:lvl>
    <w:lvl w:ilvl="8" w:tplc="562EB584" w:tentative="1">
      <w:start w:val="1"/>
      <w:numFmt w:val="decimal"/>
      <w:lvlText w:val="%9."/>
      <w:lvlJc w:val="left"/>
      <w:pPr>
        <w:tabs>
          <w:tab w:val="num" w:pos="6480"/>
        </w:tabs>
        <w:ind w:left="6480" w:hanging="360"/>
      </w:pPr>
    </w:lvl>
  </w:abstractNum>
  <w:abstractNum w:abstractNumId="5">
    <w:nsid w:val="69F53BF5"/>
    <w:multiLevelType w:val="hybridMultilevel"/>
    <w:tmpl w:val="E9CE45D8"/>
    <w:lvl w:ilvl="0" w:tplc="E5382628">
      <w:start w:val="1"/>
      <w:numFmt w:val="decimal"/>
      <w:lvlText w:val="%1."/>
      <w:lvlJc w:val="left"/>
      <w:pPr>
        <w:tabs>
          <w:tab w:val="num" w:pos="720"/>
        </w:tabs>
        <w:ind w:left="720" w:hanging="360"/>
      </w:pPr>
    </w:lvl>
    <w:lvl w:ilvl="1" w:tplc="46C8F6CC" w:tentative="1">
      <w:start w:val="1"/>
      <w:numFmt w:val="decimal"/>
      <w:lvlText w:val="%2."/>
      <w:lvlJc w:val="left"/>
      <w:pPr>
        <w:tabs>
          <w:tab w:val="num" w:pos="1440"/>
        </w:tabs>
        <w:ind w:left="1440" w:hanging="360"/>
      </w:pPr>
    </w:lvl>
    <w:lvl w:ilvl="2" w:tplc="8496CC64" w:tentative="1">
      <w:start w:val="1"/>
      <w:numFmt w:val="decimal"/>
      <w:lvlText w:val="%3."/>
      <w:lvlJc w:val="left"/>
      <w:pPr>
        <w:tabs>
          <w:tab w:val="num" w:pos="2160"/>
        </w:tabs>
        <w:ind w:left="2160" w:hanging="360"/>
      </w:pPr>
    </w:lvl>
    <w:lvl w:ilvl="3" w:tplc="96E0B98A" w:tentative="1">
      <w:start w:val="1"/>
      <w:numFmt w:val="decimal"/>
      <w:lvlText w:val="%4."/>
      <w:lvlJc w:val="left"/>
      <w:pPr>
        <w:tabs>
          <w:tab w:val="num" w:pos="2880"/>
        </w:tabs>
        <w:ind w:left="2880" w:hanging="360"/>
      </w:pPr>
    </w:lvl>
    <w:lvl w:ilvl="4" w:tplc="7702ED26" w:tentative="1">
      <w:start w:val="1"/>
      <w:numFmt w:val="decimal"/>
      <w:lvlText w:val="%5."/>
      <w:lvlJc w:val="left"/>
      <w:pPr>
        <w:tabs>
          <w:tab w:val="num" w:pos="3600"/>
        </w:tabs>
        <w:ind w:left="3600" w:hanging="360"/>
      </w:pPr>
    </w:lvl>
    <w:lvl w:ilvl="5" w:tplc="77EE5B5E" w:tentative="1">
      <w:start w:val="1"/>
      <w:numFmt w:val="decimal"/>
      <w:lvlText w:val="%6."/>
      <w:lvlJc w:val="left"/>
      <w:pPr>
        <w:tabs>
          <w:tab w:val="num" w:pos="4320"/>
        </w:tabs>
        <w:ind w:left="4320" w:hanging="360"/>
      </w:pPr>
    </w:lvl>
    <w:lvl w:ilvl="6" w:tplc="82AC5EA6" w:tentative="1">
      <w:start w:val="1"/>
      <w:numFmt w:val="decimal"/>
      <w:lvlText w:val="%7."/>
      <w:lvlJc w:val="left"/>
      <w:pPr>
        <w:tabs>
          <w:tab w:val="num" w:pos="5040"/>
        </w:tabs>
        <w:ind w:left="5040" w:hanging="360"/>
      </w:pPr>
    </w:lvl>
    <w:lvl w:ilvl="7" w:tplc="866083F4" w:tentative="1">
      <w:start w:val="1"/>
      <w:numFmt w:val="decimal"/>
      <w:lvlText w:val="%8."/>
      <w:lvlJc w:val="left"/>
      <w:pPr>
        <w:tabs>
          <w:tab w:val="num" w:pos="5760"/>
        </w:tabs>
        <w:ind w:left="5760" w:hanging="360"/>
      </w:pPr>
    </w:lvl>
    <w:lvl w:ilvl="8" w:tplc="A2343576" w:tentative="1">
      <w:start w:val="1"/>
      <w:numFmt w:val="decimal"/>
      <w:lvlText w:val="%9."/>
      <w:lvlJc w:val="left"/>
      <w:pPr>
        <w:tabs>
          <w:tab w:val="num" w:pos="6480"/>
        </w:tabs>
        <w:ind w:left="6480" w:hanging="360"/>
      </w:pPr>
    </w:lvl>
  </w:abstractNum>
  <w:abstractNum w:abstractNumId="6">
    <w:nsid w:val="6B056A22"/>
    <w:multiLevelType w:val="hybridMultilevel"/>
    <w:tmpl w:val="C966FDE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5"/>
  </w:num>
  <w:num w:numId="5">
    <w:abstractNumId w:val="1"/>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6EA8"/>
    <w:rsid w:val="00040AE4"/>
    <w:rsid w:val="000B4E0E"/>
    <w:rsid w:val="00121C34"/>
    <w:rsid w:val="00121E96"/>
    <w:rsid w:val="00126004"/>
    <w:rsid w:val="00153356"/>
    <w:rsid w:val="00163466"/>
    <w:rsid w:val="001A0047"/>
    <w:rsid w:val="001D21A7"/>
    <w:rsid w:val="001E3795"/>
    <w:rsid w:val="001F7C40"/>
    <w:rsid w:val="00200D3D"/>
    <w:rsid w:val="00273951"/>
    <w:rsid w:val="00291ABE"/>
    <w:rsid w:val="002931C6"/>
    <w:rsid w:val="00326EA8"/>
    <w:rsid w:val="003313F1"/>
    <w:rsid w:val="00380CC0"/>
    <w:rsid w:val="00395941"/>
    <w:rsid w:val="003E5E35"/>
    <w:rsid w:val="003F09BF"/>
    <w:rsid w:val="00400E1D"/>
    <w:rsid w:val="00402089"/>
    <w:rsid w:val="00426CA9"/>
    <w:rsid w:val="00443E52"/>
    <w:rsid w:val="004F44D5"/>
    <w:rsid w:val="0051431A"/>
    <w:rsid w:val="00533D80"/>
    <w:rsid w:val="00565674"/>
    <w:rsid w:val="0057226A"/>
    <w:rsid w:val="006327EA"/>
    <w:rsid w:val="00637843"/>
    <w:rsid w:val="00651BFE"/>
    <w:rsid w:val="0069558A"/>
    <w:rsid w:val="006B771E"/>
    <w:rsid w:val="006C0110"/>
    <w:rsid w:val="00704455"/>
    <w:rsid w:val="007736CD"/>
    <w:rsid w:val="007B13D7"/>
    <w:rsid w:val="007B2306"/>
    <w:rsid w:val="007D466D"/>
    <w:rsid w:val="007F026B"/>
    <w:rsid w:val="00815A96"/>
    <w:rsid w:val="00825B55"/>
    <w:rsid w:val="008315C4"/>
    <w:rsid w:val="008466BE"/>
    <w:rsid w:val="00850EB6"/>
    <w:rsid w:val="0086252E"/>
    <w:rsid w:val="00875271"/>
    <w:rsid w:val="00942223"/>
    <w:rsid w:val="00947CF0"/>
    <w:rsid w:val="00955038"/>
    <w:rsid w:val="009E0890"/>
    <w:rsid w:val="009E62F9"/>
    <w:rsid w:val="009E7B73"/>
    <w:rsid w:val="009F1563"/>
    <w:rsid w:val="00A238C5"/>
    <w:rsid w:val="00A45386"/>
    <w:rsid w:val="00A81499"/>
    <w:rsid w:val="00AC0508"/>
    <w:rsid w:val="00AC455E"/>
    <w:rsid w:val="00AD7138"/>
    <w:rsid w:val="00B019F1"/>
    <w:rsid w:val="00B21F44"/>
    <w:rsid w:val="00B75148"/>
    <w:rsid w:val="00BB78C2"/>
    <w:rsid w:val="00BC7165"/>
    <w:rsid w:val="00BD06E9"/>
    <w:rsid w:val="00BE4BAB"/>
    <w:rsid w:val="00C2474C"/>
    <w:rsid w:val="00C33111"/>
    <w:rsid w:val="00C36ACC"/>
    <w:rsid w:val="00C546B6"/>
    <w:rsid w:val="00CA1196"/>
    <w:rsid w:val="00CA45E6"/>
    <w:rsid w:val="00CB70AA"/>
    <w:rsid w:val="00CD490F"/>
    <w:rsid w:val="00CF425E"/>
    <w:rsid w:val="00DC4CB5"/>
    <w:rsid w:val="00DD5ECE"/>
    <w:rsid w:val="00E367C6"/>
    <w:rsid w:val="00E67C40"/>
    <w:rsid w:val="00E74835"/>
    <w:rsid w:val="00E96177"/>
    <w:rsid w:val="00EC109E"/>
    <w:rsid w:val="00EE7E08"/>
    <w:rsid w:val="00F12A1E"/>
    <w:rsid w:val="00F528BD"/>
    <w:rsid w:val="00FA55AE"/>
    <w:rsid w:val="00FA5FAA"/>
    <w:rsid w:val="00FB2C7E"/>
    <w:rsid w:val="00FC0E75"/>
    <w:rsid w:val="00FD3091"/>
    <w:rsid w:val="00FF26E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74835"/>
    <w:pPr>
      <w:spacing w:line="360" w:lineRule="auto"/>
      <w:jc w:val="both"/>
    </w:pPr>
    <w:rPr>
      <w:rFonts w:ascii="Ubuntu Light" w:hAnsi="Ubuntu Light"/>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E74835"/>
    <w:pPr>
      <w:spacing w:after="0" w:line="240" w:lineRule="auto"/>
      <w:jc w:val="both"/>
    </w:pPr>
    <w:rPr>
      <w:rFonts w:ascii="Ubuntu Light" w:hAnsi="Ubuntu Light"/>
      <w:sz w:val="24"/>
    </w:rPr>
  </w:style>
  <w:style w:type="paragraph" w:styleId="a4">
    <w:name w:val="List Paragraph"/>
    <w:basedOn w:val="a"/>
    <w:uiPriority w:val="34"/>
    <w:qFormat/>
    <w:rsid w:val="00E74835"/>
    <w:pPr>
      <w:spacing w:after="0" w:line="240" w:lineRule="auto"/>
      <w:ind w:left="720"/>
      <w:contextualSpacing/>
      <w:jc w:val="left"/>
    </w:pPr>
    <w:rPr>
      <w:rFonts w:ascii="Times New Roman" w:eastAsia="Times New Roman" w:hAnsi="Times New Roman" w:cs="Times New Roman"/>
      <w:szCs w:val="24"/>
      <w:lang w:eastAsia="ru-RU"/>
    </w:rPr>
  </w:style>
  <w:style w:type="paragraph" w:styleId="a5">
    <w:name w:val="Normal (Web)"/>
    <w:basedOn w:val="a"/>
    <w:uiPriority w:val="99"/>
    <w:semiHidden/>
    <w:unhideWhenUsed/>
    <w:rsid w:val="00273951"/>
    <w:pPr>
      <w:spacing w:before="100" w:beforeAutospacing="1" w:after="100" w:afterAutospacing="1" w:line="240" w:lineRule="auto"/>
      <w:jc w:val="left"/>
    </w:pPr>
    <w:rPr>
      <w:rFonts w:ascii="Times New Roman" w:eastAsia="Times New Roman" w:hAnsi="Times New Roman" w:cs="Times New Roman"/>
      <w:szCs w:val="24"/>
      <w:lang w:eastAsia="ru-RU"/>
    </w:rPr>
  </w:style>
  <w:style w:type="character" w:styleId="a6">
    <w:name w:val="Hyperlink"/>
    <w:basedOn w:val="a0"/>
    <w:uiPriority w:val="99"/>
    <w:unhideWhenUsed/>
    <w:rsid w:val="00273951"/>
    <w:rPr>
      <w:color w:val="0000FF" w:themeColor="hyperlink"/>
      <w:u w:val="single"/>
    </w:rPr>
  </w:style>
  <w:style w:type="paragraph" w:styleId="a7">
    <w:name w:val="Balloon Text"/>
    <w:basedOn w:val="a"/>
    <w:link w:val="a8"/>
    <w:uiPriority w:val="99"/>
    <w:semiHidden/>
    <w:unhideWhenUsed/>
    <w:rsid w:val="00273951"/>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273951"/>
    <w:rPr>
      <w:rFonts w:ascii="Tahoma" w:hAnsi="Tahoma" w:cs="Tahoma"/>
      <w:sz w:val="16"/>
      <w:szCs w:val="16"/>
    </w:rPr>
  </w:style>
  <w:style w:type="paragraph" w:styleId="a9">
    <w:name w:val="header"/>
    <w:basedOn w:val="a"/>
    <w:link w:val="aa"/>
    <w:uiPriority w:val="99"/>
    <w:unhideWhenUsed/>
    <w:rsid w:val="00FB2C7E"/>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FB2C7E"/>
    <w:rPr>
      <w:rFonts w:ascii="Ubuntu Light" w:hAnsi="Ubuntu Light"/>
      <w:sz w:val="24"/>
    </w:rPr>
  </w:style>
  <w:style w:type="paragraph" w:styleId="ab">
    <w:name w:val="footer"/>
    <w:basedOn w:val="a"/>
    <w:link w:val="ac"/>
    <w:uiPriority w:val="99"/>
    <w:unhideWhenUsed/>
    <w:rsid w:val="00FB2C7E"/>
    <w:pPr>
      <w:tabs>
        <w:tab w:val="center" w:pos="4677"/>
        <w:tab w:val="right" w:pos="9355"/>
      </w:tabs>
      <w:spacing w:after="0" w:line="240" w:lineRule="auto"/>
    </w:pPr>
  </w:style>
  <w:style w:type="character" w:customStyle="1" w:styleId="ac">
    <w:name w:val="Нижний колонтитул Знак"/>
    <w:basedOn w:val="a0"/>
    <w:link w:val="ab"/>
    <w:uiPriority w:val="99"/>
    <w:rsid w:val="00FB2C7E"/>
    <w:rPr>
      <w:rFonts w:ascii="Ubuntu Light" w:hAnsi="Ubuntu Light"/>
      <w:sz w:val="24"/>
    </w:rPr>
  </w:style>
  <w:style w:type="character" w:styleId="ad">
    <w:name w:val="Placeholder Text"/>
    <w:basedOn w:val="a0"/>
    <w:uiPriority w:val="99"/>
    <w:semiHidden/>
    <w:rsid w:val="00163466"/>
    <w:rPr>
      <w:color w:val="808080"/>
    </w:rPr>
  </w:style>
  <w:style w:type="table" w:styleId="ae">
    <w:name w:val="Table Grid"/>
    <w:basedOn w:val="a1"/>
    <w:uiPriority w:val="59"/>
    <w:rsid w:val="002931C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a0"/>
    <w:rsid w:val="000B4E0E"/>
  </w:style>
  <w:style w:type="character" w:styleId="af">
    <w:name w:val="Emphasis"/>
    <w:basedOn w:val="a0"/>
    <w:uiPriority w:val="20"/>
    <w:qFormat/>
    <w:rsid w:val="007736CD"/>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74835"/>
    <w:pPr>
      <w:spacing w:line="360" w:lineRule="auto"/>
      <w:jc w:val="both"/>
    </w:pPr>
    <w:rPr>
      <w:rFonts w:ascii="Ubuntu Light" w:hAnsi="Ubuntu Light"/>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E74835"/>
    <w:pPr>
      <w:spacing w:after="0" w:line="240" w:lineRule="auto"/>
      <w:jc w:val="both"/>
    </w:pPr>
    <w:rPr>
      <w:rFonts w:ascii="Ubuntu Light" w:hAnsi="Ubuntu Light"/>
      <w:sz w:val="24"/>
    </w:rPr>
  </w:style>
  <w:style w:type="paragraph" w:styleId="a4">
    <w:name w:val="List Paragraph"/>
    <w:basedOn w:val="a"/>
    <w:uiPriority w:val="34"/>
    <w:qFormat/>
    <w:rsid w:val="00E74835"/>
    <w:pPr>
      <w:spacing w:after="0" w:line="240" w:lineRule="auto"/>
      <w:ind w:left="720"/>
      <w:contextualSpacing/>
      <w:jc w:val="left"/>
    </w:pPr>
    <w:rPr>
      <w:rFonts w:ascii="Times New Roman" w:eastAsia="Times New Roman" w:hAnsi="Times New Roman" w:cs="Times New Roman"/>
      <w:szCs w:val="24"/>
      <w:lang w:eastAsia="ru-RU"/>
    </w:rPr>
  </w:style>
  <w:style w:type="paragraph" w:styleId="a5">
    <w:name w:val="Normal (Web)"/>
    <w:basedOn w:val="a"/>
    <w:uiPriority w:val="99"/>
    <w:semiHidden/>
    <w:unhideWhenUsed/>
    <w:rsid w:val="00273951"/>
    <w:pPr>
      <w:spacing w:before="100" w:beforeAutospacing="1" w:after="100" w:afterAutospacing="1" w:line="240" w:lineRule="auto"/>
      <w:jc w:val="left"/>
    </w:pPr>
    <w:rPr>
      <w:rFonts w:ascii="Times New Roman" w:eastAsia="Times New Roman" w:hAnsi="Times New Roman" w:cs="Times New Roman"/>
      <w:szCs w:val="24"/>
      <w:lang w:eastAsia="ru-RU"/>
    </w:rPr>
  </w:style>
  <w:style w:type="character" w:styleId="a6">
    <w:name w:val="Hyperlink"/>
    <w:basedOn w:val="a0"/>
    <w:uiPriority w:val="99"/>
    <w:unhideWhenUsed/>
    <w:rsid w:val="00273951"/>
    <w:rPr>
      <w:color w:val="0000FF" w:themeColor="hyperlink"/>
      <w:u w:val="single"/>
    </w:rPr>
  </w:style>
  <w:style w:type="paragraph" w:styleId="a7">
    <w:name w:val="Balloon Text"/>
    <w:basedOn w:val="a"/>
    <w:link w:val="a8"/>
    <w:uiPriority w:val="99"/>
    <w:semiHidden/>
    <w:unhideWhenUsed/>
    <w:rsid w:val="00273951"/>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273951"/>
    <w:rPr>
      <w:rFonts w:ascii="Tahoma" w:hAnsi="Tahoma" w:cs="Tahoma"/>
      <w:sz w:val="16"/>
      <w:szCs w:val="16"/>
    </w:rPr>
  </w:style>
  <w:style w:type="paragraph" w:styleId="a9">
    <w:name w:val="header"/>
    <w:basedOn w:val="a"/>
    <w:link w:val="aa"/>
    <w:uiPriority w:val="99"/>
    <w:unhideWhenUsed/>
    <w:rsid w:val="00FB2C7E"/>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FB2C7E"/>
    <w:rPr>
      <w:rFonts w:ascii="Ubuntu Light" w:hAnsi="Ubuntu Light"/>
      <w:sz w:val="24"/>
    </w:rPr>
  </w:style>
  <w:style w:type="paragraph" w:styleId="ab">
    <w:name w:val="footer"/>
    <w:basedOn w:val="a"/>
    <w:link w:val="ac"/>
    <w:uiPriority w:val="99"/>
    <w:unhideWhenUsed/>
    <w:rsid w:val="00FB2C7E"/>
    <w:pPr>
      <w:tabs>
        <w:tab w:val="center" w:pos="4677"/>
        <w:tab w:val="right" w:pos="9355"/>
      </w:tabs>
      <w:spacing w:after="0" w:line="240" w:lineRule="auto"/>
    </w:pPr>
  </w:style>
  <w:style w:type="character" w:customStyle="1" w:styleId="ac">
    <w:name w:val="Нижний колонтитул Знак"/>
    <w:basedOn w:val="a0"/>
    <w:link w:val="ab"/>
    <w:uiPriority w:val="99"/>
    <w:rsid w:val="00FB2C7E"/>
    <w:rPr>
      <w:rFonts w:ascii="Ubuntu Light" w:hAnsi="Ubuntu Light"/>
      <w:sz w:val="24"/>
    </w:rPr>
  </w:style>
  <w:style w:type="character" w:styleId="ad">
    <w:name w:val="Placeholder Text"/>
    <w:basedOn w:val="a0"/>
    <w:uiPriority w:val="99"/>
    <w:semiHidden/>
    <w:rsid w:val="00163466"/>
    <w:rPr>
      <w:color w:val="808080"/>
    </w:rPr>
  </w:style>
  <w:style w:type="table" w:styleId="ae">
    <w:name w:val="Table Grid"/>
    <w:basedOn w:val="a1"/>
    <w:uiPriority w:val="59"/>
    <w:rsid w:val="002931C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a0"/>
    <w:rsid w:val="000B4E0E"/>
  </w:style>
  <w:style w:type="character" w:styleId="af">
    <w:name w:val="Emphasis"/>
    <w:basedOn w:val="a0"/>
    <w:uiPriority w:val="20"/>
    <w:qFormat/>
    <w:rsid w:val="007736C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301609">
      <w:bodyDiv w:val="1"/>
      <w:marLeft w:val="0"/>
      <w:marRight w:val="0"/>
      <w:marTop w:val="0"/>
      <w:marBottom w:val="0"/>
      <w:divBdr>
        <w:top w:val="none" w:sz="0" w:space="0" w:color="auto"/>
        <w:left w:val="none" w:sz="0" w:space="0" w:color="auto"/>
        <w:bottom w:val="none" w:sz="0" w:space="0" w:color="auto"/>
        <w:right w:val="none" w:sz="0" w:space="0" w:color="auto"/>
      </w:divBdr>
    </w:div>
    <w:div w:id="67701043">
      <w:bodyDiv w:val="1"/>
      <w:marLeft w:val="0"/>
      <w:marRight w:val="0"/>
      <w:marTop w:val="0"/>
      <w:marBottom w:val="0"/>
      <w:divBdr>
        <w:top w:val="none" w:sz="0" w:space="0" w:color="auto"/>
        <w:left w:val="none" w:sz="0" w:space="0" w:color="auto"/>
        <w:bottom w:val="none" w:sz="0" w:space="0" w:color="auto"/>
        <w:right w:val="none" w:sz="0" w:space="0" w:color="auto"/>
      </w:divBdr>
    </w:div>
    <w:div w:id="85616970">
      <w:bodyDiv w:val="1"/>
      <w:marLeft w:val="0"/>
      <w:marRight w:val="0"/>
      <w:marTop w:val="0"/>
      <w:marBottom w:val="0"/>
      <w:divBdr>
        <w:top w:val="none" w:sz="0" w:space="0" w:color="auto"/>
        <w:left w:val="none" w:sz="0" w:space="0" w:color="auto"/>
        <w:bottom w:val="none" w:sz="0" w:space="0" w:color="auto"/>
        <w:right w:val="none" w:sz="0" w:space="0" w:color="auto"/>
      </w:divBdr>
    </w:div>
    <w:div w:id="98794415">
      <w:bodyDiv w:val="1"/>
      <w:marLeft w:val="0"/>
      <w:marRight w:val="0"/>
      <w:marTop w:val="0"/>
      <w:marBottom w:val="0"/>
      <w:divBdr>
        <w:top w:val="none" w:sz="0" w:space="0" w:color="auto"/>
        <w:left w:val="none" w:sz="0" w:space="0" w:color="auto"/>
        <w:bottom w:val="none" w:sz="0" w:space="0" w:color="auto"/>
        <w:right w:val="none" w:sz="0" w:space="0" w:color="auto"/>
      </w:divBdr>
    </w:div>
    <w:div w:id="118307087">
      <w:bodyDiv w:val="1"/>
      <w:marLeft w:val="0"/>
      <w:marRight w:val="0"/>
      <w:marTop w:val="0"/>
      <w:marBottom w:val="0"/>
      <w:divBdr>
        <w:top w:val="none" w:sz="0" w:space="0" w:color="auto"/>
        <w:left w:val="none" w:sz="0" w:space="0" w:color="auto"/>
        <w:bottom w:val="none" w:sz="0" w:space="0" w:color="auto"/>
        <w:right w:val="none" w:sz="0" w:space="0" w:color="auto"/>
      </w:divBdr>
    </w:div>
    <w:div w:id="143354305">
      <w:bodyDiv w:val="1"/>
      <w:marLeft w:val="0"/>
      <w:marRight w:val="0"/>
      <w:marTop w:val="0"/>
      <w:marBottom w:val="0"/>
      <w:divBdr>
        <w:top w:val="none" w:sz="0" w:space="0" w:color="auto"/>
        <w:left w:val="none" w:sz="0" w:space="0" w:color="auto"/>
        <w:bottom w:val="none" w:sz="0" w:space="0" w:color="auto"/>
        <w:right w:val="none" w:sz="0" w:space="0" w:color="auto"/>
      </w:divBdr>
    </w:div>
    <w:div w:id="218517776">
      <w:bodyDiv w:val="1"/>
      <w:marLeft w:val="0"/>
      <w:marRight w:val="0"/>
      <w:marTop w:val="0"/>
      <w:marBottom w:val="0"/>
      <w:divBdr>
        <w:top w:val="none" w:sz="0" w:space="0" w:color="auto"/>
        <w:left w:val="none" w:sz="0" w:space="0" w:color="auto"/>
        <w:bottom w:val="none" w:sz="0" w:space="0" w:color="auto"/>
        <w:right w:val="none" w:sz="0" w:space="0" w:color="auto"/>
      </w:divBdr>
    </w:div>
    <w:div w:id="220752178">
      <w:bodyDiv w:val="1"/>
      <w:marLeft w:val="0"/>
      <w:marRight w:val="0"/>
      <w:marTop w:val="0"/>
      <w:marBottom w:val="0"/>
      <w:divBdr>
        <w:top w:val="none" w:sz="0" w:space="0" w:color="auto"/>
        <w:left w:val="none" w:sz="0" w:space="0" w:color="auto"/>
        <w:bottom w:val="none" w:sz="0" w:space="0" w:color="auto"/>
        <w:right w:val="none" w:sz="0" w:space="0" w:color="auto"/>
      </w:divBdr>
    </w:div>
    <w:div w:id="246620390">
      <w:bodyDiv w:val="1"/>
      <w:marLeft w:val="0"/>
      <w:marRight w:val="0"/>
      <w:marTop w:val="0"/>
      <w:marBottom w:val="0"/>
      <w:divBdr>
        <w:top w:val="none" w:sz="0" w:space="0" w:color="auto"/>
        <w:left w:val="none" w:sz="0" w:space="0" w:color="auto"/>
        <w:bottom w:val="none" w:sz="0" w:space="0" w:color="auto"/>
        <w:right w:val="none" w:sz="0" w:space="0" w:color="auto"/>
      </w:divBdr>
    </w:div>
    <w:div w:id="335303604">
      <w:bodyDiv w:val="1"/>
      <w:marLeft w:val="0"/>
      <w:marRight w:val="0"/>
      <w:marTop w:val="0"/>
      <w:marBottom w:val="0"/>
      <w:divBdr>
        <w:top w:val="none" w:sz="0" w:space="0" w:color="auto"/>
        <w:left w:val="none" w:sz="0" w:space="0" w:color="auto"/>
        <w:bottom w:val="none" w:sz="0" w:space="0" w:color="auto"/>
        <w:right w:val="none" w:sz="0" w:space="0" w:color="auto"/>
      </w:divBdr>
    </w:div>
    <w:div w:id="339548903">
      <w:bodyDiv w:val="1"/>
      <w:marLeft w:val="0"/>
      <w:marRight w:val="0"/>
      <w:marTop w:val="0"/>
      <w:marBottom w:val="0"/>
      <w:divBdr>
        <w:top w:val="none" w:sz="0" w:space="0" w:color="auto"/>
        <w:left w:val="none" w:sz="0" w:space="0" w:color="auto"/>
        <w:bottom w:val="none" w:sz="0" w:space="0" w:color="auto"/>
        <w:right w:val="none" w:sz="0" w:space="0" w:color="auto"/>
      </w:divBdr>
    </w:div>
    <w:div w:id="392389422">
      <w:bodyDiv w:val="1"/>
      <w:marLeft w:val="0"/>
      <w:marRight w:val="0"/>
      <w:marTop w:val="0"/>
      <w:marBottom w:val="0"/>
      <w:divBdr>
        <w:top w:val="none" w:sz="0" w:space="0" w:color="auto"/>
        <w:left w:val="none" w:sz="0" w:space="0" w:color="auto"/>
        <w:bottom w:val="none" w:sz="0" w:space="0" w:color="auto"/>
        <w:right w:val="none" w:sz="0" w:space="0" w:color="auto"/>
      </w:divBdr>
    </w:div>
    <w:div w:id="417025434">
      <w:bodyDiv w:val="1"/>
      <w:marLeft w:val="0"/>
      <w:marRight w:val="0"/>
      <w:marTop w:val="0"/>
      <w:marBottom w:val="0"/>
      <w:divBdr>
        <w:top w:val="none" w:sz="0" w:space="0" w:color="auto"/>
        <w:left w:val="none" w:sz="0" w:space="0" w:color="auto"/>
        <w:bottom w:val="none" w:sz="0" w:space="0" w:color="auto"/>
        <w:right w:val="none" w:sz="0" w:space="0" w:color="auto"/>
      </w:divBdr>
    </w:div>
    <w:div w:id="459610647">
      <w:bodyDiv w:val="1"/>
      <w:marLeft w:val="0"/>
      <w:marRight w:val="0"/>
      <w:marTop w:val="0"/>
      <w:marBottom w:val="0"/>
      <w:divBdr>
        <w:top w:val="none" w:sz="0" w:space="0" w:color="auto"/>
        <w:left w:val="none" w:sz="0" w:space="0" w:color="auto"/>
        <w:bottom w:val="none" w:sz="0" w:space="0" w:color="auto"/>
        <w:right w:val="none" w:sz="0" w:space="0" w:color="auto"/>
      </w:divBdr>
    </w:div>
    <w:div w:id="459884361">
      <w:bodyDiv w:val="1"/>
      <w:marLeft w:val="0"/>
      <w:marRight w:val="0"/>
      <w:marTop w:val="0"/>
      <w:marBottom w:val="0"/>
      <w:divBdr>
        <w:top w:val="none" w:sz="0" w:space="0" w:color="auto"/>
        <w:left w:val="none" w:sz="0" w:space="0" w:color="auto"/>
        <w:bottom w:val="none" w:sz="0" w:space="0" w:color="auto"/>
        <w:right w:val="none" w:sz="0" w:space="0" w:color="auto"/>
      </w:divBdr>
    </w:div>
    <w:div w:id="483814525">
      <w:bodyDiv w:val="1"/>
      <w:marLeft w:val="0"/>
      <w:marRight w:val="0"/>
      <w:marTop w:val="0"/>
      <w:marBottom w:val="0"/>
      <w:divBdr>
        <w:top w:val="none" w:sz="0" w:space="0" w:color="auto"/>
        <w:left w:val="none" w:sz="0" w:space="0" w:color="auto"/>
        <w:bottom w:val="none" w:sz="0" w:space="0" w:color="auto"/>
        <w:right w:val="none" w:sz="0" w:space="0" w:color="auto"/>
      </w:divBdr>
    </w:div>
    <w:div w:id="486213295">
      <w:bodyDiv w:val="1"/>
      <w:marLeft w:val="0"/>
      <w:marRight w:val="0"/>
      <w:marTop w:val="0"/>
      <w:marBottom w:val="0"/>
      <w:divBdr>
        <w:top w:val="none" w:sz="0" w:space="0" w:color="auto"/>
        <w:left w:val="none" w:sz="0" w:space="0" w:color="auto"/>
        <w:bottom w:val="none" w:sz="0" w:space="0" w:color="auto"/>
        <w:right w:val="none" w:sz="0" w:space="0" w:color="auto"/>
      </w:divBdr>
      <w:divsChild>
        <w:div w:id="814567426">
          <w:marLeft w:val="806"/>
          <w:marRight w:val="0"/>
          <w:marTop w:val="0"/>
          <w:marBottom w:val="0"/>
          <w:divBdr>
            <w:top w:val="none" w:sz="0" w:space="0" w:color="auto"/>
            <w:left w:val="none" w:sz="0" w:space="0" w:color="auto"/>
            <w:bottom w:val="none" w:sz="0" w:space="0" w:color="auto"/>
            <w:right w:val="none" w:sz="0" w:space="0" w:color="auto"/>
          </w:divBdr>
        </w:div>
        <w:div w:id="2038114820">
          <w:marLeft w:val="806"/>
          <w:marRight w:val="0"/>
          <w:marTop w:val="0"/>
          <w:marBottom w:val="0"/>
          <w:divBdr>
            <w:top w:val="none" w:sz="0" w:space="0" w:color="auto"/>
            <w:left w:val="none" w:sz="0" w:space="0" w:color="auto"/>
            <w:bottom w:val="none" w:sz="0" w:space="0" w:color="auto"/>
            <w:right w:val="none" w:sz="0" w:space="0" w:color="auto"/>
          </w:divBdr>
        </w:div>
        <w:div w:id="1203202253">
          <w:marLeft w:val="806"/>
          <w:marRight w:val="0"/>
          <w:marTop w:val="0"/>
          <w:marBottom w:val="0"/>
          <w:divBdr>
            <w:top w:val="none" w:sz="0" w:space="0" w:color="auto"/>
            <w:left w:val="none" w:sz="0" w:space="0" w:color="auto"/>
            <w:bottom w:val="none" w:sz="0" w:space="0" w:color="auto"/>
            <w:right w:val="none" w:sz="0" w:space="0" w:color="auto"/>
          </w:divBdr>
        </w:div>
      </w:divsChild>
    </w:div>
    <w:div w:id="518278269">
      <w:bodyDiv w:val="1"/>
      <w:marLeft w:val="0"/>
      <w:marRight w:val="0"/>
      <w:marTop w:val="0"/>
      <w:marBottom w:val="0"/>
      <w:divBdr>
        <w:top w:val="none" w:sz="0" w:space="0" w:color="auto"/>
        <w:left w:val="none" w:sz="0" w:space="0" w:color="auto"/>
        <w:bottom w:val="none" w:sz="0" w:space="0" w:color="auto"/>
        <w:right w:val="none" w:sz="0" w:space="0" w:color="auto"/>
      </w:divBdr>
    </w:div>
    <w:div w:id="628585020">
      <w:bodyDiv w:val="1"/>
      <w:marLeft w:val="0"/>
      <w:marRight w:val="0"/>
      <w:marTop w:val="0"/>
      <w:marBottom w:val="0"/>
      <w:divBdr>
        <w:top w:val="none" w:sz="0" w:space="0" w:color="auto"/>
        <w:left w:val="none" w:sz="0" w:space="0" w:color="auto"/>
        <w:bottom w:val="none" w:sz="0" w:space="0" w:color="auto"/>
        <w:right w:val="none" w:sz="0" w:space="0" w:color="auto"/>
      </w:divBdr>
    </w:div>
    <w:div w:id="645161659">
      <w:bodyDiv w:val="1"/>
      <w:marLeft w:val="0"/>
      <w:marRight w:val="0"/>
      <w:marTop w:val="0"/>
      <w:marBottom w:val="0"/>
      <w:divBdr>
        <w:top w:val="none" w:sz="0" w:space="0" w:color="auto"/>
        <w:left w:val="none" w:sz="0" w:space="0" w:color="auto"/>
        <w:bottom w:val="none" w:sz="0" w:space="0" w:color="auto"/>
        <w:right w:val="none" w:sz="0" w:space="0" w:color="auto"/>
      </w:divBdr>
    </w:div>
    <w:div w:id="712460770">
      <w:bodyDiv w:val="1"/>
      <w:marLeft w:val="0"/>
      <w:marRight w:val="0"/>
      <w:marTop w:val="0"/>
      <w:marBottom w:val="0"/>
      <w:divBdr>
        <w:top w:val="none" w:sz="0" w:space="0" w:color="auto"/>
        <w:left w:val="none" w:sz="0" w:space="0" w:color="auto"/>
        <w:bottom w:val="none" w:sz="0" w:space="0" w:color="auto"/>
        <w:right w:val="none" w:sz="0" w:space="0" w:color="auto"/>
      </w:divBdr>
    </w:div>
    <w:div w:id="791947028">
      <w:bodyDiv w:val="1"/>
      <w:marLeft w:val="0"/>
      <w:marRight w:val="0"/>
      <w:marTop w:val="0"/>
      <w:marBottom w:val="0"/>
      <w:divBdr>
        <w:top w:val="none" w:sz="0" w:space="0" w:color="auto"/>
        <w:left w:val="none" w:sz="0" w:space="0" w:color="auto"/>
        <w:bottom w:val="none" w:sz="0" w:space="0" w:color="auto"/>
        <w:right w:val="none" w:sz="0" w:space="0" w:color="auto"/>
      </w:divBdr>
    </w:div>
    <w:div w:id="803158365">
      <w:bodyDiv w:val="1"/>
      <w:marLeft w:val="0"/>
      <w:marRight w:val="0"/>
      <w:marTop w:val="0"/>
      <w:marBottom w:val="0"/>
      <w:divBdr>
        <w:top w:val="none" w:sz="0" w:space="0" w:color="auto"/>
        <w:left w:val="none" w:sz="0" w:space="0" w:color="auto"/>
        <w:bottom w:val="none" w:sz="0" w:space="0" w:color="auto"/>
        <w:right w:val="none" w:sz="0" w:space="0" w:color="auto"/>
      </w:divBdr>
    </w:div>
    <w:div w:id="820586866">
      <w:bodyDiv w:val="1"/>
      <w:marLeft w:val="0"/>
      <w:marRight w:val="0"/>
      <w:marTop w:val="0"/>
      <w:marBottom w:val="0"/>
      <w:divBdr>
        <w:top w:val="none" w:sz="0" w:space="0" w:color="auto"/>
        <w:left w:val="none" w:sz="0" w:space="0" w:color="auto"/>
        <w:bottom w:val="none" w:sz="0" w:space="0" w:color="auto"/>
        <w:right w:val="none" w:sz="0" w:space="0" w:color="auto"/>
      </w:divBdr>
    </w:div>
    <w:div w:id="933519436">
      <w:bodyDiv w:val="1"/>
      <w:marLeft w:val="0"/>
      <w:marRight w:val="0"/>
      <w:marTop w:val="0"/>
      <w:marBottom w:val="0"/>
      <w:divBdr>
        <w:top w:val="none" w:sz="0" w:space="0" w:color="auto"/>
        <w:left w:val="none" w:sz="0" w:space="0" w:color="auto"/>
        <w:bottom w:val="none" w:sz="0" w:space="0" w:color="auto"/>
        <w:right w:val="none" w:sz="0" w:space="0" w:color="auto"/>
      </w:divBdr>
    </w:div>
    <w:div w:id="956333396">
      <w:bodyDiv w:val="1"/>
      <w:marLeft w:val="0"/>
      <w:marRight w:val="0"/>
      <w:marTop w:val="0"/>
      <w:marBottom w:val="0"/>
      <w:divBdr>
        <w:top w:val="none" w:sz="0" w:space="0" w:color="auto"/>
        <w:left w:val="none" w:sz="0" w:space="0" w:color="auto"/>
        <w:bottom w:val="none" w:sz="0" w:space="0" w:color="auto"/>
        <w:right w:val="none" w:sz="0" w:space="0" w:color="auto"/>
      </w:divBdr>
    </w:div>
    <w:div w:id="1145507053">
      <w:bodyDiv w:val="1"/>
      <w:marLeft w:val="0"/>
      <w:marRight w:val="0"/>
      <w:marTop w:val="0"/>
      <w:marBottom w:val="0"/>
      <w:divBdr>
        <w:top w:val="none" w:sz="0" w:space="0" w:color="auto"/>
        <w:left w:val="none" w:sz="0" w:space="0" w:color="auto"/>
        <w:bottom w:val="none" w:sz="0" w:space="0" w:color="auto"/>
        <w:right w:val="none" w:sz="0" w:space="0" w:color="auto"/>
      </w:divBdr>
    </w:div>
    <w:div w:id="1180242794">
      <w:bodyDiv w:val="1"/>
      <w:marLeft w:val="0"/>
      <w:marRight w:val="0"/>
      <w:marTop w:val="0"/>
      <w:marBottom w:val="0"/>
      <w:divBdr>
        <w:top w:val="none" w:sz="0" w:space="0" w:color="auto"/>
        <w:left w:val="none" w:sz="0" w:space="0" w:color="auto"/>
        <w:bottom w:val="none" w:sz="0" w:space="0" w:color="auto"/>
        <w:right w:val="none" w:sz="0" w:space="0" w:color="auto"/>
      </w:divBdr>
    </w:div>
    <w:div w:id="1236279953">
      <w:bodyDiv w:val="1"/>
      <w:marLeft w:val="0"/>
      <w:marRight w:val="0"/>
      <w:marTop w:val="0"/>
      <w:marBottom w:val="0"/>
      <w:divBdr>
        <w:top w:val="none" w:sz="0" w:space="0" w:color="auto"/>
        <w:left w:val="none" w:sz="0" w:space="0" w:color="auto"/>
        <w:bottom w:val="none" w:sz="0" w:space="0" w:color="auto"/>
        <w:right w:val="none" w:sz="0" w:space="0" w:color="auto"/>
      </w:divBdr>
      <w:divsChild>
        <w:div w:id="993069318">
          <w:marLeft w:val="720"/>
          <w:marRight w:val="0"/>
          <w:marTop w:val="0"/>
          <w:marBottom w:val="0"/>
          <w:divBdr>
            <w:top w:val="none" w:sz="0" w:space="0" w:color="auto"/>
            <w:left w:val="none" w:sz="0" w:space="0" w:color="auto"/>
            <w:bottom w:val="none" w:sz="0" w:space="0" w:color="auto"/>
            <w:right w:val="none" w:sz="0" w:space="0" w:color="auto"/>
          </w:divBdr>
        </w:div>
        <w:div w:id="1701708835">
          <w:marLeft w:val="720"/>
          <w:marRight w:val="0"/>
          <w:marTop w:val="0"/>
          <w:marBottom w:val="0"/>
          <w:divBdr>
            <w:top w:val="none" w:sz="0" w:space="0" w:color="auto"/>
            <w:left w:val="none" w:sz="0" w:space="0" w:color="auto"/>
            <w:bottom w:val="none" w:sz="0" w:space="0" w:color="auto"/>
            <w:right w:val="none" w:sz="0" w:space="0" w:color="auto"/>
          </w:divBdr>
        </w:div>
      </w:divsChild>
    </w:div>
    <w:div w:id="1245342189">
      <w:bodyDiv w:val="1"/>
      <w:marLeft w:val="0"/>
      <w:marRight w:val="0"/>
      <w:marTop w:val="0"/>
      <w:marBottom w:val="0"/>
      <w:divBdr>
        <w:top w:val="none" w:sz="0" w:space="0" w:color="auto"/>
        <w:left w:val="none" w:sz="0" w:space="0" w:color="auto"/>
        <w:bottom w:val="none" w:sz="0" w:space="0" w:color="auto"/>
        <w:right w:val="none" w:sz="0" w:space="0" w:color="auto"/>
      </w:divBdr>
    </w:div>
    <w:div w:id="1255673436">
      <w:bodyDiv w:val="1"/>
      <w:marLeft w:val="0"/>
      <w:marRight w:val="0"/>
      <w:marTop w:val="0"/>
      <w:marBottom w:val="0"/>
      <w:divBdr>
        <w:top w:val="none" w:sz="0" w:space="0" w:color="auto"/>
        <w:left w:val="none" w:sz="0" w:space="0" w:color="auto"/>
        <w:bottom w:val="none" w:sz="0" w:space="0" w:color="auto"/>
        <w:right w:val="none" w:sz="0" w:space="0" w:color="auto"/>
      </w:divBdr>
    </w:div>
    <w:div w:id="1274439282">
      <w:bodyDiv w:val="1"/>
      <w:marLeft w:val="0"/>
      <w:marRight w:val="0"/>
      <w:marTop w:val="0"/>
      <w:marBottom w:val="0"/>
      <w:divBdr>
        <w:top w:val="none" w:sz="0" w:space="0" w:color="auto"/>
        <w:left w:val="none" w:sz="0" w:space="0" w:color="auto"/>
        <w:bottom w:val="none" w:sz="0" w:space="0" w:color="auto"/>
        <w:right w:val="none" w:sz="0" w:space="0" w:color="auto"/>
      </w:divBdr>
    </w:div>
    <w:div w:id="1338191817">
      <w:bodyDiv w:val="1"/>
      <w:marLeft w:val="0"/>
      <w:marRight w:val="0"/>
      <w:marTop w:val="0"/>
      <w:marBottom w:val="0"/>
      <w:divBdr>
        <w:top w:val="none" w:sz="0" w:space="0" w:color="auto"/>
        <w:left w:val="none" w:sz="0" w:space="0" w:color="auto"/>
        <w:bottom w:val="none" w:sz="0" w:space="0" w:color="auto"/>
        <w:right w:val="none" w:sz="0" w:space="0" w:color="auto"/>
      </w:divBdr>
    </w:div>
    <w:div w:id="1382092676">
      <w:bodyDiv w:val="1"/>
      <w:marLeft w:val="0"/>
      <w:marRight w:val="0"/>
      <w:marTop w:val="0"/>
      <w:marBottom w:val="0"/>
      <w:divBdr>
        <w:top w:val="none" w:sz="0" w:space="0" w:color="auto"/>
        <w:left w:val="none" w:sz="0" w:space="0" w:color="auto"/>
        <w:bottom w:val="none" w:sz="0" w:space="0" w:color="auto"/>
        <w:right w:val="none" w:sz="0" w:space="0" w:color="auto"/>
      </w:divBdr>
    </w:div>
    <w:div w:id="1398624546">
      <w:bodyDiv w:val="1"/>
      <w:marLeft w:val="0"/>
      <w:marRight w:val="0"/>
      <w:marTop w:val="0"/>
      <w:marBottom w:val="0"/>
      <w:divBdr>
        <w:top w:val="none" w:sz="0" w:space="0" w:color="auto"/>
        <w:left w:val="none" w:sz="0" w:space="0" w:color="auto"/>
        <w:bottom w:val="none" w:sz="0" w:space="0" w:color="auto"/>
        <w:right w:val="none" w:sz="0" w:space="0" w:color="auto"/>
      </w:divBdr>
    </w:div>
    <w:div w:id="1409883314">
      <w:bodyDiv w:val="1"/>
      <w:marLeft w:val="0"/>
      <w:marRight w:val="0"/>
      <w:marTop w:val="0"/>
      <w:marBottom w:val="0"/>
      <w:divBdr>
        <w:top w:val="none" w:sz="0" w:space="0" w:color="auto"/>
        <w:left w:val="none" w:sz="0" w:space="0" w:color="auto"/>
        <w:bottom w:val="none" w:sz="0" w:space="0" w:color="auto"/>
        <w:right w:val="none" w:sz="0" w:space="0" w:color="auto"/>
      </w:divBdr>
    </w:div>
    <w:div w:id="1414011919">
      <w:bodyDiv w:val="1"/>
      <w:marLeft w:val="0"/>
      <w:marRight w:val="0"/>
      <w:marTop w:val="0"/>
      <w:marBottom w:val="0"/>
      <w:divBdr>
        <w:top w:val="none" w:sz="0" w:space="0" w:color="auto"/>
        <w:left w:val="none" w:sz="0" w:space="0" w:color="auto"/>
        <w:bottom w:val="none" w:sz="0" w:space="0" w:color="auto"/>
        <w:right w:val="none" w:sz="0" w:space="0" w:color="auto"/>
      </w:divBdr>
    </w:div>
    <w:div w:id="1473787660">
      <w:bodyDiv w:val="1"/>
      <w:marLeft w:val="0"/>
      <w:marRight w:val="0"/>
      <w:marTop w:val="0"/>
      <w:marBottom w:val="0"/>
      <w:divBdr>
        <w:top w:val="none" w:sz="0" w:space="0" w:color="auto"/>
        <w:left w:val="none" w:sz="0" w:space="0" w:color="auto"/>
        <w:bottom w:val="none" w:sz="0" w:space="0" w:color="auto"/>
        <w:right w:val="none" w:sz="0" w:space="0" w:color="auto"/>
      </w:divBdr>
    </w:div>
    <w:div w:id="1536578744">
      <w:bodyDiv w:val="1"/>
      <w:marLeft w:val="0"/>
      <w:marRight w:val="0"/>
      <w:marTop w:val="0"/>
      <w:marBottom w:val="0"/>
      <w:divBdr>
        <w:top w:val="none" w:sz="0" w:space="0" w:color="auto"/>
        <w:left w:val="none" w:sz="0" w:space="0" w:color="auto"/>
        <w:bottom w:val="none" w:sz="0" w:space="0" w:color="auto"/>
        <w:right w:val="none" w:sz="0" w:space="0" w:color="auto"/>
      </w:divBdr>
    </w:div>
    <w:div w:id="1582057414">
      <w:bodyDiv w:val="1"/>
      <w:marLeft w:val="0"/>
      <w:marRight w:val="0"/>
      <w:marTop w:val="0"/>
      <w:marBottom w:val="0"/>
      <w:divBdr>
        <w:top w:val="none" w:sz="0" w:space="0" w:color="auto"/>
        <w:left w:val="none" w:sz="0" w:space="0" w:color="auto"/>
        <w:bottom w:val="none" w:sz="0" w:space="0" w:color="auto"/>
        <w:right w:val="none" w:sz="0" w:space="0" w:color="auto"/>
      </w:divBdr>
    </w:div>
    <w:div w:id="1649898193">
      <w:bodyDiv w:val="1"/>
      <w:marLeft w:val="0"/>
      <w:marRight w:val="0"/>
      <w:marTop w:val="0"/>
      <w:marBottom w:val="0"/>
      <w:divBdr>
        <w:top w:val="none" w:sz="0" w:space="0" w:color="auto"/>
        <w:left w:val="none" w:sz="0" w:space="0" w:color="auto"/>
        <w:bottom w:val="none" w:sz="0" w:space="0" w:color="auto"/>
        <w:right w:val="none" w:sz="0" w:space="0" w:color="auto"/>
      </w:divBdr>
    </w:div>
    <w:div w:id="1660228149">
      <w:bodyDiv w:val="1"/>
      <w:marLeft w:val="0"/>
      <w:marRight w:val="0"/>
      <w:marTop w:val="0"/>
      <w:marBottom w:val="0"/>
      <w:divBdr>
        <w:top w:val="none" w:sz="0" w:space="0" w:color="auto"/>
        <w:left w:val="none" w:sz="0" w:space="0" w:color="auto"/>
        <w:bottom w:val="none" w:sz="0" w:space="0" w:color="auto"/>
        <w:right w:val="none" w:sz="0" w:space="0" w:color="auto"/>
      </w:divBdr>
    </w:div>
    <w:div w:id="1668552772">
      <w:bodyDiv w:val="1"/>
      <w:marLeft w:val="0"/>
      <w:marRight w:val="0"/>
      <w:marTop w:val="0"/>
      <w:marBottom w:val="0"/>
      <w:divBdr>
        <w:top w:val="none" w:sz="0" w:space="0" w:color="auto"/>
        <w:left w:val="none" w:sz="0" w:space="0" w:color="auto"/>
        <w:bottom w:val="none" w:sz="0" w:space="0" w:color="auto"/>
        <w:right w:val="none" w:sz="0" w:space="0" w:color="auto"/>
      </w:divBdr>
    </w:div>
    <w:div w:id="1682703145">
      <w:bodyDiv w:val="1"/>
      <w:marLeft w:val="0"/>
      <w:marRight w:val="0"/>
      <w:marTop w:val="0"/>
      <w:marBottom w:val="0"/>
      <w:divBdr>
        <w:top w:val="none" w:sz="0" w:space="0" w:color="auto"/>
        <w:left w:val="none" w:sz="0" w:space="0" w:color="auto"/>
        <w:bottom w:val="none" w:sz="0" w:space="0" w:color="auto"/>
        <w:right w:val="none" w:sz="0" w:space="0" w:color="auto"/>
      </w:divBdr>
    </w:div>
    <w:div w:id="1689135187">
      <w:bodyDiv w:val="1"/>
      <w:marLeft w:val="0"/>
      <w:marRight w:val="0"/>
      <w:marTop w:val="0"/>
      <w:marBottom w:val="0"/>
      <w:divBdr>
        <w:top w:val="none" w:sz="0" w:space="0" w:color="auto"/>
        <w:left w:val="none" w:sz="0" w:space="0" w:color="auto"/>
        <w:bottom w:val="none" w:sz="0" w:space="0" w:color="auto"/>
        <w:right w:val="none" w:sz="0" w:space="0" w:color="auto"/>
      </w:divBdr>
    </w:div>
    <w:div w:id="1815487215">
      <w:bodyDiv w:val="1"/>
      <w:marLeft w:val="0"/>
      <w:marRight w:val="0"/>
      <w:marTop w:val="0"/>
      <w:marBottom w:val="0"/>
      <w:divBdr>
        <w:top w:val="none" w:sz="0" w:space="0" w:color="auto"/>
        <w:left w:val="none" w:sz="0" w:space="0" w:color="auto"/>
        <w:bottom w:val="none" w:sz="0" w:space="0" w:color="auto"/>
        <w:right w:val="none" w:sz="0" w:space="0" w:color="auto"/>
      </w:divBdr>
    </w:div>
    <w:div w:id="1820266606">
      <w:bodyDiv w:val="1"/>
      <w:marLeft w:val="0"/>
      <w:marRight w:val="0"/>
      <w:marTop w:val="0"/>
      <w:marBottom w:val="0"/>
      <w:divBdr>
        <w:top w:val="none" w:sz="0" w:space="0" w:color="auto"/>
        <w:left w:val="none" w:sz="0" w:space="0" w:color="auto"/>
        <w:bottom w:val="none" w:sz="0" w:space="0" w:color="auto"/>
        <w:right w:val="none" w:sz="0" w:space="0" w:color="auto"/>
      </w:divBdr>
    </w:div>
    <w:div w:id="1886677258">
      <w:bodyDiv w:val="1"/>
      <w:marLeft w:val="0"/>
      <w:marRight w:val="0"/>
      <w:marTop w:val="0"/>
      <w:marBottom w:val="0"/>
      <w:divBdr>
        <w:top w:val="none" w:sz="0" w:space="0" w:color="auto"/>
        <w:left w:val="none" w:sz="0" w:space="0" w:color="auto"/>
        <w:bottom w:val="none" w:sz="0" w:space="0" w:color="auto"/>
        <w:right w:val="none" w:sz="0" w:space="0" w:color="auto"/>
      </w:divBdr>
    </w:div>
    <w:div w:id="1904101942">
      <w:bodyDiv w:val="1"/>
      <w:marLeft w:val="0"/>
      <w:marRight w:val="0"/>
      <w:marTop w:val="0"/>
      <w:marBottom w:val="0"/>
      <w:divBdr>
        <w:top w:val="none" w:sz="0" w:space="0" w:color="auto"/>
        <w:left w:val="none" w:sz="0" w:space="0" w:color="auto"/>
        <w:bottom w:val="none" w:sz="0" w:space="0" w:color="auto"/>
        <w:right w:val="none" w:sz="0" w:space="0" w:color="auto"/>
      </w:divBdr>
    </w:div>
    <w:div w:id="1910995135">
      <w:bodyDiv w:val="1"/>
      <w:marLeft w:val="0"/>
      <w:marRight w:val="0"/>
      <w:marTop w:val="0"/>
      <w:marBottom w:val="0"/>
      <w:divBdr>
        <w:top w:val="none" w:sz="0" w:space="0" w:color="auto"/>
        <w:left w:val="none" w:sz="0" w:space="0" w:color="auto"/>
        <w:bottom w:val="none" w:sz="0" w:space="0" w:color="auto"/>
        <w:right w:val="none" w:sz="0" w:space="0" w:color="auto"/>
      </w:divBdr>
    </w:div>
    <w:div w:id="1952664457">
      <w:bodyDiv w:val="1"/>
      <w:marLeft w:val="0"/>
      <w:marRight w:val="0"/>
      <w:marTop w:val="0"/>
      <w:marBottom w:val="0"/>
      <w:divBdr>
        <w:top w:val="none" w:sz="0" w:space="0" w:color="auto"/>
        <w:left w:val="none" w:sz="0" w:space="0" w:color="auto"/>
        <w:bottom w:val="none" w:sz="0" w:space="0" w:color="auto"/>
        <w:right w:val="none" w:sz="0" w:space="0" w:color="auto"/>
      </w:divBdr>
    </w:div>
    <w:div w:id="1984968906">
      <w:bodyDiv w:val="1"/>
      <w:marLeft w:val="0"/>
      <w:marRight w:val="0"/>
      <w:marTop w:val="0"/>
      <w:marBottom w:val="0"/>
      <w:divBdr>
        <w:top w:val="none" w:sz="0" w:space="0" w:color="auto"/>
        <w:left w:val="none" w:sz="0" w:space="0" w:color="auto"/>
        <w:bottom w:val="none" w:sz="0" w:space="0" w:color="auto"/>
        <w:right w:val="none" w:sz="0" w:space="0" w:color="auto"/>
      </w:divBdr>
      <w:divsChild>
        <w:div w:id="1317880033">
          <w:marLeft w:val="576"/>
          <w:marRight w:val="0"/>
          <w:marTop w:val="120"/>
          <w:marBottom w:val="0"/>
          <w:divBdr>
            <w:top w:val="none" w:sz="0" w:space="0" w:color="auto"/>
            <w:left w:val="none" w:sz="0" w:space="0" w:color="auto"/>
            <w:bottom w:val="none" w:sz="0" w:space="0" w:color="auto"/>
            <w:right w:val="none" w:sz="0" w:space="0" w:color="auto"/>
          </w:divBdr>
        </w:div>
        <w:div w:id="1169755158">
          <w:marLeft w:val="576"/>
          <w:marRight w:val="0"/>
          <w:marTop w:val="120"/>
          <w:marBottom w:val="0"/>
          <w:divBdr>
            <w:top w:val="none" w:sz="0" w:space="0" w:color="auto"/>
            <w:left w:val="none" w:sz="0" w:space="0" w:color="auto"/>
            <w:bottom w:val="none" w:sz="0" w:space="0" w:color="auto"/>
            <w:right w:val="none" w:sz="0" w:space="0" w:color="auto"/>
          </w:divBdr>
        </w:div>
        <w:div w:id="60762229">
          <w:marLeft w:val="576"/>
          <w:marRight w:val="0"/>
          <w:marTop w:val="120"/>
          <w:marBottom w:val="0"/>
          <w:divBdr>
            <w:top w:val="none" w:sz="0" w:space="0" w:color="auto"/>
            <w:left w:val="none" w:sz="0" w:space="0" w:color="auto"/>
            <w:bottom w:val="none" w:sz="0" w:space="0" w:color="auto"/>
            <w:right w:val="none" w:sz="0" w:space="0" w:color="auto"/>
          </w:divBdr>
        </w:div>
        <w:div w:id="465048003">
          <w:marLeft w:val="576"/>
          <w:marRight w:val="0"/>
          <w:marTop w:val="120"/>
          <w:marBottom w:val="0"/>
          <w:divBdr>
            <w:top w:val="none" w:sz="0" w:space="0" w:color="auto"/>
            <w:left w:val="none" w:sz="0" w:space="0" w:color="auto"/>
            <w:bottom w:val="none" w:sz="0" w:space="0" w:color="auto"/>
            <w:right w:val="none" w:sz="0" w:space="0" w:color="auto"/>
          </w:divBdr>
        </w:div>
        <w:div w:id="797797423">
          <w:marLeft w:val="576"/>
          <w:marRight w:val="0"/>
          <w:marTop w:val="120"/>
          <w:marBottom w:val="0"/>
          <w:divBdr>
            <w:top w:val="none" w:sz="0" w:space="0" w:color="auto"/>
            <w:left w:val="none" w:sz="0" w:space="0" w:color="auto"/>
            <w:bottom w:val="none" w:sz="0" w:space="0" w:color="auto"/>
            <w:right w:val="none" w:sz="0" w:space="0" w:color="auto"/>
          </w:divBdr>
        </w:div>
      </w:divsChild>
    </w:div>
    <w:div w:id="1994336241">
      <w:bodyDiv w:val="1"/>
      <w:marLeft w:val="0"/>
      <w:marRight w:val="0"/>
      <w:marTop w:val="0"/>
      <w:marBottom w:val="0"/>
      <w:divBdr>
        <w:top w:val="none" w:sz="0" w:space="0" w:color="auto"/>
        <w:left w:val="none" w:sz="0" w:space="0" w:color="auto"/>
        <w:bottom w:val="none" w:sz="0" w:space="0" w:color="auto"/>
        <w:right w:val="none" w:sz="0" w:space="0" w:color="auto"/>
      </w:divBdr>
    </w:div>
    <w:div w:id="2000570451">
      <w:bodyDiv w:val="1"/>
      <w:marLeft w:val="0"/>
      <w:marRight w:val="0"/>
      <w:marTop w:val="0"/>
      <w:marBottom w:val="0"/>
      <w:divBdr>
        <w:top w:val="none" w:sz="0" w:space="0" w:color="auto"/>
        <w:left w:val="none" w:sz="0" w:space="0" w:color="auto"/>
        <w:bottom w:val="none" w:sz="0" w:space="0" w:color="auto"/>
        <w:right w:val="none" w:sz="0" w:space="0" w:color="auto"/>
      </w:divBdr>
    </w:div>
    <w:div w:id="2116750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67.wmf"/><Relationship Id="rId21" Type="http://schemas.openxmlformats.org/officeDocument/2006/relationships/image" Target="media/image7.wmf"/><Relationship Id="rId42" Type="http://schemas.openxmlformats.org/officeDocument/2006/relationships/image" Target="media/image19.gif"/><Relationship Id="rId47" Type="http://schemas.openxmlformats.org/officeDocument/2006/relationships/oleObject" Target="embeddings/oleObject17.bin"/><Relationship Id="rId63" Type="http://schemas.openxmlformats.org/officeDocument/2006/relationships/image" Target="media/image35.wmf"/><Relationship Id="rId68" Type="http://schemas.openxmlformats.org/officeDocument/2006/relationships/oleObject" Target="embeddings/oleObject23.bin"/><Relationship Id="rId84" Type="http://schemas.openxmlformats.org/officeDocument/2006/relationships/oleObject" Target="embeddings/oleObject31.bin"/><Relationship Id="rId89" Type="http://schemas.openxmlformats.org/officeDocument/2006/relationships/oleObject" Target="embeddings/oleObject33.bin"/><Relationship Id="rId112" Type="http://schemas.openxmlformats.org/officeDocument/2006/relationships/oleObject" Target="embeddings/oleObject41.bin"/><Relationship Id="rId16" Type="http://schemas.openxmlformats.org/officeDocument/2006/relationships/oleObject" Target="embeddings/oleObject4.bin"/><Relationship Id="rId107" Type="http://schemas.openxmlformats.org/officeDocument/2006/relationships/image" Target="media/image61.wmf"/><Relationship Id="rId11" Type="http://schemas.openxmlformats.org/officeDocument/2006/relationships/image" Target="media/image2.wmf"/><Relationship Id="rId32" Type="http://schemas.openxmlformats.org/officeDocument/2006/relationships/oleObject" Target="embeddings/oleObject12.bin"/><Relationship Id="rId37" Type="http://schemas.openxmlformats.org/officeDocument/2006/relationships/image" Target="media/image15.gif"/><Relationship Id="rId53" Type="http://schemas.openxmlformats.org/officeDocument/2006/relationships/image" Target="media/image28.wmf"/><Relationship Id="rId58" Type="http://schemas.openxmlformats.org/officeDocument/2006/relationships/image" Target="media/image31.gif"/><Relationship Id="rId74" Type="http://schemas.openxmlformats.org/officeDocument/2006/relationships/oleObject" Target="embeddings/oleObject26.bin"/><Relationship Id="rId79" Type="http://schemas.openxmlformats.org/officeDocument/2006/relationships/image" Target="media/image43.wmf"/><Relationship Id="rId102" Type="http://schemas.openxmlformats.org/officeDocument/2006/relationships/image" Target="media/image57.gif"/><Relationship Id="rId123" Type="http://schemas.openxmlformats.org/officeDocument/2006/relationships/image" Target="media/image70.wmf"/><Relationship Id="rId128" Type="http://schemas.openxmlformats.org/officeDocument/2006/relationships/image" Target="media/image73.png"/><Relationship Id="rId5" Type="http://schemas.openxmlformats.org/officeDocument/2006/relationships/settings" Target="settings.xml"/><Relationship Id="rId90" Type="http://schemas.openxmlformats.org/officeDocument/2006/relationships/image" Target="media/image49.wmf"/><Relationship Id="rId95" Type="http://schemas.openxmlformats.org/officeDocument/2006/relationships/oleObject" Target="embeddings/oleObject36.bin"/><Relationship Id="rId22" Type="http://schemas.openxmlformats.org/officeDocument/2006/relationships/oleObject" Target="embeddings/oleObject7.bin"/><Relationship Id="rId27" Type="http://schemas.openxmlformats.org/officeDocument/2006/relationships/image" Target="media/image10.wmf"/><Relationship Id="rId43" Type="http://schemas.openxmlformats.org/officeDocument/2006/relationships/image" Target="media/image20.gif"/><Relationship Id="rId48" Type="http://schemas.openxmlformats.org/officeDocument/2006/relationships/image" Target="media/image23.gif"/><Relationship Id="rId64" Type="http://schemas.openxmlformats.org/officeDocument/2006/relationships/oleObject" Target="embeddings/oleObject21.bin"/><Relationship Id="rId69" Type="http://schemas.openxmlformats.org/officeDocument/2006/relationships/image" Target="media/image38.wmf"/><Relationship Id="rId113" Type="http://schemas.openxmlformats.org/officeDocument/2006/relationships/image" Target="media/image64.png"/><Relationship Id="rId118" Type="http://schemas.openxmlformats.org/officeDocument/2006/relationships/oleObject" Target="embeddings/oleObject43.bin"/><Relationship Id="rId80" Type="http://schemas.openxmlformats.org/officeDocument/2006/relationships/oleObject" Target="embeddings/oleObject29.bin"/><Relationship Id="rId85" Type="http://schemas.openxmlformats.org/officeDocument/2006/relationships/image" Target="media/image46.wmf"/><Relationship Id="rId12" Type="http://schemas.openxmlformats.org/officeDocument/2006/relationships/oleObject" Target="embeddings/oleObject2.bin"/><Relationship Id="rId17" Type="http://schemas.openxmlformats.org/officeDocument/2006/relationships/image" Target="media/image5.wmf"/><Relationship Id="rId33" Type="http://schemas.openxmlformats.org/officeDocument/2006/relationships/image" Target="media/image13.wmf"/><Relationship Id="rId38" Type="http://schemas.openxmlformats.org/officeDocument/2006/relationships/image" Target="media/image16.wmf"/><Relationship Id="rId59" Type="http://schemas.openxmlformats.org/officeDocument/2006/relationships/image" Target="media/image32.gif"/><Relationship Id="rId103" Type="http://schemas.openxmlformats.org/officeDocument/2006/relationships/image" Target="media/image58.gif"/><Relationship Id="rId108" Type="http://schemas.openxmlformats.org/officeDocument/2006/relationships/oleObject" Target="embeddings/oleObject39.bin"/><Relationship Id="rId124" Type="http://schemas.openxmlformats.org/officeDocument/2006/relationships/oleObject" Target="embeddings/oleObject46.bin"/><Relationship Id="rId129" Type="http://schemas.openxmlformats.org/officeDocument/2006/relationships/header" Target="header1.xml"/><Relationship Id="rId54" Type="http://schemas.openxmlformats.org/officeDocument/2006/relationships/oleObject" Target="embeddings/oleObject18.bin"/><Relationship Id="rId70" Type="http://schemas.openxmlformats.org/officeDocument/2006/relationships/oleObject" Target="embeddings/oleObject24.bin"/><Relationship Id="rId75" Type="http://schemas.openxmlformats.org/officeDocument/2006/relationships/image" Target="media/image41.wmf"/><Relationship Id="rId91" Type="http://schemas.openxmlformats.org/officeDocument/2006/relationships/oleObject" Target="embeddings/oleObject34.bin"/><Relationship Id="rId96" Type="http://schemas.openxmlformats.org/officeDocument/2006/relationships/image" Target="media/image52.wmf"/><Relationship Id="rId1" Type="http://schemas.openxmlformats.org/officeDocument/2006/relationships/customXml" Target="../customXml/item1.xml"/><Relationship Id="rId6" Type="http://schemas.openxmlformats.org/officeDocument/2006/relationships/webSettings" Target="webSettings.xml"/><Relationship Id="rId23" Type="http://schemas.openxmlformats.org/officeDocument/2006/relationships/image" Target="media/image8.wmf"/><Relationship Id="rId28" Type="http://schemas.openxmlformats.org/officeDocument/2006/relationships/oleObject" Target="embeddings/oleObject10.bin"/><Relationship Id="rId49" Type="http://schemas.openxmlformats.org/officeDocument/2006/relationships/image" Target="media/image24.gif"/><Relationship Id="rId114" Type="http://schemas.openxmlformats.org/officeDocument/2006/relationships/image" Target="media/image65.png"/><Relationship Id="rId119" Type="http://schemas.openxmlformats.org/officeDocument/2006/relationships/image" Target="media/image68.wmf"/><Relationship Id="rId44" Type="http://schemas.openxmlformats.org/officeDocument/2006/relationships/image" Target="media/image21.wmf"/><Relationship Id="rId60" Type="http://schemas.openxmlformats.org/officeDocument/2006/relationships/image" Target="media/image33.png"/><Relationship Id="rId65" Type="http://schemas.openxmlformats.org/officeDocument/2006/relationships/image" Target="media/image36.wmf"/><Relationship Id="rId81" Type="http://schemas.openxmlformats.org/officeDocument/2006/relationships/image" Target="media/image44.wmf"/><Relationship Id="rId86" Type="http://schemas.openxmlformats.org/officeDocument/2006/relationships/oleObject" Target="embeddings/oleObject32.bin"/><Relationship Id="rId130" Type="http://schemas.openxmlformats.org/officeDocument/2006/relationships/footer" Target="footer1.xml"/><Relationship Id="rId13" Type="http://schemas.openxmlformats.org/officeDocument/2006/relationships/image" Target="media/image3.wmf"/><Relationship Id="rId18" Type="http://schemas.openxmlformats.org/officeDocument/2006/relationships/oleObject" Target="embeddings/oleObject5.bin"/><Relationship Id="rId39" Type="http://schemas.openxmlformats.org/officeDocument/2006/relationships/oleObject" Target="embeddings/oleObject15.bin"/><Relationship Id="rId109" Type="http://schemas.openxmlformats.org/officeDocument/2006/relationships/image" Target="media/image62.wmf"/><Relationship Id="rId34" Type="http://schemas.openxmlformats.org/officeDocument/2006/relationships/oleObject" Target="embeddings/oleObject13.bin"/><Relationship Id="rId50" Type="http://schemas.openxmlformats.org/officeDocument/2006/relationships/image" Target="media/image25.gif"/><Relationship Id="rId55" Type="http://schemas.openxmlformats.org/officeDocument/2006/relationships/image" Target="media/image29.wmf"/><Relationship Id="rId76" Type="http://schemas.openxmlformats.org/officeDocument/2006/relationships/oleObject" Target="embeddings/oleObject27.bin"/><Relationship Id="rId97" Type="http://schemas.openxmlformats.org/officeDocument/2006/relationships/oleObject" Target="embeddings/oleObject37.bin"/><Relationship Id="rId104" Type="http://schemas.openxmlformats.org/officeDocument/2006/relationships/image" Target="media/image59.gif"/><Relationship Id="rId120" Type="http://schemas.openxmlformats.org/officeDocument/2006/relationships/oleObject" Target="embeddings/oleObject44.bin"/><Relationship Id="rId125" Type="http://schemas.openxmlformats.org/officeDocument/2006/relationships/image" Target="media/image71.png"/><Relationship Id="rId7" Type="http://schemas.openxmlformats.org/officeDocument/2006/relationships/footnotes" Target="footnotes.xml"/><Relationship Id="rId71" Type="http://schemas.openxmlformats.org/officeDocument/2006/relationships/image" Target="media/image39.wmf"/><Relationship Id="rId92" Type="http://schemas.openxmlformats.org/officeDocument/2006/relationships/image" Target="media/image50.wmf"/><Relationship Id="rId2" Type="http://schemas.openxmlformats.org/officeDocument/2006/relationships/numbering" Target="numbering.xml"/><Relationship Id="rId29" Type="http://schemas.openxmlformats.org/officeDocument/2006/relationships/image" Target="media/image11.wmf"/><Relationship Id="rId24" Type="http://schemas.openxmlformats.org/officeDocument/2006/relationships/oleObject" Target="embeddings/oleObject8.bin"/><Relationship Id="rId40" Type="http://schemas.openxmlformats.org/officeDocument/2006/relationships/image" Target="media/image17.gif"/><Relationship Id="rId45" Type="http://schemas.openxmlformats.org/officeDocument/2006/relationships/oleObject" Target="embeddings/oleObject16.bin"/><Relationship Id="rId66" Type="http://schemas.openxmlformats.org/officeDocument/2006/relationships/oleObject" Target="embeddings/oleObject22.bin"/><Relationship Id="rId87" Type="http://schemas.openxmlformats.org/officeDocument/2006/relationships/image" Target="media/image47.gif"/><Relationship Id="rId110" Type="http://schemas.openxmlformats.org/officeDocument/2006/relationships/oleObject" Target="embeddings/oleObject40.bin"/><Relationship Id="rId115" Type="http://schemas.openxmlformats.org/officeDocument/2006/relationships/image" Target="media/image66.wmf"/><Relationship Id="rId131" Type="http://schemas.openxmlformats.org/officeDocument/2006/relationships/fontTable" Target="fontTable.xml"/><Relationship Id="rId61" Type="http://schemas.openxmlformats.org/officeDocument/2006/relationships/image" Target="media/image34.wmf"/><Relationship Id="rId82" Type="http://schemas.openxmlformats.org/officeDocument/2006/relationships/oleObject" Target="embeddings/oleObject30.bin"/><Relationship Id="rId19" Type="http://schemas.openxmlformats.org/officeDocument/2006/relationships/image" Target="media/image6.wmf"/><Relationship Id="rId14" Type="http://schemas.openxmlformats.org/officeDocument/2006/relationships/oleObject" Target="embeddings/oleObject3.bin"/><Relationship Id="rId30" Type="http://schemas.openxmlformats.org/officeDocument/2006/relationships/oleObject" Target="embeddings/oleObject11.bin"/><Relationship Id="rId35" Type="http://schemas.openxmlformats.org/officeDocument/2006/relationships/image" Target="media/image14.wmf"/><Relationship Id="rId56" Type="http://schemas.openxmlformats.org/officeDocument/2006/relationships/oleObject" Target="embeddings/oleObject19.bin"/><Relationship Id="rId77" Type="http://schemas.openxmlformats.org/officeDocument/2006/relationships/image" Target="media/image42.wmf"/><Relationship Id="rId100" Type="http://schemas.openxmlformats.org/officeDocument/2006/relationships/image" Target="media/image55.gif"/><Relationship Id="rId105" Type="http://schemas.openxmlformats.org/officeDocument/2006/relationships/image" Target="media/image60.wmf"/><Relationship Id="rId126" Type="http://schemas.openxmlformats.org/officeDocument/2006/relationships/image" Target="media/image72.wmf"/><Relationship Id="rId8" Type="http://schemas.openxmlformats.org/officeDocument/2006/relationships/endnotes" Target="endnotes.xml"/><Relationship Id="rId51" Type="http://schemas.openxmlformats.org/officeDocument/2006/relationships/image" Target="media/image26.gif"/><Relationship Id="rId72" Type="http://schemas.openxmlformats.org/officeDocument/2006/relationships/oleObject" Target="embeddings/oleObject25.bin"/><Relationship Id="rId93" Type="http://schemas.openxmlformats.org/officeDocument/2006/relationships/oleObject" Target="embeddings/oleObject35.bin"/><Relationship Id="rId98" Type="http://schemas.openxmlformats.org/officeDocument/2006/relationships/image" Target="media/image53.gif"/><Relationship Id="rId121" Type="http://schemas.openxmlformats.org/officeDocument/2006/relationships/image" Target="media/image69.wmf"/><Relationship Id="rId3" Type="http://schemas.openxmlformats.org/officeDocument/2006/relationships/styles" Target="styles.xml"/><Relationship Id="rId25" Type="http://schemas.openxmlformats.org/officeDocument/2006/relationships/image" Target="media/image9.wmf"/><Relationship Id="rId46" Type="http://schemas.openxmlformats.org/officeDocument/2006/relationships/image" Target="media/image22.wmf"/><Relationship Id="rId67" Type="http://schemas.openxmlformats.org/officeDocument/2006/relationships/image" Target="media/image37.wmf"/><Relationship Id="rId116" Type="http://schemas.openxmlformats.org/officeDocument/2006/relationships/oleObject" Target="embeddings/oleObject42.bin"/><Relationship Id="rId20" Type="http://schemas.openxmlformats.org/officeDocument/2006/relationships/oleObject" Target="embeddings/oleObject6.bin"/><Relationship Id="rId41" Type="http://schemas.openxmlformats.org/officeDocument/2006/relationships/image" Target="media/image18.gif"/><Relationship Id="rId62" Type="http://schemas.openxmlformats.org/officeDocument/2006/relationships/oleObject" Target="embeddings/oleObject20.bin"/><Relationship Id="rId83" Type="http://schemas.openxmlformats.org/officeDocument/2006/relationships/image" Target="media/image45.wmf"/><Relationship Id="rId88" Type="http://schemas.openxmlformats.org/officeDocument/2006/relationships/image" Target="media/image48.wmf"/><Relationship Id="rId111" Type="http://schemas.openxmlformats.org/officeDocument/2006/relationships/image" Target="media/image63.wmf"/><Relationship Id="rId132" Type="http://schemas.openxmlformats.org/officeDocument/2006/relationships/theme" Target="theme/theme1.xml"/><Relationship Id="rId15" Type="http://schemas.openxmlformats.org/officeDocument/2006/relationships/image" Target="media/image4.wmf"/><Relationship Id="rId36" Type="http://schemas.openxmlformats.org/officeDocument/2006/relationships/oleObject" Target="embeddings/oleObject14.bin"/><Relationship Id="rId57" Type="http://schemas.openxmlformats.org/officeDocument/2006/relationships/image" Target="media/image30.gif"/><Relationship Id="rId106" Type="http://schemas.openxmlformats.org/officeDocument/2006/relationships/oleObject" Target="embeddings/oleObject38.bin"/><Relationship Id="rId127" Type="http://schemas.openxmlformats.org/officeDocument/2006/relationships/oleObject" Target="embeddings/oleObject47.bin"/><Relationship Id="rId10" Type="http://schemas.openxmlformats.org/officeDocument/2006/relationships/oleObject" Target="embeddings/oleObject1.bin"/><Relationship Id="rId31" Type="http://schemas.openxmlformats.org/officeDocument/2006/relationships/image" Target="media/image12.wmf"/><Relationship Id="rId52" Type="http://schemas.openxmlformats.org/officeDocument/2006/relationships/image" Target="media/image27.gif"/><Relationship Id="rId73" Type="http://schemas.openxmlformats.org/officeDocument/2006/relationships/image" Target="media/image40.wmf"/><Relationship Id="rId78" Type="http://schemas.openxmlformats.org/officeDocument/2006/relationships/oleObject" Target="embeddings/oleObject28.bin"/><Relationship Id="rId94" Type="http://schemas.openxmlformats.org/officeDocument/2006/relationships/image" Target="media/image51.wmf"/><Relationship Id="rId99" Type="http://schemas.openxmlformats.org/officeDocument/2006/relationships/image" Target="media/image54.gif"/><Relationship Id="rId101" Type="http://schemas.openxmlformats.org/officeDocument/2006/relationships/image" Target="media/image56.gif"/><Relationship Id="rId122" Type="http://schemas.openxmlformats.org/officeDocument/2006/relationships/oleObject" Target="embeddings/oleObject45.bin"/><Relationship Id="rId4" Type="http://schemas.microsoft.com/office/2007/relationships/stylesWithEffects" Target="stylesWithEffects.xml"/><Relationship Id="rId9" Type="http://schemas.openxmlformats.org/officeDocument/2006/relationships/image" Target="media/image1.wmf"/><Relationship Id="rId26" Type="http://schemas.openxmlformats.org/officeDocument/2006/relationships/oleObject" Target="embeddings/oleObject9.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06D96D-D663-464B-BAAA-BC72DBFACD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1</Pages>
  <Words>2004</Words>
  <Characters>11423</Characters>
  <Application>Microsoft Office Word</Application>
  <DocSecurity>0</DocSecurity>
  <Lines>95</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13401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Одмин</dc:creator>
  <cp:lastModifiedBy>Админ</cp:lastModifiedBy>
  <cp:revision>9</cp:revision>
  <cp:lastPrinted>2013-01-18T18:34:00Z</cp:lastPrinted>
  <dcterms:created xsi:type="dcterms:W3CDTF">2013-01-18T18:31:00Z</dcterms:created>
  <dcterms:modified xsi:type="dcterms:W3CDTF">2013-01-21T16:54:00Z</dcterms:modified>
</cp:coreProperties>
</file>