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3560"/>
        <w:gridCol w:w="3561"/>
        <w:gridCol w:w="3561"/>
      </w:tblGrid>
      <w:tr w:rsidR="00217693" w:rsidRPr="000F62F4" w:rsidTr="0002468F">
        <w:tc>
          <w:tcPr>
            <w:tcW w:w="3560" w:type="dxa"/>
          </w:tcPr>
          <w:p w:rsidR="00217693" w:rsidRPr="000F62F4" w:rsidRDefault="00217693" w:rsidP="000F62F4">
            <w:pPr>
              <w:pStyle w:val="a3"/>
            </w:pPr>
            <w:r w:rsidRPr="000F62F4">
              <w:t xml:space="preserve">Вектор мгновенной скорости </w:t>
            </w:r>
            <w:r w:rsidR="005312BD" w:rsidRPr="000F62F4">
              <w:object w:dxaOrig="2340" w:dyaOrig="6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9pt;height:10.5pt" o:ole="">
                  <v:imagedata r:id="rId6" o:title=""/>
                </v:shape>
                <o:OLEObject Type="Embed" ProgID="Equation.3" ShapeID="_x0000_i1025" DrawAspect="Content" ObjectID="_1420306819" r:id="rId7"/>
              </w:object>
            </w:r>
          </w:p>
          <w:p w:rsidR="00217693" w:rsidRPr="000F62F4" w:rsidRDefault="00217693" w:rsidP="000F62F4">
            <w:pPr>
              <w:pStyle w:val="a3"/>
            </w:pPr>
            <w:r w:rsidRPr="000F62F4">
              <w:t xml:space="preserve">Средняя путевая скорость </w:t>
            </w:r>
            <w:r w:rsidR="005312BD" w:rsidRPr="000F62F4">
              <w:object w:dxaOrig="940" w:dyaOrig="620">
                <v:shape id="_x0000_i1026" type="#_x0000_t75" style="width:16.5pt;height:11pt" o:ole="">
                  <v:imagedata r:id="rId8" o:title=""/>
                </v:shape>
                <o:OLEObject Type="Embed" ProgID="Equation.3" ShapeID="_x0000_i1026" DrawAspect="Content" ObjectID="_1420306820" r:id="rId9"/>
              </w:object>
            </w:r>
            <w:r w:rsidRPr="000F62F4">
              <w:t xml:space="preserve"> </w:t>
            </w:r>
            <w:r w:rsidR="005312BD" w:rsidRPr="000F62F4">
              <w:object w:dxaOrig="1040" w:dyaOrig="720">
                <v:shape id="_x0000_i1027" type="#_x0000_t75" style="width:17pt;height:11.5pt" o:ole="">
                  <v:imagedata r:id="rId10" o:title=""/>
                </v:shape>
                <o:OLEObject Type="Embed" ProgID="Equation.3" ShapeID="_x0000_i1027" DrawAspect="Content" ObjectID="_1420306821" r:id="rId11"/>
              </w:object>
            </w:r>
          </w:p>
          <w:p w:rsidR="00217693" w:rsidRPr="000F62F4" w:rsidRDefault="00217693" w:rsidP="000F62F4">
            <w:pPr>
              <w:pStyle w:val="a3"/>
            </w:pPr>
            <w:r w:rsidRPr="000F62F4">
              <w:t xml:space="preserve">Тангенциальное ускорение </w:t>
            </w:r>
            <w:r w:rsidR="005312BD" w:rsidRPr="000F62F4">
              <w:object w:dxaOrig="2520" w:dyaOrig="620">
                <v:shape id="_x0000_i1028" type="#_x0000_t75" style="width:35.5pt;height:8.5pt" o:ole="">
                  <v:imagedata r:id="rId12" o:title=""/>
                </v:shape>
                <o:OLEObject Type="Embed" ProgID="Equation.3" ShapeID="_x0000_i1028" DrawAspect="Content" ObjectID="_1420306822" r:id="rId13"/>
              </w:object>
            </w:r>
          </w:p>
          <w:p w:rsidR="00217693" w:rsidRPr="000F62F4" w:rsidRDefault="005312BD" w:rsidP="000F62F4">
            <w:pPr>
              <w:pStyle w:val="a3"/>
            </w:pPr>
            <w:r w:rsidRPr="000F62F4">
              <w:object w:dxaOrig="1120" w:dyaOrig="320">
                <v:shape id="_x0000_i1029" type="#_x0000_t75" style="width:17pt;height:5pt" o:ole="">
                  <v:imagedata r:id="rId14" o:title=""/>
                </v:shape>
                <o:OLEObject Type="Embed" ProgID="Equation.3" ShapeID="_x0000_i1029" DrawAspect="Content" ObjectID="_1420306823" r:id="rId15"/>
              </w:object>
            </w:r>
            <w:r w:rsidR="00217693" w:rsidRPr="000F62F4">
              <w:t>,</w:t>
            </w:r>
            <w:r w:rsidRPr="000F62F4">
              <w:object w:dxaOrig="1180" w:dyaOrig="279">
                <v:shape id="_x0000_i1030" type="#_x0000_t75" style="width:17.5pt;height:4.5pt" o:ole="">
                  <v:imagedata r:id="rId16" o:title=""/>
                </v:shape>
                <o:OLEObject Type="Embed" ProgID="Equation.3" ShapeID="_x0000_i1030" DrawAspect="Content" ObjectID="_1420306824" r:id="rId17"/>
              </w:object>
            </w:r>
            <w:r w:rsidR="00217693" w:rsidRPr="000F62F4">
              <w:t>,</w:t>
            </w:r>
            <w:r w:rsidRPr="000F62F4">
              <w:object w:dxaOrig="1660" w:dyaOrig="320">
                <v:shape id="_x0000_i1031" type="#_x0000_t75" style="width:26.5pt;height:5pt" o:ole="">
                  <v:imagedata r:id="rId18" o:title=""/>
                </v:shape>
                <o:OLEObject Type="Embed" ProgID="Equation.3" ShapeID="_x0000_i1031" DrawAspect="Content" ObjectID="_1420306825" r:id="rId19"/>
              </w:object>
            </w:r>
          </w:p>
          <w:p w:rsidR="00217693" w:rsidRPr="000F62F4" w:rsidRDefault="005312BD" w:rsidP="000F62F4">
            <w:pPr>
              <w:pStyle w:val="a3"/>
            </w:pPr>
            <w:r w:rsidRPr="000F62F4">
              <w:object w:dxaOrig="820" w:dyaOrig="620">
                <v:shape id="_x0000_i1032" type="#_x0000_t75" style="width:10pt;height:7pt" o:ole="">
                  <v:imagedata r:id="rId20" o:title=""/>
                </v:shape>
                <o:OLEObject Type="Embed" ProgID="Equation.3" ShapeID="_x0000_i1032" DrawAspect="Content" ObjectID="_1420306826" r:id="rId21"/>
              </w:object>
            </w:r>
            <w:r w:rsidR="00217693" w:rsidRPr="000F62F4">
              <w:t>,</w:t>
            </w:r>
            <w:r w:rsidRPr="000F62F4">
              <w:object w:dxaOrig="1080" w:dyaOrig="720">
                <v:shape id="_x0000_i1033" type="#_x0000_t75" style="width:13pt;height:8.5pt" o:ole="">
                  <v:imagedata r:id="rId22" o:title=""/>
                </v:shape>
                <o:OLEObject Type="Embed" ProgID="Equation.3" ShapeID="_x0000_i1033" DrawAspect="Content" ObjectID="_1420306827" r:id="rId23"/>
              </w:object>
            </w:r>
            <w:r w:rsidR="00217693" w:rsidRPr="000F62F4">
              <w:t>,</w:t>
            </w:r>
            <w:r w:rsidRPr="000F62F4">
              <w:object w:dxaOrig="1500" w:dyaOrig="660">
                <v:shape id="_x0000_i1034" type="#_x0000_t75" style="width:18pt;height:7.5pt" o:ole="">
                  <v:imagedata r:id="rId24" o:title=""/>
                </v:shape>
                <o:OLEObject Type="Embed" ProgID="Equation.3" ShapeID="_x0000_i1034" DrawAspect="Content" ObjectID="_1420306828" r:id="rId25"/>
              </w:object>
            </w:r>
            <w:r w:rsidR="00217693" w:rsidRPr="000F62F4">
              <w:t>,</w:t>
            </w:r>
            <w:r w:rsidRPr="000F62F4">
              <w:object w:dxaOrig="960" w:dyaOrig="380">
                <v:shape id="_x0000_i1035" type="#_x0000_t75" style="width:12.5pt;height:5pt" o:ole="">
                  <v:imagedata r:id="rId26" o:title=""/>
                </v:shape>
                <o:OLEObject Type="Embed" ProgID="Equation.3" ShapeID="_x0000_i1035" DrawAspect="Content" ObjectID="_1420306829" r:id="rId27"/>
              </w:object>
            </w:r>
          </w:p>
          <w:p w:rsidR="00217693" w:rsidRPr="000F62F4" w:rsidRDefault="005312BD" w:rsidP="000F62F4">
            <w:pPr>
              <w:pStyle w:val="a3"/>
            </w:pPr>
            <w:r w:rsidRPr="000F62F4">
              <w:object w:dxaOrig="2460" w:dyaOrig="320">
                <v:shape id="_x0000_i1036" type="#_x0000_t75" style="width:36pt;height:5pt" o:ole="">
                  <v:imagedata r:id="rId28" o:title=""/>
                </v:shape>
                <o:OLEObject Type="Embed" ProgID="Equation.3" ShapeID="_x0000_i1036" DrawAspect="Content" ObjectID="_1420306830" r:id="rId29"/>
              </w:object>
            </w:r>
            <w:r w:rsidR="00217693" w:rsidRPr="000F62F4">
              <w:t>,</w:t>
            </w:r>
            <w:r w:rsidRPr="000F62F4">
              <w:object w:dxaOrig="2120" w:dyaOrig="279">
                <v:shape id="_x0000_i1037" type="#_x0000_t75" style="width:31.5pt;height:4.5pt" o:ole="">
                  <v:imagedata r:id="rId30" o:title=""/>
                </v:shape>
                <o:OLEObject Type="Embed" ProgID="Equation.3" ShapeID="_x0000_i1037" DrawAspect="Content" ObjectID="_1420306831" r:id="rId31"/>
              </w:object>
            </w:r>
          </w:p>
          <w:p w:rsidR="00217693" w:rsidRPr="000F62F4" w:rsidRDefault="00217693" w:rsidP="000F62F4">
            <w:pPr>
              <w:pStyle w:val="a3"/>
            </w:pPr>
            <w:r w:rsidRPr="000F62F4">
              <w:object w:dxaOrig="1600" w:dyaOrig="620">
                <v:shape id="_x0000_i1038" type="#_x0000_t75" style="width:20pt;height:7.5pt" o:ole="">
                  <v:imagedata r:id="rId32" o:title=""/>
                </v:shape>
                <o:OLEObject Type="Embed" ProgID="Equation.3" ShapeID="_x0000_i1038" DrawAspect="Content" ObjectID="_1420306832" r:id="rId33"/>
              </w:object>
            </w:r>
            <w:r w:rsidRPr="000F62F4">
              <w:t>,</w:t>
            </w:r>
            <w:r w:rsidRPr="000F62F4">
              <w:object w:dxaOrig="2060" w:dyaOrig="660">
                <v:shape id="_x0000_i1039" type="#_x0000_t75" style="width:28pt;height:8.5pt" o:ole="">
                  <v:imagedata r:id="rId34" o:title=""/>
                </v:shape>
                <o:OLEObject Type="Embed" ProgID="Equation.3" ShapeID="_x0000_i1039" DrawAspect="Content" ObjectID="_1420306833" r:id="rId35"/>
              </w:object>
            </w:r>
            <w:r w:rsidRPr="000F62F4">
              <w:t>,</w:t>
            </w:r>
            <w:r w:rsidRPr="000F62F4">
              <w:object w:dxaOrig="1219" w:dyaOrig="620">
                <v:shape id="_x0000_i1040" type="#_x0000_t75" style="width:13.5pt;height:7pt" o:ole="">
                  <v:imagedata r:id="rId36" o:title=""/>
                </v:shape>
                <o:OLEObject Type="Embed" ProgID="Equation.3" ShapeID="_x0000_i1040" DrawAspect="Content" ObjectID="_1420306834" r:id="rId37"/>
              </w:object>
            </w:r>
            <w:r w:rsidRPr="000F62F4">
              <w:t>,</w:t>
            </w:r>
            <w:r w:rsidRPr="000F62F4">
              <w:object w:dxaOrig="1219" w:dyaOrig="620">
                <v:shape id="_x0000_i1041" type="#_x0000_t75" style="width:16pt;height:7.5pt" o:ole="">
                  <v:imagedata r:id="rId38" o:title=""/>
                </v:shape>
                <o:OLEObject Type="Embed" ProgID="Equation.3" ShapeID="_x0000_i1041" DrawAspect="Content" ObjectID="_1420306835" r:id="rId39"/>
              </w:object>
            </w:r>
            <w:r w:rsidRPr="000F62F4">
              <w:t>,</w:t>
            </w:r>
            <w:r w:rsidRPr="000F62F4">
              <w:object w:dxaOrig="840" w:dyaOrig="620">
                <v:shape id="_x0000_i1042" type="#_x0000_t75" style="width:10pt;height:7pt" o:ole="">
                  <v:imagedata r:id="rId40" o:title=""/>
                </v:shape>
                <o:OLEObject Type="Embed" ProgID="Equation.3" ShapeID="_x0000_i1042" DrawAspect="Content" ObjectID="_1420306836" r:id="rId41"/>
              </w:object>
            </w:r>
            <w:r w:rsidRPr="000F62F4">
              <w:t>.</w:t>
            </w:r>
          </w:p>
          <w:p w:rsidR="0012473A" w:rsidRPr="000F62F4" w:rsidRDefault="005312BD" w:rsidP="000F62F4">
            <w:pPr>
              <w:pStyle w:val="a3"/>
            </w:pPr>
            <w:r w:rsidRPr="000F62F4">
              <w:drawing>
                <wp:anchor distT="0" distB="0" distL="114300" distR="114300" simplePos="0" relativeHeight="251660288" behindDoc="0" locked="0" layoutInCell="1" allowOverlap="1" wp14:anchorId="4CB646B5" wp14:editId="07C37336">
                  <wp:simplePos x="0" y="0"/>
                  <wp:positionH relativeFrom="column">
                    <wp:posOffset>1798955</wp:posOffset>
                  </wp:positionH>
                  <wp:positionV relativeFrom="paragraph">
                    <wp:posOffset>-1039495</wp:posOffset>
                  </wp:positionV>
                  <wp:extent cx="380365" cy="275590"/>
                  <wp:effectExtent l="0" t="0" r="635" b="0"/>
                  <wp:wrapSquare wrapText="bothSides"/>
                  <wp:docPr id="45086" name="Рисунок 47" descr="gr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086" name="Рисунок 47" descr="gr2.png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365" cy="275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0F62F4">
              <w:object w:dxaOrig="1240" w:dyaOrig="680">
                <v:shape id="_x0000_i1043" type="#_x0000_t75" style="width:15.5pt;height:8pt" o:ole="">
                  <v:imagedata r:id="rId43" o:title=""/>
                </v:shape>
                <o:OLEObject Type="Embed" ProgID="Equation.3" ShapeID="_x0000_i1043" DrawAspect="Content" ObjectID="_1420306837" r:id="rId44"/>
              </w:object>
            </w:r>
            <w:r w:rsidR="0012473A" w:rsidRPr="000F62F4">
              <w:t xml:space="preserve">, </w:t>
            </w:r>
            <w:r w:rsidRPr="000F62F4">
              <w:object w:dxaOrig="2580" w:dyaOrig="360">
                <v:shape id="_x0000_i1044" type="#_x0000_t75" style="width:38pt;height:5.5pt" o:ole="">
                  <v:imagedata r:id="rId45" o:title=""/>
                </v:shape>
                <o:OLEObject Type="Embed" ProgID="Equation.3" ShapeID="_x0000_i1044" DrawAspect="Content" ObjectID="_1420306838" r:id="rId46"/>
              </w:object>
            </w:r>
            <w:r w:rsidR="0012473A" w:rsidRPr="000F62F4">
              <w:t>,</w:t>
            </w:r>
          </w:p>
          <w:p w:rsidR="0012473A" w:rsidRPr="000F62F4" w:rsidRDefault="005312BD" w:rsidP="000F62F4">
            <w:pPr>
              <w:pStyle w:val="a3"/>
            </w:pPr>
            <w:r w:rsidRPr="000F62F4">
              <w:object w:dxaOrig="1780" w:dyaOrig="680">
                <v:shape id="_x0000_i1045" type="#_x0000_t75" style="width:24pt;height:9pt" o:ole="">
                  <v:imagedata r:id="rId47" o:title=""/>
                </v:shape>
                <o:OLEObject Type="Embed" ProgID="Equation.3" ShapeID="_x0000_i1045" DrawAspect="Content" ObjectID="_1420306839" r:id="rId48"/>
              </w:object>
            </w:r>
            <w:r w:rsidR="0012473A" w:rsidRPr="000F62F4">
              <w:t xml:space="preserve">, </w:t>
            </w:r>
            <w:r w:rsidRPr="000F62F4">
              <w:object w:dxaOrig="2340" w:dyaOrig="400">
                <v:shape id="_x0000_i1046" type="#_x0000_t75" style="width:40pt;height:7pt" o:ole="">
                  <v:imagedata r:id="rId49" o:title=""/>
                </v:shape>
                <o:OLEObject Type="Embed" ProgID="Equation.3" ShapeID="_x0000_i1046" DrawAspect="Content" ObjectID="_1420306840" r:id="rId50"/>
              </w:object>
            </w:r>
          </w:p>
          <w:p w:rsidR="0012473A" w:rsidRPr="000F62F4" w:rsidRDefault="005312BD" w:rsidP="000F62F4">
            <w:pPr>
              <w:pStyle w:val="a3"/>
            </w:pPr>
            <w:r w:rsidRPr="000F62F4">
              <w:object w:dxaOrig="859" w:dyaOrig="340">
                <v:shape id="_x0000_i1047" type="#_x0000_t75" style="width:16.5pt;height:6.5pt" o:ole="">
                  <v:imagedata r:id="rId51" o:title=""/>
                </v:shape>
                <o:OLEObject Type="Embed" ProgID="Equation.3" ShapeID="_x0000_i1047" DrawAspect="Content" ObjectID="_1420306841" r:id="rId52"/>
              </w:object>
            </w:r>
            <w:r w:rsidR="0012473A" w:rsidRPr="000F62F4">
              <w:t xml:space="preserve">. Закон Гука: </w:t>
            </w:r>
            <w:r w:rsidRPr="000F62F4">
              <w:object w:dxaOrig="840" w:dyaOrig="279">
                <v:shape id="_x0000_i1048" type="#_x0000_t75" style="width:13pt;height:4.5pt" o:ole="">
                  <v:imagedata r:id="rId53" o:title=""/>
                </v:shape>
                <o:OLEObject Type="Embed" ProgID="Equation.3" ShapeID="_x0000_i1048" DrawAspect="Content" ObjectID="_1420306842" r:id="rId54"/>
              </w:object>
            </w:r>
            <w:r w:rsidR="0012473A" w:rsidRPr="000F62F4">
              <w:t>.</w:t>
            </w:r>
          </w:p>
          <w:p w:rsidR="0012473A" w:rsidRPr="000F62F4" w:rsidRDefault="005312BD" w:rsidP="000F62F4">
            <w:pPr>
              <w:pStyle w:val="a3"/>
            </w:pPr>
            <w:r w:rsidRPr="000F62F4">
              <w:object w:dxaOrig="800" w:dyaOrig="400">
                <v:shape id="_x0000_i1049" type="#_x0000_t75" style="width:11.5pt;height:6pt" o:ole="">
                  <v:imagedata r:id="rId55" o:title=""/>
                </v:shape>
                <o:OLEObject Type="Embed" ProgID="Equation.3" ShapeID="_x0000_i1049" DrawAspect="Content" ObjectID="_1420306843" r:id="rId56"/>
              </w:object>
            </w:r>
            <w:r w:rsidR="0012473A" w:rsidRPr="000F62F4">
              <w:t xml:space="preserve">, </w:t>
            </w:r>
            <w:r w:rsidRPr="000F62F4">
              <w:object w:dxaOrig="1160" w:dyaOrig="380">
                <v:shape id="_x0000_i1050" type="#_x0000_t75" style="width:19.5pt;height:6.5pt" o:ole="">
                  <v:imagedata r:id="rId57" o:title=""/>
                </v:shape>
                <o:OLEObject Type="Embed" ProgID="Equation.3" ShapeID="_x0000_i1050" DrawAspect="Content" ObjectID="_1420306844" r:id="rId58"/>
              </w:object>
            </w:r>
            <w:r w:rsidR="0012473A" w:rsidRPr="000F62F4">
              <w:t xml:space="preserve">, </w:t>
            </w:r>
            <w:r w:rsidRPr="000F62F4">
              <w:object w:dxaOrig="800" w:dyaOrig="300">
                <v:shape id="_x0000_i1051" type="#_x0000_t75" style="width:13.5pt;height:5pt" o:ole="">
                  <v:imagedata r:id="rId59" o:title=""/>
                </v:shape>
                <o:OLEObject Type="Embed" ProgID="Equation.3" ShapeID="_x0000_i1051" DrawAspect="Content" ObjectID="_1420306845" r:id="rId60"/>
              </w:object>
            </w:r>
          </w:p>
          <w:p w:rsidR="0012473A" w:rsidRPr="000F62F4" w:rsidRDefault="0012473A" w:rsidP="000F62F4">
            <w:pPr>
              <w:pStyle w:val="a3"/>
            </w:pPr>
            <w:r w:rsidRPr="000F62F4">
              <w:t>Поступательная сила инерции</w:t>
            </w:r>
            <w:r w:rsidR="005312BD" w:rsidRPr="000F62F4">
              <w:object w:dxaOrig="1100" w:dyaOrig="400">
                <v:shape id="_x0000_i1052" type="#_x0000_t75" style="width:17.5pt;height:6.5pt" o:ole="">
                  <v:imagedata r:id="rId61" o:title=""/>
                </v:shape>
                <o:OLEObject Type="Embed" ProgID="Equation.3" ShapeID="_x0000_i1052" DrawAspect="Content" ObjectID="_1420306846" r:id="rId62"/>
              </w:object>
            </w:r>
            <w:r w:rsidR="005312BD" w:rsidRPr="000F62F4">
              <w:t>,</w:t>
            </w:r>
          </w:p>
          <w:p w:rsidR="0012473A" w:rsidRPr="000F62F4" w:rsidRDefault="0012473A" w:rsidP="000F62F4">
            <w:pPr>
              <w:pStyle w:val="a3"/>
            </w:pPr>
            <w:r w:rsidRPr="000F62F4">
              <w:t xml:space="preserve">Центробежная сила инерции </w:t>
            </w:r>
            <w:r w:rsidR="005312BD" w:rsidRPr="000F62F4">
              <w:object w:dxaOrig="1219" w:dyaOrig="420">
                <v:shape id="_x0000_i1053" type="#_x0000_t75" style="width:19.5pt;height:6.5pt" o:ole="">
                  <v:imagedata r:id="rId63" o:title=""/>
                </v:shape>
                <o:OLEObject Type="Embed" ProgID="Equation.3" ShapeID="_x0000_i1053" DrawAspect="Content" ObjectID="_1420306847" r:id="rId64"/>
              </w:object>
            </w:r>
          </w:p>
          <w:p w:rsidR="0012473A" w:rsidRPr="000F62F4" w:rsidRDefault="00085A57" w:rsidP="000F62F4">
            <w:pPr>
              <w:pStyle w:val="a3"/>
            </w:pPr>
            <w:r w:rsidRPr="000F62F4">
              <w:drawing>
                <wp:anchor distT="0" distB="0" distL="114300" distR="114300" simplePos="0" relativeHeight="251659264" behindDoc="0" locked="0" layoutInCell="1" allowOverlap="1" wp14:anchorId="70278FD8" wp14:editId="38C63845">
                  <wp:simplePos x="0" y="0"/>
                  <wp:positionH relativeFrom="column">
                    <wp:posOffset>1799590</wp:posOffset>
                  </wp:positionH>
                  <wp:positionV relativeFrom="paragraph">
                    <wp:posOffset>-1156970</wp:posOffset>
                  </wp:positionV>
                  <wp:extent cx="377190" cy="273685"/>
                  <wp:effectExtent l="0" t="0" r="3810" b="0"/>
                  <wp:wrapSquare wrapText="bothSides"/>
                  <wp:docPr id="45085" name="Рисунок 45" descr="gr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085" name="Рисунок 45" descr="gr1.png"/>
                          <pic:cNvPicPr>
                            <a:picLocks noChangeAspect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190" cy="273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2473A" w:rsidRPr="000F62F4">
              <w:t>Сила Кориолиса</w:t>
            </w:r>
            <w:r w:rsidR="005312BD" w:rsidRPr="000F62F4">
              <w:object w:dxaOrig="1480" w:dyaOrig="420">
                <v:shape id="_x0000_i1054" type="#_x0000_t75" style="width:22.5pt;height:6.5pt" o:ole="">
                  <v:imagedata r:id="rId66" o:title=""/>
                </v:shape>
                <o:OLEObject Type="Embed" ProgID="Equation.3" ShapeID="_x0000_i1054" DrawAspect="Content" ObjectID="_1420306848" r:id="rId67"/>
              </w:object>
            </w:r>
            <w:r w:rsidR="005312BD" w:rsidRPr="000F62F4">
              <w:t xml:space="preserve">, </w:t>
            </w:r>
            <w:r w:rsidR="005312BD" w:rsidRPr="000F62F4">
              <w:object w:dxaOrig="820" w:dyaOrig="320">
                <v:shape id="_x0000_i1055" type="#_x0000_t75" style="width:13.5pt;height:5.5pt" o:ole="">
                  <v:imagedata r:id="rId68" o:title=""/>
                </v:shape>
                <o:OLEObject Type="Embed" ProgID="Equation.3" ShapeID="_x0000_i1055" DrawAspect="Content" ObjectID="_1420306849" r:id="rId69"/>
              </w:object>
            </w:r>
            <w:r w:rsidR="0012473A" w:rsidRPr="000F62F4">
              <w:t xml:space="preserve">, </w:t>
            </w:r>
            <w:r w:rsidR="005312BD" w:rsidRPr="000F62F4">
              <w:object w:dxaOrig="2079" w:dyaOrig="620">
                <v:shape id="_x0000_i1056" type="#_x0000_t75" style="width:24.5pt;height:7pt" o:ole="">
                  <v:imagedata r:id="rId70" o:title=""/>
                </v:shape>
                <o:OLEObject Type="Embed" ProgID="Equation.3" ShapeID="_x0000_i1056" DrawAspect="Content" ObjectID="_1420306850" r:id="rId71"/>
              </w:object>
            </w:r>
          </w:p>
          <w:p w:rsidR="0012473A" w:rsidRPr="000F62F4" w:rsidRDefault="00085A57" w:rsidP="000F62F4">
            <w:pPr>
              <w:pStyle w:val="a3"/>
            </w:pPr>
            <w:r w:rsidRPr="000F62F4">
              <w:drawing>
                <wp:anchor distT="0" distB="0" distL="114300" distR="114300" simplePos="0" relativeHeight="251664384" behindDoc="0" locked="0" layoutInCell="1" allowOverlap="1" wp14:anchorId="27699100" wp14:editId="17EC6FFD">
                  <wp:simplePos x="0" y="0"/>
                  <wp:positionH relativeFrom="column">
                    <wp:posOffset>1439545</wp:posOffset>
                  </wp:positionH>
                  <wp:positionV relativeFrom="paragraph">
                    <wp:posOffset>-222885</wp:posOffset>
                  </wp:positionV>
                  <wp:extent cx="674370" cy="306070"/>
                  <wp:effectExtent l="0" t="0" r="0" b="0"/>
                  <wp:wrapSquare wrapText="bothSides"/>
                  <wp:docPr id="45070" name="Рисунок 14" descr="centrifugal forc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070" name="Рисунок 14" descr="centrifugal force.png"/>
                          <pic:cNvPicPr>
                            <a:picLocks noChangeAspect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4370" cy="306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2473A" w:rsidRPr="000F62F4">
              <w:t xml:space="preserve">Импульс силы </w:t>
            </w:r>
            <w:r w:rsidR="005312BD" w:rsidRPr="000F62F4">
              <w:object w:dxaOrig="920" w:dyaOrig="380">
                <v:shape id="_x0000_i1057" type="#_x0000_t75" style="width:12pt;height:5pt" o:ole="">
                  <v:imagedata r:id="rId73" o:title=""/>
                </v:shape>
                <o:OLEObject Type="Embed" ProgID="Equation.3" ShapeID="_x0000_i1057" DrawAspect="Content" ObjectID="_1420306851" r:id="rId74"/>
              </w:object>
            </w:r>
            <w:r w:rsidR="0012473A" w:rsidRPr="000F62F4">
              <w:t>. Центр масс</w:t>
            </w:r>
            <w:r w:rsidR="005312BD" w:rsidRPr="000F62F4">
              <w:object w:dxaOrig="1160" w:dyaOrig="760">
                <v:shape id="_x0000_i1058" type="#_x0000_t75" style="width:15.5pt;height:10.5pt" o:ole="">
                  <v:imagedata r:id="rId75" o:title=""/>
                </v:shape>
                <o:OLEObject Type="Embed" ProgID="Equation.3" ShapeID="_x0000_i1058" DrawAspect="Content" ObjectID="_1420306852" r:id="rId76"/>
              </w:object>
            </w:r>
          </w:p>
          <w:p w:rsidR="0012473A" w:rsidRPr="000F62F4" w:rsidRDefault="00085A57" w:rsidP="000F62F4">
            <w:pPr>
              <w:pStyle w:val="a3"/>
            </w:pPr>
            <w:r w:rsidRPr="000F62F4">
              <w:drawing>
                <wp:anchor distT="0" distB="0" distL="114300" distR="114300" simplePos="0" relativeHeight="251662336" behindDoc="0" locked="0" layoutInCell="1" allowOverlap="1" wp14:anchorId="6490FF38" wp14:editId="299BFE08">
                  <wp:simplePos x="0" y="0"/>
                  <wp:positionH relativeFrom="column">
                    <wp:posOffset>1609090</wp:posOffset>
                  </wp:positionH>
                  <wp:positionV relativeFrom="paragraph">
                    <wp:posOffset>-1099820</wp:posOffset>
                  </wp:positionV>
                  <wp:extent cx="553085" cy="595630"/>
                  <wp:effectExtent l="0" t="0" r="0" b="0"/>
                  <wp:wrapSquare wrapText="bothSides"/>
                  <wp:docPr id="103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7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532" t="27344" r="46193" b="453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3085" cy="5956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2473A" w:rsidRPr="000F62F4">
              <w:t xml:space="preserve">(движение платформы, из которой высыпается песок). </w:t>
            </w:r>
            <w:r w:rsidR="005312BD" w:rsidRPr="000F62F4">
              <w:object w:dxaOrig="1900" w:dyaOrig="680">
                <v:shape id="_x0000_i1059" type="#_x0000_t75" style="width:23.5pt;height:8.5pt" o:ole="">
                  <v:imagedata r:id="rId78" o:title=""/>
                </v:shape>
                <o:OLEObject Type="Embed" ProgID="Equation.3" ShapeID="_x0000_i1059" DrawAspect="Content" ObjectID="_1420306853" r:id="rId79"/>
              </w:object>
            </w:r>
            <w:r w:rsidR="0012473A" w:rsidRPr="000F62F4">
              <w:t>.</w:t>
            </w:r>
          </w:p>
          <w:p w:rsidR="0012473A" w:rsidRPr="000F62F4" w:rsidRDefault="0012473A" w:rsidP="000F62F4">
            <w:pPr>
              <w:pStyle w:val="a3"/>
            </w:pPr>
            <w:r w:rsidRPr="000F62F4">
              <w:t xml:space="preserve">(Движение платформы, нагружаемой песком). </w:t>
            </w:r>
            <w:r w:rsidR="005312BD" w:rsidRPr="000F62F4">
              <w:object w:dxaOrig="1440" w:dyaOrig="680">
                <v:shape id="_x0000_i1060" type="#_x0000_t75" style="width:18pt;height:8pt" o:ole="">
                  <v:imagedata r:id="rId80" o:title=""/>
                </v:shape>
                <o:OLEObject Type="Embed" ProgID="Equation.3" ShapeID="_x0000_i1060" DrawAspect="Content" ObjectID="_1420306854" r:id="rId81"/>
              </w:object>
            </w:r>
            <w:r w:rsidRPr="000F62F4">
              <w:t>.</w:t>
            </w:r>
          </w:p>
          <w:p w:rsidR="00C04DEA" w:rsidRPr="000F62F4" w:rsidRDefault="00C04DEA" w:rsidP="000F62F4">
            <w:pPr>
              <w:pStyle w:val="a3"/>
            </w:pPr>
            <w:r w:rsidRPr="000F62F4">
              <w:t xml:space="preserve">Зависимость скорости ракеты от ее массы </w:t>
            </w:r>
            <w:r w:rsidR="005312BD" w:rsidRPr="000F62F4">
              <w:object w:dxaOrig="1480" w:dyaOrig="680">
                <v:shape id="_x0000_i1061" type="#_x0000_t75" style="width:18.5pt;height:8.5pt" o:ole="">
                  <v:imagedata r:id="rId82" o:title=""/>
                </v:shape>
                <o:OLEObject Type="Embed" ProgID="Equation.3" ShapeID="_x0000_i1061" DrawAspect="Content" ObjectID="_1420306855" r:id="rId83"/>
              </w:object>
            </w:r>
          </w:p>
          <w:p w:rsidR="00C04DEA" w:rsidRPr="000F62F4" w:rsidRDefault="00C04DEA" w:rsidP="000F62F4">
            <w:pPr>
              <w:pStyle w:val="a3"/>
            </w:pPr>
            <w:r w:rsidRPr="000F62F4">
              <w:t xml:space="preserve">То же самое, только с учетом притяжения Земли </w:t>
            </w:r>
            <w:r w:rsidR="005312BD" w:rsidRPr="000F62F4">
              <w:object w:dxaOrig="1760" w:dyaOrig="680">
                <v:shape id="_x0000_i1062" type="#_x0000_t75" style="width:21pt;height:8pt" o:ole="">
                  <v:imagedata r:id="rId84" o:title=""/>
                </v:shape>
                <o:OLEObject Type="Embed" ProgID="Equation.3" ShapeID="_x0000_i1062" DrawAspect="Content" ObjectID="_1420306856" r:id="rId85"/>
              </w:object>
            </w:r>
          </w:p>
          <w:p w:rsidR="00C04DEA" w:rsidRPr="000F62F4" w:rsidRDefault="00C04DEA" w:rsidP="000F62F4">
            <w:pPr>
              <w:pStyle w:val="a3"/>
            </w:pPr>
            <w:r w:rsidRPr="000F62F4">
              <w:t xml:space="preserve">Работа постоянной силы </w:t>
            </w:r>
            <w:r w:rsidR="005312BD" w:rsidRPr="000F62F4">
              <w:object w:dxaOrig="2079" w:dyaOrig="340">
                <v:shape id="_x0000_i1063" type="#_x0000_t75" style="width:32pt;height:5.5pt" o:ole="">
                  <v:imagedata r:id="rId86" o:title=""/>
                </v:shape>
                <o:OLEObject Type="Embed" ProgID="Equation.3" ShapeID="_x0000_i1063" DrawAspect="Content" ObjectID="_1420306857" r:id="rId87"/>
              </w:object>
            </w:r>
          </w:p>
          <w:p w:rsidR="00C04DEA" w:rsidRPr="000F62F4" w:rsidRDefault="00C04DEA" w:rsidP="000F62F4">
            <w:pPr>
              <w:pStyle w:val="a3"/>
            </w:pPr>
            <w:r w:rsidRPr="000F62F4">
              <w:t xml:space="preserve">Работа силы на перемещении </w:t>
            </w:r>
            <w:r w:rsidR="005312BD" w:rsidRPr="000F62F4">
              <w:object w:dxaOrig="3180" w:dyaOrig="400">
                <v:shape id="_x0000_i1064" type="#_x0000_t75" style="width:60.5pt;height:5pt" o:ole="">
                  <v:imagedata r:id="rId88" o:title=""/>
                </v:shape>
                <o:OLEObject Type="Embed" ProgID="Equation.3" ShapeID="_x0000_i1064" DrawAspect="Content" ObjectID="_1420306858" r:id="rId89"/>
              </w:object>
            </w:r>
          </w:p>
          <w:p w:rsidR="00C04DEA" w:rsidRPr="000F62F4" w:rsidRDefault="00C04DEA" w:rsidP="000F62F4">
            <w:pPr>
              <w:pStyle w:val="a3"/>
            </w:pPr>
            <w:r w:rsidRPr="000F62F4">
              <w:t xml:space="preserve">Работа силы упругости </w:t>
            </w:r>
            <m:oMath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k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oMath>
            <w:r w:rsidRPr="000F62F4">
              <w:t>.</w:t>
            </w:r>
          </w:p>
          <w:p w:rsidR="00C04DEA" w:rsidRPr="000F62F4" w:rsidRDefault="00C04DEA" w:rsidP="000F62F4">
            <w:pPr>
              <w:pStyle w:val="a3"/>
            </w:pPr>
            <w:r w:rsidRPr="000F62F4">
              <w:t xml:space="preserve">Работа силы тяжести </w:t>
            </w:r>
            <m:oMath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mg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oMath>
            <w:r w:rsidRPr="000F62F4">
              <w:t>.</w:t>
            </w:r>
          </w:p>
          <w:p w:rsidR="00C04DEA" w:rsidRPr="000F62F4" w:rsidRDefault="00C04DEA" w:rsidP="000F62F4">
            <w:pPr>
              <w:pStyle w:val="a3"/>
            </w:pPr>
            <w:r w:rsidRPr="000F62F4">
              <w:t xml:space="preserve">Работа гравитационной силы </w:t>
            </w:r>
            <m:oMath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GMm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1  </m:t>
                          </m:r>
                        </m:sub>
                      </m:sSub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oMath>
          </w:p>
          <w:p w:rsidR="00C04DEA" w:rsidRPr="000F62F4" w:rsidRDefault="00C04DEA" w:rsidP="000F62F4">
            <w:pPr>
              <w:pStyle w:val="a3"/>
            </w:pPr>
            <w:r w:rsidRPr="000F62F4">
              <w:t xml:space="preserve">Мощность </w:t>
            </w:r>
            <w:r w:rsidR="005312BD" w:rsidRPr="000F62F4">
              <w:object w:dxaOrig="2200" w:dyaOrig="660">
                <v:shape id="_x0000_i1065" type="#_x0000_t75" style="width:29.5pt;height:8.5pt" o:ole="">
                  <v:imagedata r:id="rId90" o:title=""/>
                </v:shape>
                <o:OLEObject Type="Embed" ProgID="Equation.3" ShapeID="_x0000_i1065" DrawAspect="Content" ObjectID="_1420306859" r:id="rId91"/>
              </w:object>
            </w:r>
            <w:r w:rsidRPr="000F62F4">
              <w:t xml:space="preserve">, </w:t>
            </w:r>
            <w:r w:rsidR="005312BD" w:rsidRPr="000F62F4">
              <w:object w:dxaOrig="2280" w:dyaOrig="660">
                <v:shape id="_x0000_i1066" type="#_x0000_t75" style="width:29.5pt;height:8.5pt" o:ole="">
                  <v:imagedata r:id="rId92" o:title=""/>
                </v:shape>
                <o:OLEObject Type="Embed" ProgID="Equation.3" ShapeID="_x0000_i1066" DrawAspect="Content" ObjectID="_1420306860" r:id="rId93"/>
              </w:object>
            </w:r>
            <w:r w:rsidRPr="000F62F4">
              <w:t>,</w:t>
            </w:r>
            <w:r w:rsidR="005312BD" w:rsidRPr="000F62F4">
              <w:object w:dxaOrig="1939" w:dyaOrig="340">
                <v:shape id="_x0000_i1067" type="#_x0000_t75" style="width:25.5pt;height:4.5pt" o:ole="">
                  <v:imagedata r:id="rId94" o:title=""/>
                </v:shape>
                <o:OLEObject Type="Embed" ProgID="Equation.3" ShapeID="_x0000_i1067" DrawAspect="Content" ObjectID="_1420306861" r:id="rId95"/>
              </w:object>
            </w:r>
          </w:p>
          <w:p w:rsidR="00C04DEA" w:rsidRPr="000F62F4" w:rsidRDefault="00C04DEA" w:rsidP="000F62F4">
            <w:pPr>
              <w:pStyle w:val="a3"/>
            </w:pPr>
            <w:r w:rsidRPr="000F62F4">
              <w:t xml:space="preserve">В поле однородной силы тяжести </w:t>
            </w:r>
            <w:r w:rsidR="005312BD" w:rsidRPr="000F62F4">
              <w:object w:dxaOrig="920" w:dyaOrig="320">
                <v:shape id="_x0000_i1068" type="#_x0000_t75" style="width:12.5pt;height:4.5pt" o:ole="">
                  <v:imagedata r:id="rId96" o:title=""/>
                </v:shape>
                <o:OLEObject Type="Embed" ProgID="Equation.3" ShapeID="_x0000_i1068" DrawAspect="Content" ObjectID="_1420306862" r:id="rId97"/>
              </w:object>
            </w:r>
            <w:r w:rsidRPr="000F62F4">
              <w:t>.</w:t>
            </w:r>
            <w:r w:rsidR="005312BD" w:rsidRPr="000F62F4">
              <w:t xml:space="preserve"> </w:t>
            </w:r>
            <w:r w:rsidRPr="000F62F4">
              <w:t xml:space="preserve">В поле упругой силы </w:t>
            </w:r>
            <w:r w:rsidR="005312BD" w:rsidRPr="000F62F4">
              <w:object w:dxaOrig="859" w:dyaOrig="660">
                <v:shape id="_x0000_i1069" type="#_x0000_t75" style="width:7.5pt;height:6pt" o:ole="">
                  <v:imagedata r:id="rId98" o:title=""/>
                </v:shape>
                <o:OLEObject Type="Embed" ProgID="Equation.3" ShapeID="_x0000_i1069" DrawAspect="Content" ObjectID="_1420306863" r:id="rId99"/>
              </w:object>
            </w:r>
            <w:r w:rsidRPr="000F62F4">
              <w:t>.</w:t>
            </w:r>
          </w:p>
          <w:p w:rsidR="00C04DEA" w:rsidRPr="000F62F4" w:rsidRDefault="00C04DEA" w:rsidP="000F62F4">
            <w:pPr>
              <w:pStyle w:val="a3"/>
            </w:pPr>
            <w:r w:rsidRPr="000F62F4">
              <w:t xml:space="preserve">В гравитационном поле </w:t>
            </w:r>
            <w:r w:rsidR="005312BD" w:rsidRPr="000F62F4">
              <w:object w:dxaOrig="1359" w:dyaOrig="620">
                <v:shape id="_x0000_i1070" type="#_x0000_t75" style="width:15pt;height:7pt" o:ole="">
                  <v:imagedata r:id="rId100" o:title=""/>
                </v:shape>
                <o:OLEObject Type="Embed" ProgID="Equation.3" ShapeID="_x0000_i1070" DrawAspect="Content" ObjectID="_1420306864" r:id="rId101"/>
              </w:object>
            </w:r>
            <w:r w:rsidRPr="000F62F4">
              <w:t>.</w:t>
            </w:r>
            <w:r w:rsidR="005312BD" w:rsidRPr="000F62F4">
              <w:t xml:space="preserve"> </w:t>
            </w:r>
            <w:r w:rsidRPr="000F62F4">
              <w:t xml:space="preserve">Момент импульса </w:t>
            </w:r>
            <w:r w:rsidR="005312BD" w:rsidRPr="000F62F4">
              <w:object w:dxaOrig="2680" w:dyaOrig="380">
                <v:shape id="_x0000_i1071" type="#_x0000_t75" style="width:37pt;height:5.5pt" o:ole="">
                  <v:imagedata r:id="rId102" o:title=""/>
                </v:shape>
                <o:OLEObject Type="Embed" ProgID="Equation.3" ShapeID="_x0000_i1071" DrawAspect="Content" ObjectID="_1420306865" r:id="rId103"/>
              </w:object>
            </w:r>
            <w:r w:rsidRPr="000F62F4">
              <w:t>.</w:t>
            </w:r>
          </w:p>
          <w:p w:rsidR="00C04DEA" w:rsidRPr="000F62F4" w:rsidRDefault="00C04DEA" w:rsidP="000F62F4">
            <w:pPr>
              <w:pStyle w:val="a3"/>
            </w:pPr>
            <w:r w:rsidRPr="000F62F4">
              <w:t>Момент силы</w:t>
            </w:r>
            <w:r w:rsidR="005312BD" w:rsidRPr="000F62F4">
              <w:object w:dxaOrig="2880" w:dyaOrig="380">
                <v:shape id="_x0000_i1072" type="#_x0000_t75" style="width:41.5pt;height:5.5pt" o:ole="">
                  <v:imagedata r:id="rId104" o:title=""/>
                </v:shape>
                <o:OLEObject Type="Embed" ProgID="Equation.3" ShapeID="_x0000_i1072" DrawAspect="Content" ObjectID="_1420306866" r:id="rId105"/>
              </w:object>
            </w:r>
            <w:r w:rsidRPr="000F62F4">
              <w:t>.</w:t>
            </w:r>
            <w:r w:rsidR="005312BD" w:rsidRPr="000F62F4">
              <w:t xml:space="preserve"> </w:t>
            </w:r>
            <w:r w:rsidRPr="000F62F4">
              <w:t xml:space="preserve">Закон сохранения момента импульса </w:t>
            </w:r>
            <w:r w:rsidR="005312BD" w:rsidRPr="000F62F4">
              <w:object w:dxaOrig="1500" w:dyaOrig="340">
                <v:shape id="_x0000_i1073" type="#_x0000_t75" style="width:22.5pt;height:5pt" o:ole="">
                  <v:imagedata r:id="rId106" o:title=""/>
                </v:shape>
                <o:OLEObject Type="Embed" ProgID="Equation.3" ShapeID="_x0000_i1073" DrawAspect="Content" ObjectID="_1420306867" r:id="rId107"/>
              </w:object>
            </w:r>
          </w:p>
          <w:p w:rsidR="001F4470" w:rsidRPr="000F62F4" w:rsidRDefault="001F4470" w:rsidP="000F62F4">
            <w:pPr>
              <w:pStyle w:val="a3"/>
            </w:pPr>
            <w:r w:rsidRPr="000F62F4">
              <w:t xml:space="preserve">Формула замедления времени: </w:t>
            </w:r>
            <w:r w:rsidR="005312BD" w:rsidRPr="000F62F4">
              <w:object w:dxaOrig="1500" w:dyaOrig="680">
                <v:shape id="_x0000_i1074" type="#_x0000_t75" style="width:16.5pt;height:7.5pt" o:ole="">
                  <v:imagedata r:id="rId108" o:title=""/>
                </v:shape>
                <o:OLEObject Type="Embed" ProgID="Equation.3" ShapeID="_x0000_i1074" DrawAspect="Content" ObjectID="_1420306868" r:id="rId109"/>
              </w:object>
            </w:r>
            <w:r w:rsidRPr="000F62F4">
              <w:t>.</w:t>
            </w:r>
            <w:r w:rsidR="005312BD" w:rsidRPr="000F62F4">
              <w:t xml:space="preserve"> </w:t>
            </w:r>
            <w:r w:rsidRPr="000F62F4">
              <w:t xml:space="preserve">Формула сокращения длины: </w:t>
            </w:r>
            <w:r w:rsidR="005312BD" w:rsidRPr="000F62F4">
              <w:object w:dxaOrig="1620" w:dyaOrig="440">
                <v:shape id="_x0000_i1075" type="#_x0000_t75" style="width:26pt;height:7pt" o:ole="">
                  <v:imagedata r:id="rId110" o:title=""/>
                </v:shape>
                <o:OLEObject Type="Embed" ProgID="Equation.3" ShapeID="_x0000_i1075" DrawAspect="Content" ObjectID="_1420306869" r:id="rId111"/>
              </w:object>
            </w:r>
            <w:r w:rsidRPr="000F62F4">
              <w:t>.</w:t>
            </w:r>
          </w:p>
          <w:p w:rsidR="001F4470" w:rsidRPr="000F62F4" w:rsidRDefault="001F4470" w:rsidP="000F62F4">
            <w:pPr>
              <w:pStyle w:val="a3"/>
            </w:pPr>
            <w:r w:rsidRPr="000F62F4">
              <w:t xml:space="preserve">Дефект масс: </w:t>
            </w:r>
            <w:r w:rsidR="005312BD" w:rsidRPr="000F62F4">
              <w:object w:dxaOrig="1600" w:dyaOrig="680">
                <v:shape id="_x0000_i1076" type="#_x0000_t75" style="width:20pt;height:8.5pt" o:ole="">
                  <v:imagedata r:id="rId112" o:title=""/>
                </v:shape>
                <o:OLEObject Type="Embed" ProgID="Equation.3" ShapeID="_x0000_i1076" DrawAspect="Content" ObjectID="_1420306870" r:id="rId113"/>
              </w:object>
            </w:r>
            <w:r w:rsidRPr="000F62F4">
              <w:t>.</w:t>
            </w:r>
            <w:r w:rsidR="005312BD" w:rsidRPr="000F62F4">
              <w:t xml:space="preserve"> </w:t>
            </w:r>
            <w:r w:rsidRPr="000F62F4">
              <w:t xml:space="preserve">Релятивистский импульс: </w:t>
            </w:r>
            <w:r w:rsidR="005312BD" w:rsidRPr="000F62F4">
              <w:object w:dxaOrig="2340" w:dyaOrig="680">
                <v:shape id="_x0000_i1077" type="#_x0000_t75" style="width:28pt;height:8pt" o:ole="">
                  <v:imagedata r:id="rId114" o:title=""/>
                </v:shape>
                <o:OLEObject Type="Embed" ProgID="Equation.3" ShapeID="_x0000_i1077" DrawAspect="Content" ObjectID="_1420306871" r:id="rId115"/>
              </w:object>
            </w:r>
          </w:p>
          <w:p w:rsidR="001C3920" w:rsidRPr="000F62F4" w:rsidRDefault="001C3920" w:rsidP="000F62F4">
            <w:pPr>
              <w:pStyle w:val="a3"/>
            </w:pPr>
            <w:r w:rsidRPr="000F62F4">
              <w:t xml:space="preserve">Энергия релятивистской частицы: </w:t>
            </w:r>
            <w:r w:rsidR="005312BD" w:rsidRPr="000F62F4">
              <w:object w:dxaOrig="999" w:dyaOrig="380">
                <v:shape id="_x0000_i1078" type="#_x0000_t75" style="width:15pt;height:6pt" o:ole="">
                  <v:imagedata r:id="rId116" o:title=""/>
                </v:shape>
                <o:OLEObject Type="Embed" ProgID="Equation.3" ShapeID="_x0000_i1078" DrawAspect="Content" ObjectID="_1420306872" r:id="rId117"/>
              </w:object>
            </w:r>
            <w:r w:rsidRPr="000F62F4">
              <w:t xml:space="preserve"> (покоя), </w:t>
            </w:r>
            <w:r w:rsidR="005312BD" w:rsidRPr="000F62F4">
              <w:object w:dxaOrig="859" w:dyaOrig="320">
                <v:shape id="_x0000_i1079" type="#_x0000_t75" style="width:12pt;height:4.5pt" o:ole="">
                  <v:imagedata r:id="rId118" o:title=""/>
                </v:shape>
                <o:OLEObject Type="Embed" ProgID="Equation.3" ShapeID="_x0000_i1079" DrawAspect="Content" ObjectID="_1420306873" r:id="rId119"/>
              </w:object>
            </w:r>
            <w:r w:rsidRPr="000F62F4">
              <w:t>,</w:t>
            </w:r>
            <w:r w:rsidR="005312BD" w:rsidRPr="000F62F4">
              <w:object w:dxaOrig="2840" w:dyaOrig="760">
                <v:shape id="_x0000_i1080" type="#_x0000_t75" style="width:34pt;height:9pt" o:ole="">
                  <v:imagedata r:id="rId120" o:title=""/>
                </v:shape>
                <o:OLEObject Type="Embed" ProgID="Equation.3" ShapeID="_x0000_i1080" DrawAspect="Content" ObjectID="_1420306874" r:id="rId121"/>
              </w:object>
            </w:r>
            <w:r w:rsidRPr="000F62F4">
              <w:t>.</w:t>
            </w:r>
          </w:p>
          <w:p w:rsidR="00C04DEA" w:rsidRPr="000F62F4" w:rsidRDefault="00C04DEA" w:rsidP="000F62F4">
            <w:pPr>
              <w:pStyle w:val="a3"/>
            </w:pPr>
          </w:p>
        </w:tc>
        <w:tc>
          <w:tcPr>
            <w:tcW w:w="3561" w:type="dxa"/>
          </w:tcPr>
          <w:p w:rsidR="00217693" w:rsidRPr="006F68F6" w:rsidRDefault="000F62F4" w:rsidP="001017C0">
            <w:pPr>
              <w:pStyle w:val="a3"/>
            </w:pPr>
            <w:r w:rsidRPr="006F68F6">
              <w:t>Количество вещества</w:t>
            </w:r>
            <w:r w:rsidRPr="006F68F6">
              <w:object w:dxaOrig="3120" w:dyaOrig="680">
                <v:shape id="_x0000_i1081" type="#_x0000_t75" style="width:46pt;height:10pt" o:ole="">
                  <v:imagedata r:id="rId122" o:title=""/>
                </v:shape>
                <o:OLEObject Type="Embed" ProgID="Equation.3" ShapeID="_x0000_i1081" DrawAspect="Content" ObjectID="_1420306875" r:id="rId123"/>
              </w:object>
            </w:r>
            <w:r w:rsidRPr="006F68F6">
              <w:t xml:space="preserve">, </w:t>
            </w:r>
            <w:r w:rsidRPr="006F68F6">
              <w:object w:dxaOrig="4320" w:dyaOrig="360">
                <v:shape id="_x0000_i1082" type="#_x0000_t75" style="width:75.5pt;height:6pt" o:ole="">
                  <v:imagedata r:id="rId124" o:title=""/>
                </v:shape>
                <o:OLEObject Type="Embed" ProgID="Equation.3" ShapeID="_x0000_i1082" DrawAspect="Content" ObjectID="_1420306876" r:id="rId125"/>
              </w:object>
            </w:r>
          </w:p>
          <w:p w:rsidR="000F62F4" w:rsidRPr="006F68F6" w:rsidRDefault="000F62F4" w:rsidP="001017C0">
            <w:pPr>
              <w:pStyle w:val="a3"/>
            </w:pPr>
            <w:r w:rsidRPr="006F68F6">
              <w:object w:dxaOrig="700" w:dyaOrig="620">
                <v:shape id="_x0000_i1083" type="#_x0000_t75" style="width:11pt;height:10pt" o:ole="">
                  <v:imagedata r:id="rId126" o:title=""/>
                </v:shape>
                <o:OLEObject Type="Embed" ProgID="Equation.3" ShapeID="_x0000_i1083" DrawAspect="Content" ObjectID="_1420306877" r:id="rId127"/>
              </w:object>
            </w:r>
            <w:r w:rsidRPr="006F68F6">
              <w:t>, 1 атм. = 101325 Па = 760 мм</w:t>
            </w:r>
            <w:proofErr w:type="gramStart"/>
            <w:r w:rsidRPr="006F68F6">
              <w:t>.</w:t>
            </w:r>
            <w:proofErr w:type="gramEnd"/>
            <w:r w:rsidRPr="006F68F6">
              <w:t xml:space="preserve"> </w:t>
            </w:r>
            <w:proofErr w:type="gramStart"/>
            <w:r w:rsidRPr="006F68F6">
              <w:t>р</w:t>
            </w:r>
            <w:proofErr w:type="gramEnd"/>
            <w:r w:rsidRPr="006F68F6">
              <w:t>т. ст.</w:t>
            </w:r>
          </w:p>
          <w:p w:rsidR="000F62F4" w:rsidRPr="006F68F6" w:rsidRDefault="000F62F4" w:rsidP="001017C0">
            <w:pPr>
              <w:pStyle w:val="a3"/>
            </w:pPr>
            <w:r w:rsidRPr="006F68F6">
              <w:t xml:space="preserve">уравнение состояния идеального газа. </w:t>
            </w:r>
            <m:oMath>
              <m:r>
                <w:rPr>
                  <w:rFonts w:ascii="Cambria Math" w:hAnsi="Cambria Math"/>
                </w:rPr>
                <m:t>C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  <m:r>
                    <w:rPr>
                      <w:rFonts w:ascii="Cambria Math" w:hAnsi="Cambria Math"/>
                    </w:rPr>
                    <m:t>V</m:t>
                  </m: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const</m:t>
              </m:r>
            </m:oMath>
          </w:p>
          <w:p w:rsidR="000F62F4" w:rsidRPr="006F68F6" w:rsidRDefault="000F62F4" w:rsidP="001017C0">
            <w:pPr>
              <w:pStyle w:val="a3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V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mυ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; </m:t>
                </m:r>
                <m:r>
                  <w:rPr>
                    <w:rFonts w:ascii="Cambria Math" w:hAnsi="Cambria Math"/>
                  </w:rPr>
                  <m:t>pυ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BT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; </m:t>
                </m:r>
                <m:r>
                  <w:rPr>
                    <w:rFonts w:ascii="Cambria Math" w:hAnsi="Cambria Math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C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m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; </m:t>
                </m:r>
                <m:r>
                  <w:rPr>
                    <w:rFonts w:ascii="Cambria Math" w:hAnsi="Cambria Math"/>
                  </w:rPr>
                  <m:t>pV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p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μ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ν=</m:t>
                </m:r>
                <m:r>
                  <w:rPr>
                    <w:rFonts w:ascii="Cambria Math" w:hAnsi="Cambria Math"/>
                  </w:rPr>
                  <m:t>CT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; </m:t>
                </m:r>
                <m:r>
                  <w:rPr>
                    <w:rFonts w:ascii="Cambria Math" w:hAnsi="Cambria Math"/>
                  </w:rPr>
                  <m:t>p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μ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RT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; 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C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ν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R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MB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;  </m:t>
                </m:r>
                <m:r>
                  <w:rPr>
                    <w:rFonts w:ascii="Cambria Math" w:hAnsi="Cambria Math"/>
                  </w:rPr>
                  <m:t>ρ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m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V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pμ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RT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;</m:t>
                </m:r>
              </m:oMath>
            </m:oMathPara>
          </w:p>
          <w:p w:rsidR="000F62F4" w:rsidRPr="006F68F6" w:rsidRDefault="000F62F4" w:rsidP="001017C0">
            <w:pPr>
              <w:pStyle w:val="a3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R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=1.38*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-23</m:t>
                    </m:r>
                  </m:sup>
                </m:sSup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Дж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К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;  </m:t>
                </m:r>
                <m:r>
                  <w:rPr>
                    <w:rFonts w:ascii="Cambria Math" w:hAnsi="Cambria Math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T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μ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k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; 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μ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; 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w:object w:dxaOrig="1880" w:dyaOrig="660">
                    <v:shape id="_x0000_i1084" type="#_x0000_t75" style="width:28pt;height:10pt" o:ole="">
                      <v:imagedata r:id="rId128" o:title=""/>
                    </v:shape>
                    <o:OLEObject Type="Embed" ProgID="Equation.3" ShapeID="_x0000_i1084" DrawAspect="Content" ObjectID="_1420306878" r:id="rId129"/>
                  </w:object>
                </m:r>
              </m:oMath>
            </m:oMathPara>
          </w:p>
          <w:p w:rsidR="000F62F4" w:rsidRPr="006F68F6" w:rsidRDefault="000F62F4" w:rsidP="001017C0">
            <w:pPr>
              <w:pStyle w:val="a3"/>
            </w:pPr>
            <m:oMath>
              <m:r>
                <w:rPr>
                  <w:rFonts w:ascii="Cambria Math" w:hAnsi="Cambria Math"/>
                </w:rPr>
                <m:t>C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</m:oMath>
            <w:r w:rsidRPr="006F68F6">
              <w:t xml:space="preserve"> </w:t>
            </w:r>
            <w:proofErr w:type="gramStart"/>
            <w:r w:rsidRPr="006F68F6">
              <w:t>газовая</w:t>
            </w:r>
            <w:proofErr w:type="gramEnd"/>
            <w:r w:rsidRPr="006F68F6">
              <w:t xml:space="preserve"> постоянная, зависит от химического состава газа и пропорциональна его массе.</w:t>
            </w:r>
          </w:p>
          <w:p w:rsidR="000F62F4" w:rsidRPr="006F68F6" w:rsidRDefault="000F62F4" w:rsidP="001017C0">
            <w:pPr>
              <w:pStyle w:val="a3"/>
            </w:pPr>
            <m:oMath>
              <m:r>
                <w:rPr>
                  <w:rFonts w:ascii="Cambria Math" w:hAnsi="Cambria Math"/>
                </w:rPr>
                <m:t>B</m:t>
              </m:r>
            </m:oMath>
            <w:r w:rsidRPr="006F68F6">
              <w:t xml:space="preserve"> – </w:t>
            </w:r>
            <w:proofErr w:type="gramStart"/>
            <w:r w:rsidRPr="006F68F6">
              <w:t>удельная</w:t>
            </w:r>
            <w:proofErr w:type="gramEnd"/>
            <w:r w:rsidRPr="006F68F6">
              <w:t xml:space="preserve"> газовая постоянная, зависит только от химического состава.</w:t>
            </w:r>
          </w:p>
          <w:p w:rsidR="000F62F4" w:rsidRPr="006F68F6" w:rsidRDefault="000F62F4" w:rsidP="001017C0">
            <w:pPr>
              <w:pStyle w:val="a3"/>
            </w:pPr>
            <m:oMath>
              <m:r>
                <w:rPr>
                  <w:rFonts w:ascii="Cambria Math" w:hAnsi="Cambria Math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= 8.31 Дж/К·моль</m:t>
              </m:r>
            </m:oMath>
            <w:r w:rsidRPr="006F68F6">
              <w:t xml:space="preserve"> – универсальная газовая постоянная.</w:t>
            </w:r>
          </w:p>
          <w:p w:rsidR="000F62F4" w:rsidRPr="006F68F6" w:rsidRDefault="000F62F4" w:rsidP="001017C0">
            <w:pPr>
              <w:pStyle w:val="a3"/>
            </w:pPr>
            <m:oMath>
              <m:r>
                <w:rPr>
                  <w:rFonts w:ascii="Cambria Math" w:hAnsi="Cambria Math"/>
                </w:rPr>
                <m:t>ρ</m:t>
              </m:r>
            </m:oMath>
            <w:r w:rsidRPr="006F68F6">
              <w:t xml:space="preserve"> – плотность газа.</w:t>
            </w:r>
          </w:p>
          <w:p w:rsidR="000F62F4" w:rsidRPr="006F68F6" w:rsidRDefault="000F62F4" w:rsidP="001017C0">
            <w:pPr>
              <w:pStyle w:val="a3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  <w:r w:rsidRPr="006F68F6">
              <w:t xml:space="preserve"> – концентрация молекул.</w:t>
            </w:r>
          </w:p>
          <w:p w:rsidR="000F62F4" w:rsidRPr="006F68F6" w:rsidRDefault="000F62F4" w:rsidP="001017C0">
            <w:pPr>
              <w:pStyle w:val="a3"/>
            </w:pPr>
            <w:r w:rsidRPr="006F68F6">
              <w:object w:dxaOrig="5899" w:dyaOrig="980">
                <v:shape id="_x0000_i1085" type="#_x0000_t75" style="width:93pt;height:15.5pt" o:ole="">
                  <v:imagedata r:id="rId130" o:title=""/>
                </v:shape>
                <o:OLEObject Type="Embed" ProgID="Equation.3" ShapeID="_x0000_i1085" DrawAspect="Content" ObjectID="_1420306879" r:id="rId131"/>
              </w:object>
            </w:r>
          </w:p>
          <w:p w:rsidR="000F62F4" w:rsidRPr="006F68F6" w:rsidRDefault="000F62F4" w:rsidP="001017C0">
            <w:pPr>
              <w:pStyle w:val="a3"/>
            </w:pPr>
            <w:r w:rsidRPr="006F68F6">
              <w:t xml:space="preserve">Внутренняя энергия идеального газа </w:t>
            </w:r>
            <w:r w:rsidRPr="006F68F6">
              <w:object w:dxaOrig="1100" w:dyaOrig="620">
                <v:shape id="_x0000_i1086" type="#_x0000_t75" style="width:14.5pt;height:8pt" o:ole="">
                  <v:imagedata r:id="rId132" o:title=""/>
                </v:shape>
                <o:OLEObject Type="Embed" ProgID="Equation.3" ShapeID="_x0000_i1086" DrawAspect="Content" ObjectID="_1420306880" r:id="rId133"/>
              </w:object>
            </w:r>
            <w:r w:rsidRPr="006F68F6">
              <w:t>,</w:t>
            </w:r>
            <w:r w:rsidRPr="006F68F6">
              <w:object w:dxaOrig="2380" w:dyaOrig="620">
                <v:shape id="_x0000_i1087" type="#_x0000_t75" style="width:34.5pt;height:9pt" o:ole="">
                  <v:imagedata r:id="rId134" o:title=""/>
                </v:shape>
                <o:OLEObject Type="Embed" ProgID="Equation.3" ShapeID="_x0000_i1087" DrawAspect="Content" ObjectID="_1420306881" r:id="rId135"/>
              </w:object>
            </w:r>
            <w:r w:rsidRPr="006F68F6">
              <w:t xml:space="preserve">. </w:t>
            </w:r>
            <w:r w:rsidRPr="006F68F6">
              <w:object w:dxaOrig="1219" w:dyaOrig="320">
                <v:shape id="_x0000_i1088" type="#_x0000_t75" style="width:19.5pt;height:5pt" o:ole="">
                  <v:imagedata r:id="rId136" o:title=""/>
                </v:shape>
                <o:OLEObject Type="Embed" ProgID="Equation.3" ShapeID="_x0000_i1088" DrawAspect="Content" ObjectID="_1420306882" r:id="rId137"/>
              </w:object>
            </w:r>
          </w:p>
          <w:p w:rsidR="002126A1" w:rsidRPr="006F68F6" w:rsidRDefault="002126A1" w:rsidP="001017C0">
            <w:pPr>
              <w:pStyle w:val="a3"/>
            </w:pPr>
            <w:r w:rsidRPr="006F68F6">
              <w:t xml:space="preserve">Теплоемкость идеального газа </w:t>
            </w:r>
            <w:r w:rsidR="006F68F6" w:rsidRPr="006F68F6">
              <w:object w:dxaOrig="1440" w:dyaOrig="620">
                <v:shape id="_x0000_i1089" type="#_x0000_t75" style="width:19pt;height:8pt" o:ole="">
                  <v:imagedata r:id="rId138" o:title=""/>
                </v:shape>
                <o:OLEObject Type="Embed" ProgID="Equation.3" ShapeID="_x0000_i1089" DrawAspect="Content" ObjectID="_1420306883" r:id="rId139"/>
              </w:object>
            </w:r>
            <w:r w:rsidR="006F68F6" w:rsidRPr="006F68F6">
              <w:t xml:space="preserve">, </w:t>
            </w:r>
            <w:r w:rsidRPr="006F68F6">
              <w:t xml:space="preserve">Молярная теплоемкость: </w:t>
            </w:r>
            <w:r w:rsidR="006F68F6" w:rsidRPr="006F68F6">
              <w:object w:dxaOrig="2480" w:dyaOrig="620">
                <v:shape id="_x0000_i1090" type="#_x0000_t75" style="width:34pt;height:8.5pt" o:ole="">
                  <v:imagedata r:id="rId140" o:title=""/>
                </v:shape>
                <o:OLEObject Type="Embed" ProgID="Equation.3" ShapeID="_x0000_i1090" DrawAspect="Content" ObjectID="_1420306884" r:id="rId141"/>
              </w:object>
            </w:r>
            <w:r w:rsidRPr="006F68F6">
              <w:t>.</w:t>
            </w:r>
          </w:p>
          <w:p w:rsidR="002126A1" w:rsidRPr="006F68F6" w:rsidRDefault="002126A1" w:rsidP="001017C0">
            <w:pPr>
              <w:pStyle w:val="a3"/>
            </w:pPr>
            <w:r w:rsidRPr="006F68F6">
              <w:t xml:space="preserve">Удельная теплоемкость: </w:t>
            </w:r>
            <w:r w:rsidR="006F68F6" w:rsidRPr="006F68F6">
              <w:object w:dxaOrig="2420" w:dyaOrig="620">
                <v:shape id="_x0000_i1091" type="#_x0000_t75" style="width:35.5pt;height:9pt" o:ole="">
                  <v:imagedata r:id="rId142" o:title=""/>
                </v:shape>
                <o:OLEObject Type="Embed" ProgID="Equation.3" ShapeID="_x0000_i1091" DrawAspect="Content" ObjectID="_1420306885" r:id="rId143"/>
              </w:object>
            </w:r>
            <w:r w:rsidRPr="006F68F6">
              <w:t>.</w:t>
            </w:r>
          </w:p>
          <w:p w:rsidR="002126A1" w:rsidRPr="006F68F6" w:rsidRDefault="002126A1" w:rsidP="001017C0">
            <w:pPr>
              <w:pStyle w:val="a3"/>
            </w:pPr>
            <w:r w:rsidRPr="006F68F6">
              <w:t>Теплоемкость при постоянном объеме:</w:t>
            </w:r>
            <w:r w:rsidRPr="006F68F6">
              <w:object w:dxaOrig="1240" w:dyaOrig="620">
                <v:shape id="_x0000_i1092" type="#_x0000_t75" style="width:20pt;height:10pt" o:ole="">
                  <v:imagedata r:id="rId144" o:title=""/>
                </v:shape>
                <o:OLEObject Type="Embed" ProgID="Equation.3" ShapeID="_x0000_i1092" DrawAspect="Content" ObjectID="_1420306886" r:id="rId145"/>
              </w:object>
            </w:r>
            <w:r w:rsidRPr="006F68F6">
              <w:t>.</w:t>
            </w:r>
          </w:p>
          <w:p w:rsidR="002126A1" w:rsidRPr="006F68F6" w:rsidRDefault="002126A1" w:rsidP="001017C0">
            <w:pPr>
              <w:pStyle w:val="a3"/>
            </w:pPr>
            <w:r w:rsidRPr="006F68F6">
              <w:t>Теплоемкость при постоянном давлении:</w:t>
            </w:r>
            <w:r w:rsidRPr="006F68F6">
              <w:object w:dxaOrig="940" w:dyaOrig="620">
                <v:shape id="_x0000_i1093" type="#_x0000_t75" style="width:12.5pt;height:8.5pt" o:ole="">
                  <v:imagedata r:id="rId146" o:title=""/>
                </v:shape>
                <o:OLEObject Type="Embed" ProgID="Equation.3" ShapeID="_x0000_i1093" DrawAspect="Content" ObjectID="_1420306887" r:id="rId147"/>
              </w:object>
            </w:r>
            <w:r w:rsidRPr="006F68F6"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</m:oMath>
          </w:p>
          <w:p w:rsidR="002126A1" w:rsidRPr="006F68F6" w:rsidRDefault="002126A1" w:rsidP="001017C0">
            <w:pPr>
              <w:pStyle w:val="a3"/>
            </w:pPr>
            <w:r w:rsidRPr="006F68F6">
              <w:t>Молярные теплоемкости: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/</m:t>
              </m:r>
              <m:r>
                <w:rPr>
                  <w:rFonts w:ascii="Cambria Math" w:hAnsi="Cambria Math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. </m:t>
              </m:r>
            </m:oMath>
          </w:p>
          <w:p w:rsidR="002126A1" w:rsidRPr="006F68F6" w:rsidRDefault="002126A1" w:rsidP="001017C0">
            <w:pPr>
              <w:pStyle w:val="a3"/>
            </w:pPr>
            <w:r w:rsidRPr="006F68F6">
              <w:t>Коэффициент Пуассона (показатель адиабаты):</w:t>
            </w:r>
            <w:r w:rsidRPr="006F68F6">
              <w:object w:dxaOrig="1500" w:dyaOrig="720">
                <v:shape id="_x0000_i1094" type="#_x0000_t75" style="width:21.5pt;height:10.5pt" o:ole="">
                  <v:imagedata r:id="rId148" o:title=""/>
                </v:shape>
                <o:OLEObject Type="Embed" ProgID="Equation.3" ShapeID="_x0000_i1094" DrawAspect="Content" ObjectID="_1420306888" r:id="rId149"/>
              </w:object>
            </w:r>
            <w:r w:rsidRPr="006F68F6">
              <w:t>.</w:t>
            </w:r>
          </w:p>
          <w:p w:rsidR="002126A1" w:rsidRPr="006F68F6" w:rsidRDefault="002126A1" w:rsidP="001017C0">
            <w:pPr>
              <w:pStyle w:val="a3"/>
            </w:pPr>
            <w:r w:rsidRPr="006F68F6">
              <w:t xml:space="preserve">Изотермический процесс: нет изменений внутренней энергии. </w:t>
            </w:r>
            <w:r w:rsidRPr="006F68F6">
              <w:drawing>
                <wp:inline distT="0" distB="0" distL="0" distR="0" wp14:anchorId="2CFFD860" wp14:editId="6E1CAB6C">
                  <wp:extent cx="519545" cy="113952"/>
                  <wp:effectExtent l="0" t="0" r="0" b="635"/>
                  <wp:docPr id="4" name="Рисунок 4" descr="http://physflash.narod.ru/Search/thermodynamics/15_clip_image038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5" descr="http://physflash.narod.ru/Search/thermodynamics/15_clip_image03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733" cy="1139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126A1" w:rsidRPr="006F68F6" w:rsidRDefault="002126A1" w:rsidP="001017C0">
            <w:pPr>
              <w:pStyle w:val="a3"/>
            </w:pPr>
            <w:r w:rsidRPr="006F68F6">
              <w:t xml:space="preserve">Изобарический процесс: </w:t>
            </w:r>
            <w:r w:rsidRPr="006F68F6">
              <w:drawing>
                <wp:inline distT="0" distB="0" distL="0" distR="0" wp14:anchorId="5CE93230" wp14:editId="79374143">
                  <wp:extent cx="426245" cy="59824"/>
                  <wp:effectExtent l="0" t="0" r="0" b="0"/>
                  <wp:docPr id="10" name="Рисунок 10" descr="http://physflash.narod.ru/Search/thermodynamics/15_clip_image008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9" descr="http://physflash.narod.ru/Search/thermodynamics/15_clip_image00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472" cy="598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F68F6">
              <w:t xml:space="preserve">, </w:t>
            </w:r>
            <w:r w:rsidRPr="006F68F6">
              <w:drawing>
                <wp:inline distT="0" distB="0" distL="0" distR="0" wp14:anchorId="57CFA1C6" wp14:editId="537DFB46">
                  <wp:extent cx="408709" cy="101185"/>
                  <wp:effectExtent l="0" t="0" r="0" b="0"/>
                  <wp:docPr id="9" name="Рисунок 9" descr="http://physflash.narod.ru/Search/thermodynamics/15_clip_image01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0" descr="http://physflash.narod.ru/Search/thermodynamics/15_clip_image010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438" cy="101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F68F6">
              <w:t xml:space="preserve">, </w:t>
            </w:r>
            <w:r w:rsidRPr="006F68F6">
              <w:drawing>
                <wp:inline distT="0" distB="0" distL="0" distR="0" wp14:anchorId="231D9E2C" wp14:editId="4249CD7C">
                  <wp:extent cx="597477" cy="90687"/>
                  <wp:effectExtent l="0" t="0" r="0" b="5080"/>
                  <wp:docPr id="8" name="Рисунок 8" descr="http://physflash.narod.ru/Search/thermodynamics/15_clip_image01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1" descr="http://physflash.narod.ru/Search/thermodynamics/15_clip_image01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185" cy="910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F68F6">
              <w:t>,</w:t>
            </w:r>
          </w:p>
          <w:p w:rsidR="002126A1" w:rsidRPr="006F68F6" w:rsidRDefault="002126A1" w:rsidP="001017C0">
            <w:pPr>
              <w:pStyle w:val="a3"/>
            </w:pPr>
            <w:r w:rsidRPr="006F68F6">
              <w:drawing>
                <wp:inline distT="0" distB="0" distL="0" distR="0" wp14:anchorId="245CDD2C" wp14:editId="199DB3A2">
                  <wp:extent cx="355022" cy="101151"/>
                  <wp:effectExtent l="0" t="0" r="6985" b="0"/>
                  <wp:docPr id="7" name="Рисунок 7" descr="http://physflash.narod.ru/Search/thermodynamics/15_clip_image01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" descr="http://physflash.narod.ru/Search/thermodynamics/15_clip_image01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656" cy="101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126A1" w:rsidRPr="006F68F6" w:rsidRDefault="002126A1" w:rsidP="001017C0">
            <w:pPr>
              <w:pStyle w:val="a3"/>
            </w:pPr>
            <w:r w:rsidRPr="006F68F6">
              <w:t xml:space="preserve">Изохорический процесс: работа газа равна нулю. </w:t>
            </w:r>
            <m:oMath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pV</m:t>
                  </m: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νR</m:t>
              </m:r>
            </m:oMath>
            <w:r w:rsidRPr="006F68F6">
              <w:t xml:space="preserve">. </w:t>
            </w:r>
            <w:r w:rsidRPr="006F68F6">
              <w:drawing>
                <wp:inline distT="0" distB="0" distL="0" distR="0" wp14:anchorId="52010EBD" wp14:editId="0D9F4E0B">
                  <wp:extent cx="342592" cy="102177"/>
                  <wp:effectExtent l="0" t="0" r="635" b="0"/>
                  <wp:docPr id="12" name="Рисунок 12" descr="http://physflash.narod.ru/Search/thermodynamics/15_clip_image02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8" descr="http://physflash.narod.ru/Search/thermodynamics/15_clip_image02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205" cy="102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F68F6">
              <w:t xml:space="preserve">, </w:t>
            </w:r>
            <w:r w:rsidRPr="006F68F6">
              <w:drawing>
                <wp:inline distT="0" distB="0" distL="0" distR="0" wp14:anchorId="3381A642" wp14:editId="0FD3F68A">
                  <wp:extent cx="371288" cy="122959"/>
                  <wp:effectExtent l="0" t="0" r="0" b="0"/>
                  <wp:docPr id="11" name="Рисунок 11" descr="http://physflash.narod.ru/Search/thermodynamics/15_clip_image026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9" descr="http://physflash.narod.ru/Search/thermodynamics/15_clip_image026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951" cy="123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68F6" w:rsidRPr="006F68F6" w:rsidRDefault="006F68F6" w:rsidP="001017C0">
            <w:pPr>
              <w:pStyle w:val="a3"/>
            </w:pPr>
            <w:r w:rsidRPr="006F68F6">
              <w:t xml:space="preserve">Адиабатный процесс: изменение количества теплоты равно нулю. </w:t>
            </w:r>
            <m:oMath>
              <m:r>
                <w:rPr>
                  <w:rFonts w:ascii="Cambria Math" w:hAnsi="Cambria Math"/>
                </w:rPr>
                <m:t>P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γ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const</m:t>
              </m:r>
            </m:oMath>
            <w:r w:rsidRPr="006F68F6">
              <w:t xml:space="preserve">, </w:t>
            </w:r>
            <m:oMath>
              <m:r>
                <w:rPr>
                  <w:rFonts w:ascii="Cambria Math" w:hAnsi="Cambria Math"/>
                </w:rPr>
                <m:t>T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γ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const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γ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</w:rPr>
                    <m:t>γ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const</m:t>
              </m:r>
            </m:oMath>
            <w:r w:rsidRPr="006F68F6">
              <w:t xml:space="preserve">. </w:t>
            </w:r>
            <m:oMath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=-</m:t>
              </m:r>
              <m:r>
                <w:rPr>
                  <w:rFonts w:ascii="Cambria Math" w:hAnsi="Cambria Math"/>
                </w:rPr>
                <m:t>ΔU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, или </m:t>
              </m:r>
              <m:r>
                <w:rPr>
                  <w:rFonts w:ascii="Cambria Math" w:hAnsi="Cambria Math"/>
                </w:rPr>
                <m:t>PΔV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=-</m:t>
              </m:r>
              <m:r>
                <w:rPr>
                  <w:rFonts w:ascii="Cambria Math" w:hAnsi="Cambria Math"/>
                </w:rPr>
                <m:t>mCvΔT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/</m:t>
              </m:r>
              <m:r>
                <w:rPr>
                  <w:rFonts w:ascii="Cambria Math" w:hAnsi="Cambria Math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.  </m:t>
              </m:r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m</m:t>
                  </m:r>
                </m:num>
                <m:den>
                  <m:r>
                    <w:rPr>
                      <w:rFonts w:ascii="Cambria Math" w:hAnsi="Cambria Math"/>
                    </w:rPr>
                    <m:t>μ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∆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m</m:t>
                  </m:r>
                </m:num>
                <m:den>
                  <m:r>
                    <w:rPr>
                      <w:rFonts w:ascii="Cambria Math" w:hAnsi="Cambria Math"/>
                    </w:rPr>
                    <m:t>μ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-1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∆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-1</m:t>
                  </m:r>
                </m:den>
              </m:f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 xml:space="preserve">; 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x</m:t>
                      </m:r>
                    </m:den>
                  </m:f>
                </m:sup>
              </m:sSup>
            </m:oMath>
          </w:p>
          <w:tbl>
            <w:tblPr>
              <w:tblpPr w:leftFromText="180" w:rightFromText="180" w:vertAnchor="text" w:horzAnchor="margin" w:tblpXSpec="right" w:tblpY="325"/>
              <w:tblOverlap w:val="never"/>
              <w:tblW w:w="1658" w:type="dxa"/>
              <w:tblBorders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  <w:insideH w:val="single" w:sz="2" w:space="0" w:color="auto"/>
                <w:insideV w:val="single" w:sz="2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20" w:firstRow="1" w:lastRow="0" w:firstColumn="0" w:lastColumn="0" w:noHBand="0" w:noVBand="1"/>
            </w:tblPr>
            <w:tblGrid>
              <w:gridCol w:w="570"/>
              <w:gridCol w:w="425"/>
              <w:gridCol w:w="437"/>
              <w:gridCol w:w="226"/>
            </w:tblGrid>
            <w:tr w:rsidR="001017C0" w:rsidRPr="0002468F" w:rsidTr="001017C0">
              <w:trPr>
                <w:trHeight w:val="224"/>
              </w:trPr>
              <w:tc>
                <w:tcPr>
                  <w:tcW w:w="570" w:type="dxa"/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:rsidR="0074180D" w:rsidRPr="0002468F" w:rsidRDefault="001017C0" w:rsidP="001017C0">
                  <w:pPr>
                    <w:pStyle w:val="a3"/>
                  </w:pPr>
                  <w:r>
                    <w:t>атомы</w:t>
                  </w:r>
                </w:p>
              </w:tc>
              <w:tc>
                <w:tcPr>
                  <w:tcW w:w="425" w:type="dxa"/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:rsidR="0074180D" w:rsidRPr="0002468F" w:rsidRDefault="0074180D" w:rsidP="001017C0">
                  <w:pPr>
                    <w:pStyle w:val="a3"/>
                  </w:pPr>
                  <w:r w:rsidRPr="0002468F">
                    <w:t>i пост</w:t>
                  </w:r>
                </w:p>
              </w:tc>
              <w:tc>
                <w:tcPr>
                  <w:tcW w:w="437" w:type="dxa"/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:rsidR="0074180D" w:rsidRPr="0002468F" w:rsidRDefault="0074180D" w:rsidP="001017C0">
                  <w:pPr>
                    <w:pStyle w:val="a3"/>
                  </w:pPr>
                  <w:r w:rsidRPr="0002468F">
                    <w:t xml:space="preserve">i </w:t>
                  </w:r>
                  <w:proofErr w:type="spellStart"/>
                  <w:r w:rsidRPr="0002468F">
                    <w:t>вращ</w:t>
                  </w:r>
                  <w:proofErr w:type="spellEnd"/>
                </w:p>
              </w:tc>
              <w:tc>
                <w:tcPr>
                  <w:tcW w:w="226" w:type="dxa"/>
                  <w:shd w:val="clear" w:color="auto" w:fill="auto"/>
                  <w:vAlign w:val="center"/>
                </w:tcPr>
                <w:p w:rsidR="0074180D" w:rsidRPr="0002468F" w:rsidRDefault="0074180D" w:rsidP="001017C0">
                  <w:pPr>
                    <w:pStyle w:val="a3"/>
                  </w:pPr>
                  <w:proofErr w:type="spellStart"/>
                  <w:proofErr w:type="gramStart"/>
                  <w:r w:rsidRPr="0002468F">
                    <w:t>i</w:t>
                  </w:r>
                  <w:proofErr w:type="gramEnd"/>
                  <w:r w:rsidRPr="0002468F">
                    <w:t>того</w:t>
                  </w:r>
                  <w:proofErr w:type="spellEnd"/>
                </w:p>
              </w:tc>
            </w:tr>
            <w:tr w:rsidR="001017C0" w:rsidRPr="0002468F" w:rsidTr="001017C0">
              <w:trPr>
                <w:trHeight w:val="111"/>
              </w:trPr>
              <w:tc>
                <w:tcPr>
                  <w:tcW w:w="570" w:type="dxa"/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:rsidR="0074180D" w:rsidRPr="0002468F" w:rsidRDefault="0074180D" w:rsidP="001017C0">
                  <w:pPr>
                    <w:pStyle w:val="a3"/>
                  </w:pPr>
                  <w:r w:rsidRPr="0002468F">
                    <w:t>1</w:t>
                  </w:r>
                </w:p>
              </w:tc>
              <w:tc>
                <w:tcPr>
                  <w:tcW w:w="425" w:type="dxa"/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:rsidR="0074180D" w:rsidRPr="0002468F" w:rsidRDefault="0074180D" w:rsidP="001017C0">
                  <w:pPr>
                    <w:pStyle w:val="a3"/>
                  </w:pPr>
                  <w:r w:rsidRPr="0002468F">
                    <w:t>3</w:t>
                  </w:r>
                </w:p>
              </w:tc>
              <w:tc>
                <w:tcPr>
                  <w:tcW w:w="437" w:type="dxa"/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:rsidR="0074180D" w:rsidRPr="0002468F" w:rsidRDefault="0074180D" w:rsidP="001017C0">
                  <w:pPr>
                    <w:pStyle w:val="a3"/>
                  </w:pPr>
                  <w:r w:rsidRPr="0002468F">
                    <w:t>0</w:t>
                  </w:r>
                </w:p>
              </w:tc>
              <w:tc>
                <w:tcPr>
                  <w:tcW w:w="226" w:type="dxa"/>
                  <w:shd w:val="clear" w:color="auto" w:fill="auto"/>
                  <w:vAlign w:val="center"/>
                </w:tcPr>
                <w:p w:rsidR="0074180D" w:rsidRPr="0002468F" w:rsidRDefault="0074180D" w:rsidP="001017C0">
                  <w:pPr>
                    <w:pStyle w:val="a3"/>
                  </w:pPr>
                  <w:r w:rsidRPr="0002468F">
                    <w:t>3</w:t>
                  </w:r>
                </w:p>
              </w:tc>
            </w:tr>
            <w:tr w:rsidR="001017C0" w:rsidRPr="0002468F" w:rsidTr="001017C0">
              <w:trPr>
                <w:trHeight w:val="238"/>
              </w:trPr>
              <w:tc>
                <w:tcPr>
                  <w:tcW w:w="570" w:type="dxa"/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:rsidR="0074180D" w:rsidRPr="0002468F" w:rsidRDefault="0074180D" w:rsidP="001017C0">
                  <w:pPr>
                    <w:pStyle w:val="a3"/>
                  </w:pPr>
                  <w:r w:rsidRPr="0002468F">
                    <w:t>2</w:t>
                  </w:r>
                </w:p>
              </w:tc>
              <w:tc>
                <w:tcPr>
                  <w:tcW w:w="425" w:type="dxa"/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:rsidR="0074180D" w:rsidRPr="0002468F" w:rsidRDefault="0074180D" w:rsidP="001017C0">
                  <w:pPr>
                    <w:pStyle w:val="a3"/>
                  </w:pPr>
                  <w:r w:rsidRPr="0002468F">
                    <w:t>3</w:t>
                  </w:r>
                </w:p>
              </w:tc>
              <w:tc>
                <w:tcPr>
                  <w:tcW w:w="437" w:type="dxa"/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:rsidR="0074180D" w:rsidRPr="0002468F" w:rsidRDefault="0074180D" w:rsidP="001017C0">
                  <w:pPr>
                    <w:pStyle w:val="a3"/>
                  </w:pPr>
                  <w:r w:rsidRPr="0002468F">
                    <w:t>2</w:t>
                  </w:r>
                </w:p>
              </w:tc>
              <w:tc>
                <w:tcPr>
                  <w:tcW w:w="226" w:type="dxa"/>
                  <w:shd w:val="clear" w:color="auto" w:fill="auto"/>
                  <w:vAlign w:val="center"/>
                </w:tcPr>
                <w:p w:rsidR="0074180D" w:rsidRPr="0002468F" w:rsidRDefault="0074180D" w:rsidP="001017C0">
                  <w:pPr>
                    <w:pStyle w:val="a3"/>
                  </w:pPr>
                  <w:r w:rsidRPr="0002468F">
                    <w:t>5</w:t>
                  </w:r>
                </w:p>
              </w:tc>
            </w:tr>
            <w:tr w:rsidR="001017C0" w:rsidRPr="0002468F" w:rsidTr="001017C0">
              <w:trPr>
                <w:trHeight w:val="216"/>
              </w:trPr>
              <w:tc>
                <w:tcPr>
                  <w:tcW w:w="570" w:type="dxa"/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:rsidR="0074180D" w:rsidRPr="0002468F" w:rsidRDefault="0074180D" w:rsidP="001017C0">
                  <w:pPr>
                    <w:pStyle w:val="a3"/>
                  </w:pPr>
                  <w:r w:rsidRPr="0002468F">
                    <w:t>3 (</w:t>
                  </w:r>
                  <w:proofErr w:type="spellStart"/>
                  <w:r w:rsidRPr="0002468F">
                    <w:t>лин</w:t>
                  </w:r>
                  <w:proofErr w:type="spellEnd"/>
                  <w:r w:rsidRPr="0002468F">
                    <w:t>)</w:t>
                  </w:r>
                </w:p>
              </w:tc>
              <w:tc>
                <w:tcPr>
                  <w:tcW w:w="425" w:type="dxa"/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:rsidR="0074180D" w:rsidRPr="0002468F" w:rsidRDefault="0074180D" w:rsidP="001017C0">
                  <w:pPr>
                    <w:pStyle w:val="a3"/>
                  </w:pPr>
                  <w:r w:rsidRPr="0002468F">
                    <w:t>3</w:t>
                  </w:r>
                </w:p>
              </w:tc>
              <w:tc>
                <w:tcPr>
                  <w:tcW w:w="437" w:type="dxa"/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:rsidR="0074180D" w:rsidRPr="0002468F" w:rsidRDefault="0074180D" w:rsidP="001017C0">
                  <w:pPr>
                    <w:pStyle w:val="a3"/>
                  </w:pPr>
                  <w:r w:rsidRPr="0002468F">
                    <w:t>2</w:t>
                  </w:r>
                </w:p>
              </w:tc>
              <w:tc>
                <w:tcPr>
                  <w:tcW w:w="226" w:type="dxa"/>
                  <w:shd w:val="clear" w:color="auto" w:fill="auto"/>
                  <w:vAlign w:val="center"/>
                </w:tcPr>
                <w:p w:rsidR="0074180D" w:rsidRPr="0002468F" w:rsidRDefault="0074180D" w:rsidP="001017C0">
                  <w:pPr>
                    <w:pStyle w:val="a3"/>
                  </w:pPr>
                  <w:r w:rsidRPr="0002468F">
                    <w:t>5</w:t>
                  </w:r>
                </w:p>
              </w:tc>
            </w:tr>
            <w:tr w:rsidR="001017C0" w:rsidRPr="0002468F" w:rsidTr="001017C0">
              <w:trPr>
                <w:trHeight w:val="209"/>
              </w:trPr>
              <w:tc>
                <w:tcPr>
                  <w:tcW w:w="570" w:type="dxa"/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:rsidR="0074180D" w:rsidRPr="0002468F" w:rsidRDefault="0074180D" w:rsidP="001017C0">
                  <w:pPr>
                    <w:pStyle w:val="a3"/>
                  </w:pPr>
                  <w:r w:rsidRPr="0002468F">
                    <w:t>3 (</w:t>
                  </w:r>
                  <w:proofErr w:type="spellStart"/>
                  <w:r w:rsidRPr="0002468F">
                    <w:t>нелин</w:t>
                  </w:r>
                  <w:proofErr w:type="spellEnd"/>
                  <w:r w:rsidRPr="0002468F">
                    <w:t>)</w:t>
                  </w:r>
                </w:p>
              </w:tc>
              <w:tc>
                <w:tcPr>
                  <w:tcW w:w="425" w:type="dxa"/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:rsidR="0074180D" w:rsidRPr="0002468F" w:rsidRDefault="0074180D" w:rsidP="001017C0">
                  <w:pPr>
                    <w:pStyle w:val="a3"/>
                  </w:pPr>
                  <w:r w:rsidRPr="0002468F">
                    <w:t>3</w:t>
                  </w:r>
                </w:p>
              </w:tc>
              <w:tc>
                <w:tcPr>
                  <w:tcW w:w="437" w:type="dxa"/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:rsidR="0074180D" w:rsidRPr="0002468F" w:rsidRDefault="0074180D" w:rsidP="001017C0">
                  <w:pPr>
                    <w:pStyle w:val="a3"/>
                  </w:pPr>
                  <w:r w:rsidRPr="0002468F">
                    <w:t>3</w:t>
                  </w:r>
                </w:p>
              </w:tc>
              <w:tc>
                <w:tcPr>
                  <w:tcW w:w="226" w:type="dxa"/>
                  <w:shd w:val="clear" w:color="auto" w:fill="auto"/>
                  <w:vAlign w:val="center"/>
                </w:tcPr>
                <w:p w:rsidR="0074180D" w:rsidRPr="0002468F" w:rsidRDefault="0074180D" w:rsidP="001017C0">
                  <w:pPr>
                    <w:pStyle w:val="a3"/>
                  </w:pPr>
                  <w:r w:rsidRPr="0002468F">
                    <w:t>6</w:t>
                  </w:r>
                </w:p>
              </w:tc>
            </w:tr>
            <w:tr w:rsidR="001017C0" w:rsidRPr="0002468F" w:rsidTr="001017C0">
              <w:trPr>
                <w:trHeight w:val="200"/>
              </w:trPr>
              <w:tc>
                <w:tcPr>
                  <w:tcW w:w="570" w:type="dxa"/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:rsidR="0074180D" w:rsidRPr="0002468F" w:rsidRDefault="0074180D" w:rsidP="001017C0">
                  <w:pPr>
                    <w:pStyle w:val="a3"/>
                  </w:pPr>
                  <w:r w:rsidRPr="0002468F">
                    <w:t>4 и больше</w:t>
                  </w:r>
                </w:p>
              </w:tc>
              <w:tc>
                <w:tcPr>
                  <w:tcW w:w="425" w:type="dxa"/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:rsidR="0074180D" w:rsidRPr="0002468F" w:rsidRDefault="0074180D" w:rsidP="001017C0">
                  <w:pPr>
                    <w:pStyle w:val="a3"/>
                  </w:pPr>
                  <w:r w:rsidRPr="0002468F">
                    <w:t>3</w:t>
                  </w:r>
                </w:p>
              </w:tc>
              <w:tc>
                <w:tcPr>
                  <w:tcW w:w="437" w:type="dxa"/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:rsidR="0074180D" w:rsidRPr="0002468F" w:rsidRDefault="0074180D" w:rsidP="001017C0">
                  <w:pPr>
                    <w:pStyle w:val="a3"/>
                  </w:pPr>
                  <w:r w:rsidRPr="0002468F">
                    <w:t>3</w:t>
                  </w:r>
                </w:p>
              </w:tc>
              <w:tc>
                <w:tcPr>
                  <w:tcW w:w="226" w:type="dxa"/>
                  <w:shd w:val="clear" w:color="auto" w:fill="auto"/>
                  <w:vAlign w:val="center"/>
                </w:tcPr>
                <w:p w:rsidR="0074180D" w:rsidRPr="0002468F" w:rsidRDefault="0074180D" w:rsidP="001017C0">
                  <w:pPr>
                    <w:pStyle w:val="a3"/>
                  </w:pPr>
                  <w:r w:rsidRPr="0002468F">
                    <w:t>6</w:t>
                  </w:r>
                </w:p>
              </w:tc>
            </w:tr>
          </w:tbl>
          <w:p w:rsidR="0002468F" w:rsidRPr="001017C0" w:rsidRDefault="006F68F6" w:rsidP="001017C0">
            <w:pPr>
              <w:pStyle w:val="a3"/>
            </w:pPr>
            <w:r w:rsidRPr="006F68F6">
              <w:t xml:space="preserve">Политропический процесс: теплоемкость постоянна. </w:t>
            </w:r>
            <m:oMath>
              <m:r>
                <w:rPr>
                  <w:rFonts w:ascii="Cambria Math" w:hAnsi="Cambria Math"/>
                </w:rPr>
                <m:t>P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const</m:t>
              </m:r>
            </m:oMath>
            <w:r w:rsidRPr="006F68F6">
              <w:t xml:space="preserve">, </w:t>
            </w:r>
            <m:oMath>
              <m:r>
                <w:rPr>
                  <w:rFonts w:ascii="Cambria Math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=(</m:t>
              </m:r>
              <m:r>
                <w:rPr>
                  <w:rFonts w:ascii="Cambria Math" w:hAnsi="Cambria Math"/>
                </w:rPr>
                <m:t>C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)/(</m:t>
              </m:r>
              <m:r>
                <w:rPr>
                  <w:rFonts w:ascii="Cambria Math" w:hAnsi="Cambria Math"/>
                </w:rPr>
                <m:t>C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</m:oMath>
            <w:r w:rsidRPr="006F68F6">
              <w:t xml:space="preserve">). </w:t>
            </w:r>
            <m:oMath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-1</m:t>
                  </m:r>
                </m:den>
              </m:f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</m:oMath>
            <w:r w:rsidR="001017C0">
              <w:t xml:space="preserve"> Средняя </w:t>
            </w:r>
            <w:r w:rsidR="001017C0" w:rsidRPr="001017C0">
              <w:t>арифметическая и среднеквадратичная скорости движения молекулы газа:</w:t>
            </w:r>
          </w:p>
          <w:p w:rsidR="006F68F6" w:rsidRPr="001017C0" w:rsidRDefault="001017C0" w:rsidP="001017C0">
            <w:pPr>
              <w:pStyle w:val="a3"/>
            </w:pPr>
            <w:r w:rsidRPr="001017C0">
              <w:object w:dxaOrig="3379" w:dyaOrig="760">
                <v:shape id="_x0000_i1096" type="#_x0000_t75" style="width:77pt;height:17.5pt" o:ole="">
                  <v:imagedata r:id="rId157" o:title=""/>
                </v:shape>
                <o:OLEObject Type="Embed" ProgID="Equation.3" ShapeID="_x0000_i1096" DrawAspect="Content" ObjectID="_1420306889" r:id="rId158"/>
              </w:object>
            </w:r>
            <w:r w:rsidRPr="001017C0">
              <w:object w:dxaOrig="4140" w:dyaOrig="780">
                <v:shape id="_x0000_i1095" type="#_x0000_t75" style="width:75pt;height:14pt" o:ole="">
                  <v:imagedata r:id="rId159" o:title=""/>
                </v:shape>
                <o:OLEObject Type="Embed" ProgID="Equation.3" ShapeID="_x0000_i1095" DrawAspect="Content" ObjectID="_1420306890" r:id="rId160"/>
              </w:object>
            </w:r>
            <w:r w:rsidRPr="001017C0">
              <w:t>распределение Максвелла по скорости:</w:t>
            </w:r>
          </w:p>
          <w:p w:rsidR="001017C0" w:rsidRPr="001017C0" w:rsidRDefault="001017C0" w:rsidP="001017C0">
            <w:pPr>
              <w:pStyle w:val="a3"/>
            </w:pPr>
            <w:r w:rsidRPr="001017C0">
              <w:object w:dxaOrig="4140" w:dyaOrig="780">
                <v:shape id="_x0000_i1097" type="#_x0000_t75" style="width:70.5pt;height:13.5pt" o:ole="">
                  <v:imagedata r:id="rId159" o:title=""/>
                </v:shape>
                <o:OLEObject Type="Embed" ProgID="Equation.3" ShapeID="_x0000_i1097" DrawAspect="Content" ObjectID="_1420306891" r:id="rId161"/>
              </w:object>
            </w:r>
          </w:p>
          <w:p w:rsidR="001017C0" w:rsidRPr="001017C0" w:rsidRDefault="001017C0" w:rsidP="001017C0">
            <w:pPr>
              <w:pStyle w:val="a3"/>
            </w:pPr>
            <w:r w:rsidRPr="001017C0">
              <w:t>Барометрическая формула (на высоте)</w:t>
            </w:r>
            <w:r w:rsidRPr="001017C0">
              <w:object w:dxaOrig="1920" w:dyaOrig="680">
                <v:shape id="_x0000_i1098" type="#_x0000_t75" style="width:37pt;height:13pt" o:ole="">
                  <v:imagedata r:id="rId162" o:title=""/>
                </v:shape>
                <o:OLEObject Type="Embed" ProgID="Equation.3" ShapeID="_x0000_i1098" DrawAspect="Content" ObjectID="_1420306892" r:id="rId163"/>
              </w:object>
            </w:r>
          </w:p>
          <w:p w:rsidR="001017C0" w:rsidRPr="001017C0" w:rsidRDefault="001017C0" w:rsidP="001017C0">
            <w:pPr>
              <w:pStyle w:val="a3"/>
            </w:pPr>
            <w:r w:rsidRPr="001017C0">
              <w:t>Средняя концентрация молекул в поле</w:t>
            </w:r>
          </w:p>
          <w:p w:rsidR="001017C0" w:rsidRPr="001017C0" w:rsidRDefault="001017C0" w:rsidP="001017C0">
            <w:pPr>
              <w:pStyle w:val="a3"/>
            </w:pPr>
            <w:r w:rsidRPr="001017C0">
              <w:object w:dxaOrig="3420" w:dyaOrig="680">
                <v:shape id="_x0000_i1099" type="#_x0000_t75" style="width:73.5pt;height:14.5pt" o:ole="">
                  <v:imagedata r:id="rId164" o:title=""/>
                </v:shape>
                <o:OLEObject Type="Embed" ProgID="Equation.3" ShapeID="_x0000_i1099" DrawAspect="Content" ObjectID="_1420306893" r:id="rId165"/>
              </w:object>
            </w:r>
          </w:p>
          <w:p w:rsidR="001017C0" w:rsidRPr="001017C0" w:rsidRDefault="001017C0" w:rsidP="001017C0">
            <w:pPr>
              <w:pStyle w:val="a3"/>
            </w:pPr>
            <w:r w:rsidRPr="001017C0">
              <w:object w:dxaOrig="1440" w:dyaOrig="620">
                <v:shape id="_x0000_i1100" type="#_x0000_t75" style="width:25pt;height:11pt" o:ole="">
                  <v:imagedata r:id="rId166" o:title=""/>
                </v:shape>
                <o:OLEObject Type="Embed" ProgID="Equation.3" ShapeID="_x0000_i1100" DrawAspect="Content" ObjectID="_1420306894" r:id="rId167"/>
              </w:object>
            </w:r>
            <w:r w:rsidRPr="001017C0">
              <w:t xml:space="preserve">; </w:t>
            </w:r>
            <w:r w:rsidR="00F326E0" w:rsidRPr="001017C0">
              <w:object w:dxaOrig="859" w:dyaOrig="320">
                <v:shape id="_x0000_i1101" type="#_x0000_t75" style="width:18pt;height:7pt" o:ole="">
                  <v:imagedata r:id="rId168" o:title=""/>
                </v:shape>
                <o:OLEObject Type="Embed" ProgID="Equation.3" ShapeID="_x0000_i1101" DrawAspect="Content" ObjectID="_1420306895" r:id="rId169"/>
              </w:object>
            </w:r>
            <w:r w:rsidRPr="001017C0">
              <w:t xml:space="preserve">; </w:t>
            </w:r>
            <w:r w:rsidRPr="001017C0">
              <w:object w:dxaOrig="1440" w:dyaOrig="620">
                <v:shape id="_x0000_i1102" type="#_x0000_t75" style="width:26.5pt;height:11.5pt" o:ole="">
                  <v:imagedata r:id="rId170" o:title=""/>
                </v:shape>
                <o:OLEObject Type="Embed" ProgID="Equation.3" ShapeID="_x0000_i1102" DrawAspect="Content" ObjectID="_1420306896" r:id="rId171"/>
              </w:object>
            </w:r>
            <w:r w:rsidR="00F326E0">
              <w:t>.</w:t>
            </w:r>
          </w:p>
        </w:tc>
        <w:tc>
          <w:tcPr>
            <w:tcW w:w="3561" w:type="dxa"/>
          </w:tcPr>
          <w:p w:rsidR="00F326E0" w:rsidRPr="00C05284" w:rsidRDefault="00F326E0" w:rsidP="00C05284">
            <w:pPr>
              <w:pStyle w:val="a3"/>
            </w:pPr>
            <w:r w:rsidRPr="00C05284">
              <w:object w:dxaOrig="4080" w:dyaOrig="700">
                <v:shape id="_x0000_i1103" type="#_x0000_t75" style="width:94pt;height:16pt" o:ole="">
                  <v:imagedata r:id="rId172" o:title=""/>
                </v:shape>
                <o:OLEObject Type="Embed" ProgID="Equation.3" ShapeID="_x0000_i1103" DrawAspect="Content" ObjectID="_1420306897" r:id="rId173"/>
              </w:object>
            </w:r>
            <w:r w:rsidRPr="00C05284">
              <w:t xml:space="preserve">, </w:t>
            </w:r>
            <w:r w:rsidRPr="00C05284">
              <w:object w:dxaOrig="960" w:dyaOrig="620">
                <v:shape id="_x0000_i1104" type="#_x0000_t75" style="width:24.5pt;height:16pt" o:ole="">
                  <v:imagedata r:id="rId174" o:title=""/>
                </v:shape>
                <o:OLEObject Type="Embed" ProgID="Equation.3" ShapeID="_x0000_i1104" DrawAspect="Content" ObjectID="_1420306898" r:id="rId175"/>
              </w:object>
            </w:r>
          </w:p>
          <w:p w:rsidR="00F326E0" w:rsidRPr="00C05284" w:rsidRDefault="00F326E0" w:rsidP="00C05284">
            <w:pPr>
              <w:pStyle w:val="a3"/>
            </w:pPr>
            <w:r w:rsidRPr="00C05284">
              <w:t xml:space="preserve">Работа, совершенная газом за цикл: </w:t>
            </w:r>
            <w:r w:rsidRPr="00C05284">
              <w:object w:dxaOrig="1160" w:dyaOrig="340">
                <v:shape id="_x0000_i1105" type="#_x0000_t75" style="width:26.5pt;height:7.5pt" o:ole="">
                  <v:imagedata r:id="rId176" o:title=""/>
                </v:shape>
                <o:OLEObject Type="Embed" ProgID="Equation.3" ShapeID="_x0000_i1105" DrawAspect="Content" ObjectID="_1420306899" r:id="rId177"/>
              </w:object>
            </w:r>
          </w:p>
          <w:p w:rsidR="00F326E0" w:rsidRPr="00C05284" w:rsidRDefault="00F326E0" w:rsidP="00C05284">
            <w:pPr>
              <w:pStyle w:val="a3"/>
            </w:pPr>
            <w:bookmarkStart w:id="0" w:name="_GoBack"/>
            <w:r w:rsidRPr="00C05284">
              <w:drawing>
                <wp:anchor distT="0" distB="0" distL="114300" distR="114300" simplePos="0" relativeHeight="251666432" behindDoc="0" locked="0" layoutInCell="1" allowOverlap="1" wp14:anchorId="5D3EAB09" wp14:editId="4834594D">
                  <wp:simplePos x="0" y="0"/>
                  <wp:positionH relativeFrom="column">
                    <wp:posOffset>1415415</wp:posOffset>
                  </wp:positionH>
                  <wp:positionV relativeFrom="paragraph">
                    <wp:posOffset>206375</wp:posOffset>
                  </wp:positionV>
                  <wp:extent cx="708025" cy="586740"/>
                  <wp:effectExtent l="0" t="0" r="0" b="3810"/>
                  <wp:wrapSquare wrapText="bothSides"/>
                  <wp:docPr id="51214" name="Рисунок 12" descr="pvcarno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14" name="Рисунок 12" descr="pvcarno.gif"/>
                          <pic:cNvPicPr>
                            <a:picLocks noChangeAspect="1"/>
                          </pic:cNvPicPr>
                        </pic:nvPicPr>
                        <pic:blipFill>
                          <a:blip r:embed="rId1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8025" cy="586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bookmarkEnd w:id="0"/>
            <w:r w:rsidRPr="00C05284">
              <w:t xml:space="preserve">К.п.д. тепловой машины: </w:t>
            </w:r>
            <w:r w:rsidRPr="00C05284">
              <w:object w:dxaOrig="2480" w:dyaOrig="700">
                <v:shape id="_x0000_i1106" type="#_x0000_t75" style="width:47.5pt;height:13.5pt" o:ole="">
                  <v:imagedata r:id="rId179" o:title=""/>
                </v:shape>
                <o:OLEObject Type="Embed" ProgID="Equation.3" ShapeID="_x0000_i1106" DrawAspect="Content" ObjectID="_1420306900" r:id="rId180"/>
              </w:object>
            </w:r>
            <w:r w:rsidRPr="00C05284">
              <w:t>,</w:t>
            </w:r>
            <w:r w:rsidRPr="00C05284">
              <w:object w:dxaOrig="2100" w:dyaOrig="680">
                <v:shape id="_x0000_i1107" type="#_x0000_t75" style="width:41pt;height:13.5pt" o:ole="">
                  <v:imagedata r:id="rId181" o:title=""/>
                </v:shape>
                <o:OLEObject Type="Embed" ProgID="Equation.3" ShapeID="_x0000_i1107" DrawAspect="Content" ObjectID="_1420306901" r:id="rId182"/>
              </w:object>
            </w:r>
            <w:r w:rsidRPr="00C05284">
              <w:t>.</w:t>
            </w:r>
          </w:p>
          <w:p w:rsidR="00F326E0" w:rsidRPr="00C05284" w:rsidRDefault="00F326E0" w:rsidP="00C05284">
            <w:pPr>
              <w:pStyle w:val="a3"/>
            </w:pPr>
            <w:r w:rsidRPr="00C05284">
              <w:t xml:space="preserve">Энтропия </w:t>
            </w:r>
            <w:r w:rsidRPr="00C05284">
              <w:object w:dxaOrig="920" w:dyaOrig="620">
                <v:shape id="_x0000_i1108" type="#_x0000_t75" style="width:21.5pt;height:14.5pt" o:ole="">
                  <v:imagedata r:id="rId183" o:title=""/>
                </v:shape>
                <o:OLEObject Type="Embed" ProgID="Equation.3" ShapeID="_x0000_i1108" DrawAspect="Content" ObjectID="_1420306902" r:id="rId184"/>
              </w:object>
            </w:r>
            <w:r w:rsidRPr="00C05284">
              <w:t xml:space="preserve">, </w:t>
            </w:r>
            <w:r w:rsidRPr="00C05284">
              <w:object w:dxaOrig="1100" w:dyaOrig="760">
                <v:shape id="_x0000_i1109" type="#_x0000_t75" style="width:21pt;height:14.5pt" o:ole="">
                  <v:imagedata r:id="rId185" o:title=""/>
                </v:shape>
                <o:OLEObject Type="Embed" ProgID="Equation.3" ShapeID="_x0000_i1109" DrawAspect="Content" ObjectID="_1420306903" r:id="rId186"/>
              </w:object>
            </w:r>
            <w:r w:rsidRPr="00C05284">
              <w:t>. В состоянии термодинамического равновесия энтропия максимальна. изохорический: </w:t>
            </w:r>
            <w:r w:rsidRPr="00C05284">
              <w:drawing>
                <wp:inline distT="0" distB="0" distL="0" distR="0" wp14:anchorId="1B52C16E" wp14:editId="50D3665C">
                  <wp:extent cx="423333" cy="175604"/>
                  <wp:effectExtent l="0" t="0" r="0" b="0"/>
                  <wp:docPr id="23" name="Рисунок 23" descr="http://ens.tpu.ru/POSOBIE_FIS_KUSN/%D0%9C%D0%BE%D0%BB%D0%B5%D0%BA%D1%83%D0%BB%D1%8F%D1%80%D0%BD%D0%B0%D1%8F%20%D1%84%D0%B8%D0%B7%D0%B8%D0%BA%D0%B0.%20%D0%A2%D0%B5%D1%80%D0%BC%D0%BE%D0%B4%D0%B8%D0%BD%D0%B0%D0%BC%D0%B8%D0%BA%D0%B0/06_f/017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2" descr="http://ens.tpu.ru/POSOBIE_FIS_KUSN/%D0%9C%D0%BE%D0%BB%D0%B5%D0%BA%D1%83%D0%BB%D1%8F%D1%80%D0%BD%D0%B0%D1%8F%20%D1%84%D0%B8%D0%B7%D0%B8%D0%BA%D0%B0.%20%D0%A2%D0%B5%D1%80%D0%BC%D0%BE%D0%B4%D0%B8%D0%BD%D0%B0%D0%BC%D0%B8%D0%BA%D0%B0/06_f/01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068" cy="176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05284">
              <w:t xml:space="preserve">, т.к. </w:t>
            </w:r>
            <w:r w:rsidRPr="00C05284">
              <w:drawing>
                <wp:inline distT="0" distB="0" distL="0" distR="0" wp14:anchorId="590AC99D" wp14:editId="0DE55EFC">
                  <wp:extent cx="171669" cy="84380"/>
                  <wp:effectExtent l="0" t="0" r="0" b="0"/>
                  <wp:docPr id="22" name="Рисунок 22" descr="http://ens.tpu.ru/POSOBIE_FIS_KUSN/%D0%9C%D0%BE%D0%BB%D0%B5%D0%BA%D1%83%D0%BB%D1%8F%D1%80%D0%BD%D0%B0%D1%8F%20%D1%84%D0%B8%D0%B7%D0%B8%D0%BA%D0%B0.%20%D0%A2%D0%B5%D1%80%D0%BC%D0%BE%D0%B4%D0%B8%D0%BD%D0%B0%D0%BC%D0%B8%D0%BA%D0%B0/06_f/018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3" descr="http://ens.tpu.ru/POSOBIE_FIS_KUSN/%D0%9C%D0%BE%D0%BB%D0%B5%D0%BA%D1%83%D0%BB%D1%8F%D1%80%D0%BD%D0%B0%D1%8F%20%D1%84%D0%B8%D0%B7%D0%B8%D0%BA%D0%B0.%20%D0%A2%D0%B5%D1%80%D0%BC%D0%BE%D0%B4%D0%B8%D0%BD%D0%B0%D0%BC%D0%B8%D0%BA%D0%B0/06_f/01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172" cy="85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05284">
              <w:t>и</w:t>
            </w:r>
            <w:r w:rsidR="00C05284" w:rsidRPr="00C05284">
              <w:t>зобарический:</w:t>
            </w:r>
            <w:r w:rsidRPr="00C05284">
              <w:drawing>
                <wp:inline distT="0" distB="0" distL="0" distR="0" wp14:anchorId="33799FF2" wp14:editId="5BF9DBCE">
                  <wp:extent cx="736600" cy="190752"/>
                  <wp:effectExtent l="0" t="0" r="6350" b="0"/>
                  <wp:docPr id="21" name="Рисунок 21" descr="http://ens.tpu.ru/POSOBIE_FIS_KUSN/%D0%9C%D0%BE%D0%BB%D0%B5%D0%BA%D1%83%D0%BB%D1%8F%D1%80%D0%BD%D0%B0%D1%8F%20%D1%84%D0%B8%D0%B7%D0%B8%D0%BA%D0%B0.%20%D0%A2%D0%B5%D1%80%D0%BC%D0%BE%D0%B4%D0%B8%D0%BD%D0%B0%D0%BC%D0%B8%D0%BA%D0%B0/06_f/019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4" descr="http://ens.tpu.ru/POSOBIE_FIS_KUSN/%D0%9C%D0%BE%D0%BB%D0%B5%D0%BA%D1%83%D0%BB%D1%8F%D1%80%D0%BD%D0%B0%D1%8F%20%D1%84%D0%B8%D0%B7%D0%B8%D0%BA%D0%B0.%20%D0%A2%D0%B5%D1%80%D0%BC%D0%BE%D0%B4%D0%B8%D0%BD%D0%B0%D0%BC%D0%B8%D0%BA%D0%B0/06_f/019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5546" cy="1904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05284" w:rsidRPr="00C05284">
              <w:t xml:space="preserve"> т.к. </w:t>
            </w:r>
            <w:r w:rsidRPr="00C05284">
              <w:t>Р1</w:t>
            </w:r>
            <w:r w:rsidR="00C05284" w:rsidRPr="00C05284">
              <w:t xml:space="preserve"> </w:t>
            </w:r>
            <w:r w:rsidRPr="00C05284">
              <w:t>= Р2; изотермический:</w:t>
            </w:r>
            <w:r w:rsidR="00C05284" w:rsidRPr="00C05284">
              <w:t xml:space="preserve"> </w:t>
            </w:r>
            <w:r w:rsidRPr="00C05284">
              <w:drawing>
                <wp:inline distT="0" distB="0" distL="0" distR="0" wp14:anchorId="1B726653" wp14:editId="0ECC34A1">
                  <wp:extent cx="406400" cy="173729"/>
                  <wp:effectExtent l="0" t="0" r="0" b="0"/>
                  <wp:docPr id="20" name="Рисунок 20" descr="http://ens.tpu.ru/POSOBIE_FIS_KUSN/%D0%9C%D0%BE%D0%BB%D0%B5%D0%BA%D1%83%D0%BB%D1%8F%D1%80%D0%BD%D0%B0%D1%8F%20%D1%84%D0%B8%D0%B7%D0%B8%D0%BA%D0%B0.%20%D0%A2%D0%B5%D1%80%D0%BC%D0%BE%D0%B4%D0%B8%D0%BD%D0%B0%D0%BC%D0%B8%D0%BA%D0%B0/06_f/02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5" descr="http://ens.tpu.ru/POSOBIE_FIS_KUSN/%D0%9C%D0%BE%D0%BB%D0%B5%D0%BA%D1%83%D0%BB%D1%8F%D1%80%D0%BD%D0%B0%D1%8F%20%D1%84%D0%B8%D0%B7%D0%B8%D0%BA%D0%B0.%20%D0%A2%D0%B5%D1%80%D0%BC%D0%BE%D0%B4%D0%B8%D0%BD%D0%B0%D0%BC%D0%B8%D0%BA%D0%B0/06_f/020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939" cy="1739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05284" w:rsidRPr="00C05284">
              <w:t xml:space="preserve"> т.к. </w:t>
            </w:r>
            <w:r w:rsidRPr="00C05284">
              <w:drawing>
                <wp:inline distT="0" distB="0" distL="0" distR="0" wp14:anchorId="4B0BB9FD" wp14:editId="1BEAECEA">
                  <wp:extent cx="231422" cy="110371"/>
                  <wp:effectExtent l="0" t="0" r="0" b="4445"/>
                  <wp:docPr id="19" name="Рисунок 19" descr="http://ens.tpu.ru/POSOBIE_FIS_KUSN/%D0%9C%D0%BE%D0%BB%D0%B5%D0%BA%D1%83%D0%BB%D1%8F%D1%80%D0%BD%D0%B0%D1%8F%20%D1%84%D0%B8%D0%B7%D0%B8%D0%BA%D0%B0.%20%D0%A2%D0%B5%D1%80%D0%BC%D0%BE%D0%B4%D0%B8%D0%BD%D0%B0%D0%BC%D0%B8%D0%BA%D0%B0/06_f/02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://ens.tpu.ru/POSOBIE_FIS_KUSN/%D0%9C%D0%BE%D0%BB%D0%B5%D0%BA%D1%83%D0%BB%D1%8F%D1%80%D0%BD%D0%B0%D1%8F%20%D1%84%D0%B8%D0%B7%D0%B8%D0%BA%D0%B0.%20%D0%A2%D0%B5%D1%80%D0%BC%D0%BE%D0%B4%D0%B8%D0%BD%D0%B0%D0%BC%D0%B8%D0%BA%D0%B0/06_f/02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765" cy="1100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05284">
              <w:t>; адиабатический:</w:t>
            </w:r>
            <w:r w:rsidR="00C05284" w:rsidRPr="00C05284">
              <w:t xml:space="preserve"> </w:t>
            </w:r>
            <w:r w:rsidRPr="00C05284">
              <w:drawing>
                <wp:inline distT="0" distB="0" distL="0" distR="0" wp14:anchorId="1E8F83DC" wp14:editId="02C240E7">
                  <wp:extent cx="190501" cy="76200"/>
                  <wp:effectExtent l="0" t="0" r="0" b="0"/>
                  <wp:docPr id="18" name="Рисунок 18" descr="http://ens.tpu.ru/POSOBIE_FIS_KUSN/%D0%9C%D0%BE%D0%BB%D0%B5%D0%BA%D1%83%D0%BB%D1%8F%D1%80%D0%BD%D0%B0%D1%8F%20%D1%84%D0%B8%D0%B7%D0%B8%D0%BA%D0%B0.%20%D0%A2%D0%B5%D1%80%D0%BC%D0%BE%D0%B4%D0%B8%D0%BD%D0%B0%D0%BC%D0%B8%D0%BA%D0%B0/06_f/02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7" descr="http://ens.tpu.ru/POSOBIE_FIS_KUSN/%D0%9C%D0%BE%D0%BB%D0%B5%D0%BA%D1%83%D0%BB%D1%8F%D1%80%D0%BD%D0%B0%D1%8F%20%D1%84%D0%B8%D0%B7%D0%B8%D0%BA%D0%B0.%20%D0%A2%D0%B5%D1%80%D0%BC%D0%BE%D0%B4%D0%B8%D0%BD%D0%B0%D0%BC%D0%B8%D0%BA%D0%B0/06_f/02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589" cy="76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gramStart"/>
            <w:r w:rsidR="00C05284" w:rsidRPr="00C05284">
              <w:t xml:space="preserve"> </w:t>
            </w:r>
            <w:r w:rsidRPr="00C05284">
              <w:t>,</w:t>
            </w:r>
            <w:proofErr w:type="gramEnd"/>
            <w:r w:rsidRPr="00C05284">
              <w:t xml:space="preserve"> т.к.</w:t>
            </w:r>
            <w:r w:rsidR="00C05284" w:rsidRPr="00C05284">
              <w:t xml:space="preserve"> </w:t>
            </w:r>
            <w:r w:rsidRPr="00C05284">
              <w:drawing>
                <wp:inline distT="0" distB="0" distL="0" distR="0" wp14:anchorId="7140974F" wp14:editId="55F9B726">
                  <wp:extent cx="208408" cy="84666"/>
                  <wp:effectExtent l="0" t="0" r="1270" b="0"/>
                  <wp:docPr id="17" name="Рисунок 17" descr="http://ens.tpu.ru/POSOBIE_FIS_KUSN/%D0%9C%D0%BE%D0%BB%D0%B5%D0%BA%D1%83%D0%BB%D1%8F%D1%80%D0%BD%D0%B0%D1%8F%20%D1%84%D0%B8%D0%B7%D0%B8%D0%BA%D0%B0.%20%D0%A2%D0%B5%D1%80%D0%BC%D0%BE%D0%B4%D0%B8%D0%BD%D0%B0%D0%BC%D0%B8%D0%BA%D0%B0/06_f/02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8" descr="http://ens.tpu.ru/POSOBIE_FIS_KUSN/%D0%9C%D0%BE%D0%BB%D0%B5%D0%BA%D1%83%D0%BB%D1%8F%D1%80%D0%BD%D0%B0%D1%8F%20%D1%84%D0%B8%D0%B7%D0%B8%D0%BA%D0%B0.%20%D0%A2%D0%B5%D1%80%D0%BC%D0%BE%D0%B4%D0%B8%D0%BD%D0%B0%D0%BC%D0%B8%D0%BA%D0%B0/06_f/02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056" cy="857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05284" w:rsidRPr="00C05284" w:rsidRDefault="00C05284" w:rsidP="00C05284">
            <w:pPr>
              <w:pStyle w:val="a3"/>
            </w:pPr>
            <w:r w:rsidRPr="00C05284">
              <w:t>Уравнение Ван-дер-Ваальса:</w:t>
            </w:r>
            <w:r w:rsidRPr="00C05284">
              <w:object w:dxaOrig="2480" w:dyaOrig="660">
                <v:shape id="_x0000_i1110" type="#_x0000_t75" style="width:47.5pt;height:12.5pt" o:ole="">
                  <v:imagedata r:id="rId194" o:title=""/>
                </v:shape>
                <o:OLEObject Type="Embed" ProgID="Equation.3" ShapeID="_x0000_i1110" DrawAspect="Content" ObjectID="_1420306904" r:id="rId195"/>
              </w:object>
            </w:r>
            <w:r w:rsidRPr="00C05284">
              <w:t xml:space="preserve">, </w:t>
            </w:r>
            <w:r w:rsidRPr="00C05284">
              <w:object w:dxaOrig="2240" w:dyaOrig="700">
                <v:shape id="_x0000_i1111" type="#_x0000_t75" style="width:45pt;height:14pt" o:ole="">
                  <v:imagedata r:id="rId196" o:title=""/>
                </v:shape>
                <o:OLEObject Type="Embed" ProgID="Equation.3" ShapeID="_x0000_i1111" DrawAspect="Content" ObjectID="_1420306905" r:id="rId197"/>
              </w:object>
            </w:r>
            <w:r w:rsidRPr="00C05284">
              <w:t>(для одного моля)</w:t>
            </w:r>
          </w:p>
          <w:p w:rsidR="00C05284" w:rsidRPr="00C05284" w:rsidRDefault="00C63646" w:rsidP="00C05284">
            <w:pPr>
              <w:pStyle w:val="a3"/>
            </w:pPr>
            <w:r w:rsidRPr="008315C4">
              <w:rPr>
                <w:noProof/>
                <w:sz w:val="22"/>
                <w:lang w:eastAsia="ru-RU"/>
              </w:rPr>
              <w:drawing>
                <wp:anchor distT="0" distB="0" distL="114300" distR="114300" simplePos="0" relativeHeight="251670528" behindDoc="0" locked="0" layoutInCell="1" allowOverlap="1" wp14:anchorId="1D5CBC98" wp14:editId="09BBD2FD">
                  <wp:simplePos x="0" y="0"/>
                  <wp:positionH relativeFrom="column">
                    <wp:posOffset>1485265</wp:posOffset>
                  </wp:positionH>
                  <wp:positionV relativeFrom="paragraph">
                    <wp:posOffset>892175</wp:posOffset>
                  </wp:positionV>
                  <wp:extent cx="658495" cy="493395"/>
                  <wp:effectExtent l="0" t="0" r="8255" b="1905"/>
                  <wp:wrapSquare wrapText="bothSides"/>
                  <wp:docPr id="7579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796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552" t="45898" r="28075" b="33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8495" cy="4933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ru-RU"/>
              </w:rPr>
              <w:pict w14:anchorId="75B7B2DF">
                <v:shape id="Object 9" o:spid="_x0000_s1085" type="#_x0000_t75" style="position:absolute;left:0;text-align:left;margin-left:146.65pt;margin-top:21pt;width:18pt;height:12pt;z-index:251677696;visibility:visible;mso-position-horizontal-relative:text;mso-position-vertical-relative:text" fillcolor="#3891a7">
                  <v:imagedata r:id="rId199" o:title=""/>
                  <v:shadow color="#e7dec9"/>
                </v:shape>
                <o:OLEObject Type="Embed" ProgID="Equation.3" ShapeID="Object 9" DrawAspect="Content" ObjectID="_1420306908" r:id="rId200"/>
              </w:pict>
            </w:r>
            <w:r>
              <w:rPr>
                <w:noProof/>
                <w:lang w:eastAsia="ru-RU"/>
              </w:rPr>
              <w:pict w14:anchorId="09037311">
                <v:shape id="Object 7" o:spid="_x0000_s1084" type="#_x0000_t75" style="position:absolute;left:0;text-align:left;margin-left:134pt;margin-top:53.9pt;width:13.95pt;height:12pt;z-index:251676672;visibility:visible;mso-position-horizontal-relative:text;mso-position-vertical-relative:text" fillcolor="#3891a7">
                  <v:imagedata r:id="rId201" o:title=""/>
                  <v:shadow color="#e7dec9"/>
                </v:shape>
                <o:OLEObject Type="Embed" ProgID="Equation.3" ShapeID="Object 7" DrawAspect="Content" ObjectID="_1420306909" r:id="rId202"/>
              </w:pict>
            </w:r>
            <w:r>
              <w:rPr>
                <w:noProof/>
                <w:lang w:eastAsia="ru-RU"/>
              </w:rPr>
              <w:pict w14:anchorId="6E2BA642">
                <v:shape id="_x0000_s1083" type="#_x0000_t75" style="position:absolute;left:0;text-align:left;margin-left:107.3pt;margin-top:30.8pt;width:10pt;height:12pt;z-index:251675648;visibility:visible;mso-position-horizontal-relative:text;mso-position-vertical-relative:text" fillcolor="#3891a7">
                  <v:imagedata r:id="rId203" o:title=""/>
                  <v:shadow color="#e7dec9"/>
                </v:shape>
                <o:OLEObject Type="Embed" ProgID="Equation.3" ShapeID="_x0000_s1083" DrawAspect="Content" ObjectID="_1420306910" r:id="rId204"/>
              </w:pict>
            </w:r>
            <w:r w:rsidRPr="008315C4">
              <w:rPr>
                <w:noProof/>
                <w:sz w:val="22"/>
                <w:lang w:eastAsia="ru-RU"/>
              </w:rPr>
              <w:drawing>
                <wp:anchor distT="0" distB="0" distL="114300" distR="114300" simplePos="0" relativeHeight="251672576" behindDoc="0" locked="0" layoutInCell="1" allowOverlap="1" wp14:anchorId="7342DE58" wp14:editId="6758BC78">
                  <wp:simplePos x="0" y="0"/>
                  <wp:positionH relativeFrom="column">
                    <wp:posOffset>1457325</wp:posOffset>
                  </wp:positionH>
                  <wp:positionV relativeFrom="paragraph">
                    <wp:posOffset>265430</wp:posOffset>
                  </wp:positionV>
                  <wp:extent cx="637540" cy="542925"/>
                  <wp:effectExtent l="0" t="0" r="0" b="9525"/>
                  <wp:wrapSquare wrapText="bothSides"/>
                  <wp:docPr id="7579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797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589" t="57813" r="28587" b="197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7540" cy="542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05284">
              <w:t xml:space="preserve">Внутренняя энергия реального газа </w:t>
            </w:r>
            <w:r w:rsidR="00C05284" w:rsidRPr="00C05284">
              <w:object w:dxaOrig="1400" w:dyaOrig="700">
                <v:shape id="_x0000_i1112" type="#_x0000_t75" style="width:29pt;height:14.5pt" o:ole="">
                  <v:imagedata r:id="rId206" o:title=""/>
                </v:shape>
                <o:OLEObject Type="Embed" ProgID="Equation.3" ShapeID="_x0000_i1112" DrawAspect="Content" ObjectID="_1420306906" r:id="rId207"/>
              </w:object>
            </w:r>
            <w:r w:rsidR="00C05284" w:rsidRPr="00C05284">
              <w:t xml:space="preserve"> (для одного моля), </w:t>
            </w:r>
            <w:r w:rsidR="00C05284" w:rsidRPr="00C05284">
              <w:object w:dxaOrig="3040" w:dyaOrig="660">
                <v:shape id="_x0000_i1113" type="#_x0000_t75" style="width:65pt;height:14pt" o:ole="">
                  <v:imagedata r:id="rId208" o:title=""/>
                </v:shape>
                <o:OLEObject Type="Embed" ProgID="Equation.3" ShapeID="_x0000_i1113" DrawAspect="Content" ObjectID="_1420306907" r:id="rId209"/>
              </w:object>
            </w:r>
            <w:r w:rsidR="00C05284" w:rsidRPr="00C05284">
              <w:t xml:space="preserve"> (для нескольких молей)</w:t>
            </w:r>
            <w:r w:rsidR="00C05284">
              <w:t xml:space="preserve">. </w:t>
            </w:r>
            <w:r w:rsidR="00C05284" w:rsidRPr="003313F1">
              <w:rPr>
                <w:noProof/>
                <w:sz w:val="22"/>
                <w:lang w:eastAsia="ru-RU"/>
              </w:rPr>
              <w:drawing>
                <wp:inline distT="0" distB="0" distL="0" distR="0" wp14:anchorId="52433404" wp14:editId="772F50EC">
                  <wp:extent cx="474133" cy="183776"/>
                  <wp:effectExtent l="0" t="0" r="2540" b="6985"/>
                  <wp:docPr id="80899" name="Picture 7" descr="image0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899" name="Picture 7" descr="image0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038" cy="1841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63646" w:rsidRPr="00C63646" w:rsidRDefault="00C63646" w:rsidP="00C63646">
            <w:pPr>
              <w:pStyle w:val="a3"/>
            </w:pPr>
            <w:r w:rsidRPr="00C63646">
              <w:pict>
                <v:shape id="Object 6" o:spid="_x0000_s1082" type="#_x0000_t75" style="position:absolute;left:0;text-align:left;margin-left:343.8pt;margin-top:13.1pt;width:10pt;height:12pt;z-index:251674624;visibility:visible" fillcolor="#3891a7">
                  <v:imagedata r:id="rId203" o:title=""/>
                  <v:shadow color="#e7dec9"/>
                </v:shape>
                <o:OLEObject Type="Embed" ProgID="Equation.3" ShapeID="Object 6" DrawAspect="Content" ObjectID="_1420306911" r:id="rId211"/>
              </w:pict>
            </w:r>
            <w:r w:rsidRPr="00C63646">
              <w:t>К – критическая точка, Ткр</w:t>
            </w:r>
            <w:proofErr w:type="gramStart"/>
            <w:r w:rsidRPr="00C63646">
              <w:t xml:space="preserve"> .</w:t>
            </w:r>
            <w:proofErr w:type="gramEnd"/>
            <w:r w:rsidRPr="00C63646">
              <w:t>, когда жидкая и газообразная фазы вещества неразличимы. С</w:t>
            </w:r>
            <w:proofErr w:type="gramStart"/>
            <w:r w:rsidRPr="00C63646">
              <w:t>D</w:t>
            </w:r>
            <w:proofErr w:type="gramEnd"/>
            <w:r w:rsidRPr="00C63646">
              <w:t xml:space="preserve"> -  фазовый переход; I – жидкость; II – жидкость + газ; III – газ.</w:t>
            </w:r>
          </w:p>
          <w:p w:rsidR="00C63646" w:rsidRDefault="00C63646" w:rsidP="00C05284">
            <w:pPr>
              <w:pStyle w:val="a3"/>
            </w:pPr>
          </w:p>
          <w:p w:rsidR="00C63646" w:rsidRDefault="00C63646" w:rsidP="00C05284">
            <w:pPr>
              <w:pStyle w:val="a3"/>
            </w:pPr>
          </w:p>
          <w:p w:rsidR="00C63646" w:rsidRDefault="00C63646" w:rsidP="00C05284">
            <w:pPr>
              <w:pStyle w:val="a3"/>
            </w:pPr>
          </w:p>
          <w:p w:rsidR="00C63646" w:rsidRDefault="00C63646" w:rsidP="00C05284">
            <w:pPr>
              <w:pStyle w:val="a3"/>
            </w:pPr>
          </w:p>
          <w:p w:rsidR="00C63646" w:rsidRDefault="00C63646" w:rsidP="00C05284">
            <w:pPr>
              <w:pStyle w:val="a3"/>
            </w:pPr>
          </w:p>
          <w:p w:rsidR="00C63646" w:rsidRDefault="00C63646" w:rsidP="00C05284">
            <w:pPr>
              <w:pStyle w:val="a3"/>
            </w:pPr>
          </w:p>
          <w:p w:rsidR="00C63646" w:rsidRDefault="00C63646" w:rsidP="00C05284">
            <w:pPr>
              <w:pStyle w:val="a3"/>
            </w:pPr>
          </w:p>
          <w:p w:rsidR="00C63646" w:rsidRDefault="00C63646" w:rsidP="00C05284">
            <w:pPr>
              <w:pStyle w:val="a3"/>
            </w:pPr>
          </w:p>
          <w:p w:rsidR="00C63646" w:rsidRDefault="00C63646" w:rsidP="00C05284">
            <w:pPr>
              <w:pStyle w:val="a3"/>
            </w:pPr>
          </w:p>
          <w:p w:rsidR="00C63646" w:rsidRDefault="00C63646" w:rsidP="00C05284">
            <w:pPr>
              <w:pStyle w:val="a3"/>
            </w:pPr>
            <w:r w:rsidRPr="008315C4">
              <w:rPr>
                <w:noProof/>
                <w:sz w:val="22"/>
                <w:lang w:eastAsia="ru-RU"/>
              </w:rPr>
              <w:drawing>
                <wp:anchor distT="0" distB="0" distL="114300" distR="114300" simplePos="0" relativeHeight="251679744" behindDoc="0" locked="0" layoutInCell="1" allowOverlap="1" wp14:anchorId="5395FD74" wp14:editId="3C292E92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45720</wp:posOffset>
                  </wp:positionV>
                  <wp:extent cx="930910" cy="610235"/>
                  <wp:effectExtent l="0" t="0" r="2540" b="0"/>
                  <wp:wrapSquare wrapText="bothSides"/>
                  <wp:docPr id="85003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003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708" t="26367" r="29723" b="531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0910" cy="6102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C63646" w:rsidRPr="00C63646" w:rsidRDefault="00C63646" w:rsidP="00C63646">
            <w:pPr>
              <w:pStyle w:val="a3"/>
            </w:pPr>
            <w:r w:rsidRPr="00C63646">
              <w:t>BD – пересыщенный пар, используют в камере Вильсона – установке по наблюдению треков заряженных частиц; СА – перегретая жидкость, используют в пузырьковой жидководородной камере.</w:t>
            </w:r>
          </w:p>
          <w:p w:rsidR="00C63646" w:rsidRPr="00C63646" w:rsidRDefault="00C63646" w:rsidP="00C63646">
            <w:pPr>
              <w:pStyle w:val="a3"/>
            </w:pPr>
          </w:p>
          <w:p w:rsidR="00C63646" w:rsidRDefault="00C63646" w:rsidP="00C05284">
            <w:pPr>
              <w:pStyle w:val="a3"/>
            </w:pPr>
          </w:p>
          <w:p w:rsidR="00217693" w:rsidRPr="00C05284" w:rsidRDefault="00217693" w:rsidP="00C05284">
            <w:pPr>
              <w:pStyle w:val="a3"/>
            </w:pPr>
          </w:p>
        </w:tc>
      </w:tr>
      <w:tr w:rsidR="00217693" w:rsidRPr="000F62F4" w:rsidTr="0002468F">
        <w:tc>
          <w:tcPr>
            <w:tcW w:w="3560" w:type="dxa"/>
          </w:tcPr>
          <w:p w:rsidR="00217693" w:rsidRPr="000F62F4" w:rsidRDefault="00217693" w:rsidP="000F62F4">
            <w:pPr>
              <w:pStyle w:val="a3"/>
            </w:pPr>
          </w:p>
        </w:tc>
        <w:tc>
          <w:tcPr>
            <w:tcW w:w="3561" w:type="dxa"/>
          </w:tcPr>
          <w:p w:rsidR="00217693" w:rsidRPr="000F62F4" w:rsidRDefault="00217693" w:rsidP="000F62F4">
            <w:pPr>
              <w:pStyle w:val="a3"/>
            </w:pPr>
          </w:p>
        </w:tc>
        <w:tc>
          <w:tcPr>
            <w:tcW w:w="3561" w:type="dxa"/>
          </w:tcPr>
          <w:p w:rsidR="00217693" w:rsidRPr="000F62F4" w:rsidRDefault="00217693" w:rsidP="000F62F4">
            <w:pPr>
              <w:pStyle w:val="a3"/>
            </w:pPr>
          </w:p>
        </w:tc>
      </w:tr>
    </w:tbl>
    <w:p w:rsidR="0002468F" w:rsidRPr="000F62F4" w:rsidRDefault="0002468F" w:rsidP="000F62F4">
      <w:pPr>
        <w:pStyle w:val="a3"/>
      </w:pPr>
    </w:p>
    <w:sectPr w:rsidR="0002468F" w:rsidRPr="000F62F4" w:rsidSect="0002468F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Ubuntu Light">
    <w:panose1 w:val="020B0304030602030204"/>
    <w:charset w:val="CC"/>
    <w:family w:val="swiss"/>
    <w:pitch w:val="variable"/>
    <w:sig w:usb0="E00002FF" w:usb1="5000205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146902"/>
    <w:multiLevelType w:val="hybridMultilevel"/>
    <w:tmpl w:val="9EE4FEB0"/>
    <w:lvl w:ilvl="0" w:tplc="6F70A796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B7F60D62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E6D4D1B8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000AF0F0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F238E7CA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DC1E110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0B7E3932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BB982CA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CF709D1A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7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2145"/>
    <w:rsid w:val="000104EC"/>
    <w:rsid w:val="0002468F"/>
    <w:rsid w:val="00085A57"/>
    <w:rsid w:val="000B2145"/>
    <w:rsid w:val="000F62F4"/>
    <w:rsid w:val="001017C0"/>
    <w:rsid w:val="0012473A"/>
    <w:rsid w:val="00126004"/>
    <w:rsid w:val="001C3920"/>
    <w:rsid w:val="001F4470"/>
    <w:rsid w:val="001F7C40"/>
    <w:rsid w:val="002126A1"/>
    <w:rsid w:val="00217693"/>
    <w:rsid w:val="00402089"/>
    <w:rsid w:val="005312BD"/>
    <w:rsid w:val="006713C8"/>
    <w:rsid w:val="006F68F6"/>
    <w:rsid w:val="0074180D"/>
    <w:rsid w:val="00794267"/>
    <w:rsid w:val="007F1E9C"/>
    <w:rsid w:val="00A819CC"/>
    <w:rsid w:val="00B21F44"/>
    <w:rsid w:val="00C04DEA"/>
    <w:rsid w:val="00C05284"/>
    <w:rsid w:val="00C63646"/>
    <w:rsid w:val="00D2605D"/>
    <w:rsid w:val="00F32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2468F"/>
    <w:pPr>
      <w:spacing w:line="360" w:lineRule="auto"/>
      <w:jc w:val="both"/>
    </w:pPr>
    <w:rPr>
      <w:rFonts w:ascii="Ubuntu Light" w:hAnsi="Ubuntu Light"/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0F62F4"/>
    <w:pPr>
      <w:spacing w:after="0" w:line="240" w:lineRule="auto"/>
      <w:jc w:val="both"/>
    </w:pPr>
    <w:rPr>
      <w:rFonts w:ascii="Ubuntu Light" w:hAnsi="Ubuntu Light"/>
      <w:sz w:val="8"/>
    </w:rPr>
  </w:style>
  <w:style w:type="table" w:styleId="a4">
    <w:name w:val="Table Grid"/>
    <w:basedOn w:val="a1"/>
    <w:uiPriority w:val="59"/>
    <w:rsid w:val="002176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2176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17693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C04DE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2468F"/>
    <w:pPr>
      <w:spacing w:line="360" w:lineRule="auto"/>
      <w:jc w:val="both"/>
    </w:pPr>
    <w:rPr>
      <w:rFonts w:ascii="Ubuntu Light" w:hAnsi="Ubuntu Light"/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0F62F4"/>
    <w:pPr>
      <w:spacing w:after="0" w:line="240" w:lineRule="auto"/>
      <w:jc w:val="both"/>
    </w:pPr>
    <w:rPr>
      <w:rFonts w:ascii="Ubuntu Light" w:hAnsi="Ubuntu Light"/>
      <w:sz w:val="8"/>
    </w:rPr>
  </w:style>
  <w:style w:type="table" w:styleId="a4">
    <w:name w:val="Table Grid"/>
    <w:basedOn w:val="a1"/>
    <w:uiPriority w:val="59"/>
    <w:rsid w:val="002176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2176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17693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C04D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4.bin"/><Relationship Id="rId21" Type="http://schemas.openxmlformats.org/officeDocument/2006/relationships/oleObject" Target="embeddings/oleObject8.bin"/><Relationship Id="rId42" Type="http://schemas.openxmlformats.org/officeDocument/2006/relationships/image" Target="media/image19.png"/><Relationship Id="rId63" Type="http://schemas.openxmlformats.org/officeDocument/2006/relationships/image" Target="media/image30.wmf"/><Relationship Id="rId84" Type="http://schemas.openxmlformats.org/officeDocument/2006/relationships/image" Target="media/image42.wmf"/><Relationship Id="rId138" Type="http://schemas.openxmlformats.org/officeDocument/2006/relationships/image" Target="media/image69.wmf"/><Relationship Id="rId159" Type="http://schemas.openxmlformats.org/officeDocument/2006/relationships/image" Target="media/image83.wmf"/><Relationship Id="rId170" Type="http://schemas.openxmlformats.org/officeDocument/2006/relationships/image" Target="media/image88.wmf"/><Relationship Id="rId191" Type="http://schemas.openxmlformats.org/officeDocument/2006/relationships/image" Target="media/image101.gif"/><Relationship Id="rId205" Type="http://schemas.openxmlformats.org/officeDocument/2006/relationships/image" Target="media/image110.png"/><Relationship Id="rId107" Type="http://schemas.openxmlformats.org/officeDocument/2006/relationships/oleObject" Target="embeddings/oleObject49.bin"/><Relationship Id="rId11" Type="http://schemas.openxmlformats.org/officeDocument/2006/relationships/oleObject" Target="embeddings/oleObject3.bin"/><Relationship Id="rId32" Type="http://schemas.openxmlformats.org/officeDocument/2006/relationships/image" Target="media/image14.wmf"/><Relationship Id="rId53" Type="http://schemas.openxmlformats.org/officeDocument/2006/relationships/image" Target="media/image25.wmf"/><Relationship Id="rId74" Type="http://schemas.openxmlformats.org/officeDocument/2006/relationships/oleObject" Target="embeddings/oleObject33.bin"/><Relationship Id="rId128" Type="http://schemas.openxmlformats.org/officeDocument/2006/relationships/image" Target="media/image64.wmf"/><Relationship Id="rId149" Type="http://schemas.openxmlformats.org/officeDocument/2006/relationships/oleObject" Target="embeddings/oleObject70.bin"/><Relationship Id="rId5" Type="http://schemas.openxmlformats.org/officeDocument/2006/relationships/webSettings" Target="webSettings.xml"/><Relationship Id="rId95" Type="http://schemas.openxmlformats.org/officeDocument/2006/relationships/oleObject" Target="embeddings/oleObject43.bin"/><Relationship Id="rId160" Type="http://schemas.openxmlformats.org/officeDocument/2006/relationships/oleObject" Target="embeddings/oleObject72.bin"/><Relationship Id="rId181" Type="http://schemas.openxmlformats.org/officeDocument/2006/relationships/image" Target="media/image94.wmf"/><Relationship Id="rId22" Type="http://schemas.openxmlformats.org/officeDocument/2006/relationships/image" Target="media/image9.wmf"/><Relationship Id="rId43" Type="http://schemas.openxmlformats.org/officeDocument/2006/relationships/image" Target="media/image20.wmf"/><Relationship Id="rId64" Type="http://schemas.openxmlformats.org/officeDocument/2006/relationships/oleObject" Target="embeddings/oleObject29.bin"/><Relationship Id="rId118" Type="http://schemas.openxmlformats.org/officeDocument/2006/relationships/image" Target="media/image59.wmf"/><Relationship Id="rId139" Type="http://schemas.openxmlformats.org/officeDocument/2006/relationships/oleObject" Target="embeddings/oleObject65.bin"/><Relationship Id="rId85" Type="http://schemas.openxmlformats.org/officeDocument/2006/relationships/oleObject" Target="embeddings/oleObject38.bin"/><Relationship Id="rId150" Type="http://schemas.openxmlformats.org/officeDocument/2006/relationships/image" Target="media/image75.gif"/><Relationship Id="rId171" Type="http://schemas.openxmlformats.org/officeDocument/2006/relationships/oleObject" Target="embeddings/oleObject78.bin"/><Relationship Id="rId192" Type="http://schemas.openxmlformats.org/officeDocument/2006/relationships/image" Target="media/image102.gif"/><Relationship Id="rId206" Type="http://schemas.openxmlformats.org/officeDocument/2006/relationships/image" Target="media/image111.wmf"/><Relationship Id="rId12" Type="http://schemas.openxmlformats.org/officeDocument/2006/relationships/image" Target="media/image4.wmf"/><Relationship Id="rId33" Type="http://schemas.openxmlformats.org/officeDocument/2006/relationships/oleObject" Target="embeddings/oleObject14.bin"/><Relationship Id="rId108" Type="http://schemas.openxmlformats.org/officeDocument/2006/relationships/image" Target="media/image54.wmf"/><Relationship Id="rId129" Type="http://schemas.openxmlformats.org/officeDocument/2006/relationships/oleObject" Target="embeddings/oleObject60.bin"/><Relationship Id="rId54" Type="http://schemas.openxmlformats.org/officeDocument/2006/relationships/oleObject" Target="embeddings/oleObject24.bin"/><Relationship Id="rId75" Type="http://schemas.openxmlformats.org/officeDocument/2006/relationships/image" Target="media/image37.wmf"/><Relationship Id="rId96" Type="http://schemas.openxmlformats.org/officeDocument/2006/relationships/image" Target="media/image48.wmf"/><Relationship Id="rId140" Type="http://schemas.openxmlformats.org/officeDocument/2006/relationships/image" Target="media/image70.wmf"/><Relationship Id="rId161" Type="http://schemas.openxmlformats.org/officeDocument/2006/relationships/oleObject" Target="embeddings/oleObject73.bin"/><Relationship Id="rId182" Type="http://schemas.openxmlformats.org/officeDocument/2006/relationships/oleObject" Target="embeddings/oleObject83.bin"/><Relationship Id="rId6" Type="http://schemas.openxmlformats.org/officeDocument/2006/relationships/image" Target="media/image1.wmf"/><Relationship Id="rId23" Type="http://schemas.openxmlformats.org/officeDocument/2006/relationships/oleObject" Target="embeddings/oleObject9.bin"/><Relationship Id="rId119" Type="http://schemas.openxmlformats.org/officeDocument/2006/relationships/oleObject" Target="embeddings/oleObject55.bin"/><Relationship Id="rId44" Type="http://schemas.openxmlformats.org/officeDocument/2006/relationships/oleObject" Target="embeddings/oleObject19.bin"/><Relationship Id="rId65" Type="http://schemas.openxmlformats.org/officeDocument/2006/relationships/image" Target="media/image31.png"/><Relationship Id="rId86" Type="http://schemas.openxmlformats.org/officeDocument/2006/relationships/image" Target="media/image43.wmf"/><Relationship Id="rId130" Type="http://schemas.openxmlformats.org/officeDocument/2006/relationships/image" Target="media/image65.wmf"/><Relationship Id="rId151" Type="http://schemas.openxmlformats.org/officeDocument/2006/relationships/image" Target="media/image76.gif"/><Relationship Id="rId172" Type="http://schemas.openxmlformats.org/officeDocument/2006/relationships/image" Target="media/image89.wmf"/><Relationship Id="rId193" Type="http://schemas.openxmlformats.org/officeDocument/2006/relationships/image" Target="media/image103.gif"/><Relationship Id="rId207" Type="http://schemas.openxmlformats.org/officeDocument/2006/relationships/oleObject" Target="embeddings/oleObject91.bin"/><Relationship Id="rId13" Type="http://schemas.openxmlformats.org/officeDocument/2006/relationships/oleObject" Target="embeddings/oleObject4.bin"/><Relationship Id="rId109" Type="http://schemas.openxmlformats.org/officeDocument/2006/relationships/oleObject" Target="embeddings/oleObject50.bin"/><Relationship Id="rId34" Type="http://schemas.openxmlformats.org/officeDocument/2006/relationships/image" Target="media/image15.wmf"/><Relationship Id="rId55" Type="http://schemas.openxmlformats.org/officeDocument/2006/relationships/image" Target="media/image26.wmf"/><Relationship Id="rId76" Type="http://schemas.openxmlformats.org/officeDocument/2006/relationships/oleObject" Target="embeddings/oleObject34.bin"/><Relationship Id="rId97" Type="http://schemas.openxmlformats.org/officeDocument/2006/relationships/oleObject" Target="embeddings/oleObject44.bin"/><Relationship Id="rId120" Type="http://schemas.openxmlformats.org/officeDocument/2006/relationships/image" Target="media/image60.wmf"/><Relationship Id="rId141" Type="http://schemas.openxmlformats.org/officeDocument/2006/relationships/oleObject" Target="embeddings/oleObject66.bin"/><Relationship Id="rId7" Type="http://schemas.openxmlformats.org/officeDocument/2006/relationships/oleObject" Target="embeddings/oleObject1.bin"/><Relationship Id="rId162" Type="http://schemas.openxmlformats.org/officeDocument/2006/relationships/image" Target="media/image84.wmf"/><Relationship Id="rId183" Type="http://schemas.openxmlformats.org/officeDocument/2006/relationships/image" Target="media/image95.wmf"/><Relationship Id="rId24" Type="http://schemas.openxmlformats.org/officeDocument/2006/relationships/image" Target="media/image10.wmf"/><Relationship Id="rId45" Type="http://schemas.openxmlformats.org/officeDocument/2006/relationships/image" Target="media/image21.wmf"/><Relationship Id="rId66" Type="http://schemas.openxmlformats.org/officeDocument/2006/relationships/image" Target="media/image32.wmf"/><Relationship Id="rId87" Type="http://schemas.openxmlformats.org/officeDocument/2006/relationships/oleObject" Target="embeddings/oleObject39.bin"/><Relationship Id="rId110" Type="http://schemas.openxmlformats.org/officeDocument/2006/relationships/image" Target="media/image55.wmf"/><Relationship Id="rId131" Type="http://schemas.openxmlformats.org/officeDocument/2006/relationships/oleObject" Target="embeddings/oleObject61.bin"/><Relationship Id="rId152" Type="http://schemas.openxmlformats.org/officeDocument/2006/relationships/image" Target="media/image77.gif"/><Relationship Id="rId173" Type="http://schemas.openxmlformats.org/officeDocument/2006/relationships/oleObject" Target="embeddings/oleObject79.bin"/><Relationship Id="rId194" Type="http://schemas.openxmlformats.org/officeDocument/2006/relationships/image" Target="media/image104.wmf"/><Relationship Id="rId208" Type="http://schemas.openxmlformats.org/officeDocument/2006/relationships/image" Target="media/image112.wmf"/><Relationship Id="rId19" Type="http://schemas.openxmlformats.org/officeDocument/2006/relationships/oleObject" Target="embeddings/oleObject7.bin"/><Relationship Id="rId14" Type="http://schemas.openxmlformats.org/officeDocument/2006/relationships/image" Target="media/image5.wmf"/><Relationship Id="rId30" Type="http://schemas.openxmlformats.org/officeDocument/2006/relationships/image" Target="media/image13.wmf"/><Relationship Id="rId35" Type="http://schemas.openxmlformats.org/officeDocument/2006/relationships/oleObject" Target="embeddings/oleObject15.bin"/><Relationship Id="rId56" Type="http://schemas.openxmlformats.org/officeDocument/2006/relationships/oleObject" Target="embeddings/oleObject25.bin"/><Relationship Id="rId77" Type="http://schemas.openxmlformats.org/officeDocument/2006/relationships/image" Target="media/image38.png"/><Relationship Id="rId100" Type="http://schemas.openxmlformats.org/officeDocument/2006/relationships/image" Target="media/image50.wmf"/><Relationship Id="rId105" Type="http://schemas.openxmlformats.org/officeDocument/2006/relationships/oleObject" Target="embeddings/oleObject48.bin"/><Relationship Id="rId126" Type="http://schemas.openxmlformats.org/officeDocument/2006/relationships/image" Target="media/image63.wmf"/><Relationship Id="rId147" Type="http://schemas.openxmlformats.org/officeDocument/2006/relationships/oleObject" Target="embeddings/oleObject69.bin"/><Relationship Id="rId168" Type="http://schemas.openxmlformats.org/officeDocument/2006/relationships/image" Target="media/image87.wmf"/><Relationship Id="rId8" Type="http://schemas.openxmlformats.org/officeDocument/2006/relationships/image" Target="media/image2.wmf"/><Relationship Id="rId51" Type="http://schemas.openxmlformats.org/officeDocument/2006/relationships/image" Target="media/image24.wmf"/><Relationship Id="rId72" Type="http://schemas.openxmlformats.org/officeDocument/2006/relationships/image" Target="media/image35.png"/><Relationship Id="rId93" Type="http://schemas.openxmlformats.org/officeDocument/2006/relationships/oleObject" Target="embeddings/oleObject42.bin"/><Relationship Id="rId98" Type="http://schemas.openxmlformats.org/officeDocument/2006/relationships/image" Target="media/image49.wmf"/><Relationship Id="rId121" Type="http://schemas.openxmlformats.org/officeDocument/2006/relationships/oleObject" Target="embeddings/oleObject56.bin"/><Relationship Id="rId142" Type="http://schemas.openxmlformats.org/officeDocument/2006/relationships/image" Target="media/image71.wmf"/><Relationship Id="rId163" Type="http://schemas.openxmlformats.org/officeDocument/2006/relationships/oleObject" Target="embeddings/oleObject74.bin"/><Relationship Id="rId184" Type="http://schemas.openxmlformats.org/officeDocument/2006/relationships/oleObject" Target="embeddings/oleObject84.bin"/><Relationship Id="rId189" Type="http://schemas.openxmlformats.org/officeDocument/2006/relationships/image" Target="media/image99.gif"/><Relationship Id="rId3" Type="http://schemas.microsoft.com/office/2007/relationships/stylesWithEffects" Target="stylesWithEffects.xml"/><Relationship Id="rId214" Type="http://schemas.openxmlformats.org/officeDocument/2006/relationships/theme" Target="theme/theme1.xml"/><Relationship Id="rId25" Type="http://schemas.openxmlformats.org/officeDocument/2006/relationships/oleObject" Target="embeddings/oleObject10.bin"/><Relationship Id="rId46" Type="http://schemas.openxmlformats.org/officeDocument/2006/relationships/oleObject" Target="embeddings/oleObject20.bin"/><Relationship Id="rId67" Type="http://schemas.openxmlformats.org/officeDocument/2006/relationships/oleObject" Target="embeddings/oleObject30.bin"/><Relationship Id="rId116" Type="http://schemas.openxmlformats.org/officeDocument/2006/relationships/image" Target="media/image58.wmf"/><Relationship Id="rId137" Type="http://schemas.openxmlformats.org/officeDocument/2006/relationships/oleObject" Target="embeddings/oleObject64.bin"/><Relationship Id="rId158" Type="http://schemas.openxmlformats.org/officeDocument/2006/relationships/oleObject" Target="embeddings/oleObject71.bin"/><Relationship Id="rId20" Type="http://schemas.openxmlformats.org/officeDocument/2006/relationships/image" Target="media/image8.wmf"/><Relationship Id="rId41" Type="http://schemas.openxmlformats.org/officeDocument/2006/relationships/oleObject" Target="embeddings/oleObject18.bin"/><Relationship Id="rId62" Type="http://schemas.openxmlformats.org/officeDocument/2006/relationships/oleObject" Target="embeddings/oleObject28.bin"/><Relationship Id="rId83" Type="http://schemas.openxmlformats.org/officeDocument/2006/relationships/oleObject" Target="embeddings/oleObject37.bin"/><Relationship Id="rId88" Type="http://schemas.openxmlformats.org/officeDocument/2006/relationships/image" Target="media/image44.wmf"/><Relationship Id="rId111" Type="http://schemas.openxmlformats.org/officeDocument/2006/relationships/oleObject" Target="embeddings/oleObject51.bin"/><Relationship Id="rId132" Type="http://schemas.openxmlformats.org/officeDocument/2006/relationships/image" Target="media/image66.wmf"/><Relationship Id="rId153" Type="http://schemas.openxmlformats.org/officeDocument/2006/relationships/image" Target="media/image78.gif"/><Relationship Id="rId174" Type="http://schemas.openxmlformats.org/officeDocument/2006/relationships/image" Target="media/image90.wmf"/><Relationship Id="rId179" Type="http://schemas.openxmlformats.org/officeDocument/2006/relationships/image" Target="media/image93.wmf"/><Relationship Id="rId195" Type="http://schemas.openxmlformats.org/officeDocument/2006/relationships/oleObject" Target="embeddings/oleObject86.bin"/><Relationship Id="rId209" Type="http://schemas.openxmlformats.org/officeDocument/2006/relationships/oleObject" Target="embeddings/oleObject92.bin"/><Relationship Id="rId190" Type="http://schemas.openxmlformats.org/officeDocument/2006/relationships/image" Target="media/image100.gif"/><Relationship Id="rId204" Type="http://schemas.openxmlformats.org/officeDocument/2006/relationships/oleObject" Target="embeddings/oleObject90.bin"/><Relationship Id="rId15" Type="http://schemas.openxmlformats.org/officeDocument/2006/relationships/oleObject" Target="embeddings/oleObject5.bin"/><Relationship Id="rId36" Type="http://schemas.openxmlformats.org/officeDocument/2006/relationships/image" Target="media/image16.wmf"/><Relationship Id="rId57" Type="http://schemas.openxmlformats.org/officeDocument/2006/relationships/image" Target="media/image27.wmf"/><Relationship Id="rId106" Type="http://schemas.openxmlformats.org/officeDocument/2006/relationships/image" Target="media/image53.wmf"/><Relationship Id="rId127" Type="http://schemas.openxmlformats.org/officeDocument/2006/relationships/oleObject" Target="embeddings/oleObject59.bin"/><Relationship Id="rId10" Type="http://schemas.openxmlformats.org/officeDocument/2006/relationships/image" Target="media/image3.wmf"/><Relationship Id="rId31" Type="http://schemas.openxmlformats.org/officeDocument/2006/relationships/oleObject" Target="embeddings/oleObject13.bin"/><Relationship Id="rId52" Type="http://schemas.openxmlformats.org/officeDocument/2006/relationships/oleObject" Target="embeddings/oleObject23.bin"/><Relationship Id="rId73" Type="http://schemas.openxmlformats.org/officeDocument/2006/relationships/image" Target="media/image36.wmf"/><Relationship Id="rId78" Type="http://schemas.openxmlformats.org/officeDocument/2006/relationships/image" Target="media/image39.wmf"/><Relationship Id="rId94" Type="http://schemas.openxmlformats.org/officeDocument/2006/relationships/image" Target="media/image47.wmf"/><Relationship Id="rId99" Type="http://schemas.openxmlformats.org/officeDocument/2006/relationships/oleObject" Target="embeddings/oleObject45.bin"/><Relationship Id="rId101" Type="http://schemas.openxmlformats.org/officeDocument/2006/relationships/oleObject" Target="embeddings/oleObject46.bin"/><Relationship Id="rId122" Type="http://schemas.openxmlformats.org/officeDocument/2006/relationships/image" Target="media/image61.wmf"/><Relationship Id="rId143" Type="http://schemas.openxmlformats.org/officeDocument/2006/relationships/oleObject" Target="embeddings/oleObject67.bin"/><Relationship Id="rId148" Type="http://schemas.openxmlformats.org/officeDocument/2006/relationships/image" Target="media/image74.wmf"/><Relationship Id="rId164" Type="http://schemas.openxmlformats.org/officeDocument/2006/relationships/image" Target="media/image85.wmf"/><Relationship Id="rId169" Type="http://schemas.openxmlformats.org/officeDocument/2006/relationships/oleObject" Target="embeddings/oleObject77.bin"/><Relationship Id="rId185" Type="http://schemas.openxmlformats.org/officeDocument/2006/relationships/image" Target="media/image96.wmf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80" Type="http://schemas.openxmlformats.org/officeDocument/2006/relationships/oleObject" Target="embeddings/oleObject82.bin"/><Relationship Id="rId210" Type="http://schemas.openxmlformats.org/officeDocument/2006/relationships/image" Target="media/image113.png"/><Relationship Id="rId26" Type="http://schemas.openxmlformats.org/officeDocument/2006/relationships/image" Target="media/image11.wmf"/><Relationship Id="rId47" Type="http://schemas.openxmlformats.org/officeDocument/2006/relationships/image" Target="media/image22.wmf"/><Relationship Id="rId68" Type="http://schemas.openxmlformats.org/officeDocument/2006/relationships/image" Target="media/image33.wmf"/><Relationship Id="rId89" Type="http://schemas.openxmlformats.org/officeDocument/2006/relationships/oleObject" Target="embeddings/oleObject40.bin"/><Relationship Id="rId112" Type="http://schemas.openxmlformats.org/officeDocument/2006/relationships/image" Target="media/image56.wmf"/><Relationship Id="rId133" Type="http://schemas.openxmlformats.org/officeDocument/2006/relationships/oleObject" Target="embeddings/oleObject62.bin"/><Relationship Id="rId154" Type="http://schemas.openxmlformats.org/officeDocument/2006/relationships/image" Target="media/image79.gif"/><Relationship Id="rId175" Type="http://schemas.openxmlformats.org/officeDocument/2006/relationships/oleObject" Target="embeddings/oleObject80.bin"/><Relationship Id="rId196" Type="http://schemas.openxmlformats.org/officeDocument/2006/relationships/image" Target="media/image105.wmf"/><Relationship Id="rId200" Type="http://schemas.openxmlformats.org/officeDocument/2006/relationships/oleObject" Target="embeddings/oleObject88.bin"/><Relationship Id="rId16" Type="http://schemas.openxmlformats.org/officeDocument/2006/relationships/image" Target="media/image6.wmf"/><Relationship Id="rId37" Type="http://schemas.openxmlformats.org/officeDocument/2006/relationships/oleObject" Target="embeddings/oleObject16.bin"/><Relationship Id="rId58" Type="http://schemas.openxmlformats.org/officeDocument/2006/relationships/oleObject" Target="embeddings/oleObject26.bin"/><Relationship Id="rId79" Type="http://schemas.openxmlformats.org/officeDocument/2006/relationships/oleObject" Target="embeddings/oleObject35.bin"/><Relationship Id="rId102" Type="http://schemas.openxmlformats.org/officeDocument/2006/relationships/image" Target="media/image51.wmf"/><Relationship Id="rId123" Type="http://schemas.openxmlformats.org/officeDocument/2006/relationships/oleObject" Target="embeddings/oleObject57.bin"/><Relationship Id="rId144" Type="http://schemas.openxmlformats.org/officeDocument/2006/relationships/image" Target="media/image72.wmf"/><Relationship Id="rId90" Type="http://schemas.openxmlformats.org/officeDocument/2006/relationships/image" Target="media/image45.wmf"/><Relationship Id="rId165" Type="http://schemas.openxmlformats.org/officeDocument/2006/relationships/oleObject" Target="embeddings/oleObject75.bin"/><Relationship Id="rId186" Type="http://schemas.openxmlformats.org/officeDocument/2006/relationships/oleObject" Target="embeddings/oleObject85.bin"/><Relationship Id="rId211" Type="http://schemas.openxmlformats.org/officeDocument/2006/relationships/oleObject" Target="embeddings/oleObject93.bin"/><Relationship Id="rId27" Type="http://schemas.openxmlformats.org/officeDocument/2006/relationships/oleObject" Target="embeddings/oleObject11.bin"/><Relationship Id="rId48" Type="http://schemas.openxmlformats.org/officeDocument/2006/relationships/oleObject" Target="embeddings/oleObject21.bin"/><Relationship Id="rId69" Type="http://schemas.openxmlformats.org/officeDocument/2006/relationships/oleObject" Target="embeddings/oleObject31.bin"/><Relationship Id="rId113" Type="http://schemas.openxmlformats.org/officeDocument/2006/relationships/oleObject" Target="embeddings/oleObject52.bin"/><Relationship Id="rId134" Type="http://schemas.openxmlformats.org/officeDocument/2006/relationships/image" Target="media/image67.wmf"/><Relationship Id="rId80" Type="http://schemas.openxmlformats.org/officeDocument/2006/relationships/image" Target="media/image40.wmf"/><Relationship Id="rId155" Type="http://schemas.openxmlformats.org/officeDocument/2006/relationships/image" Target="media/image80.gif"/><Relationship Id="rId176" Type="http://schemas.openxmlformats.org/officeDocument/2006/relationships/image" Target="media/image91.wmf"/><Relationship Id="rId197" Type="http://schemas.openxmlformats.org/officeDocument/2006/relationships/oleObject" Target="embeddings/oleObject87.bin"/><Relationship Id="rId201" Type="http://schemas.openxmlformats.org/officeDocument/2006/relationships/image" Target="media/image108.wmf"/><Relationship Id="rId17" Type="http://schemas.openxmlformats.org/officeDocument/2006/relationships/oleObject" Target="embeddings/oleObject6.bin"/><Relationship Id="rId38" Type="http://schemas.openxmlformats.org/officeDocument/2006/relationships/image" Target="media/image17.wmf"/><Relationship Id="rId59" Type="http://schemas.openxmlformats.org/officeDocument/2006/relationships/image" Target="media/image28.wmf"/><Relationship Id="rId103" Type="http://schemas.openxmlformats.org/officeDocument/2006/relationships/oleObject" Target="embeddings/oleObject47.bin"/><Relationship Id="rId124" Type="http://schemas.openxmlformats.org/officeDocument/2006/relationships/image" Target="media/image62.wmf"/><Relationship Id="rId70" Type="http://schemas.openxmlformats.org/officeDocument/2006/relationships/image" Target="media/image34.wmf"/><Relationship Id="rId91" Type="http://schemas.openxmlformats.org/officeDocument/2006/relationships/oleObject" Target="embeddings/oleObject41.bin"/><Relationship Id="rId145" Type="http://schemas.openxmlformats.org/officeDocument/2006/relationships/oleObject" Target="embeddings/oleObject68.bin"/><Relationship Id="rId166" Type="http://schemas.openxmlformats.org/officeDocument/2006/relationships/image" Target="media/image86.wmf"/><Relationship Id="rId187" Type="http://schemas.openxmlformats.org/officeDocument/2006/relationships/image" Target="media/image97.gif"/><Relationship Id="rId1" Type="http://schemas.openxmlformats.org/officeDocument/2006/relationships/numbering" Target="numbering.xml"/><Relationship Id="rId212" Type="http://schemas.openxmlformats.org/officeDocument/2006/relationships/image" Target="media/image114.png"/><Relationship Id="rId28" Type="http://schemas.openxmlformats.org/officeDocument/2006/relationships/image" Target="media/image12.wmf"/><Relationship Id="rId49" Type="http://schemas.openxmlformats.org/officeDocument/2006/relationships/image" Target="media/image23.wmf"/><Relationship Id="rId114" Type="http://schemas.openxmlformats.org/officeDocument/2006/relationships/image" Target="media/image57.wmf"/><Relationship Id="rId60" Type="http://schemas.openxmlformats.org/officeDocument/2006/relationships/oleObject" Target="embeddings/oleObject27.bin"/><Relationship Id="rId81" Type="http://schemas.openxmlformats.org/officeDocument/2006/relationships/oleObject" Target="embeddings/oleObject36.bin"/><Relationship Id="rId135" Type="http://schemas.openxmlformats.org/officeDocument/2006/relationships/oleObject" Target="embeddings/oleObject63.bin"/><Relationship Id="rId156" Type="http://schemas.openxmlformats.org/officeDocument/2006/relationships/image" Target="media/image81.gif"/><Relationship Id="rId177" Type="http://schemas.openxmlformats.org/officeDocument/2006/relationships/oleObject" Target="embeddings/oleObject81.bin"/><Relationship Id="rId198" Type="http://schemas.openxmlformats.org/officeDocument/2006/relationships/image" Target="media/image106.png"/><Relationship Id="rId202" Type="http://schemas.openxmlformats.org/officeDocument/2006/relationships/oleObject" Target="embeddings/oleObject89.bin"/><Relationship Id="rId18" Type="http://schemas.openxmlformats.org/officeDocument/2006/relationships/image" Target="media/image7.wmf"/><Relationship Id="rId39" Type="http://schemas.openxmlformats.org/officeDocument/2006/relationships/oleObject" Target="embeddings/oleObject17.bin"/><Relationship Id="rId50" Type="http://schemas.openxmlformats.org/officeDocument/2006/relationships/oleObject" Target="embeddings/oleObject22.bin"/><Relationship Id="rId104" Type="http://schemas.openxmlformats.org/officeDocument/2006/relationships/image" Target="media/image52.wmf"/><Relationship Id="rId125" Type="http://schemas.openxmlformats.org/officeDocument/2006/relationships/oleObject" Target="embeddings/oleObject58.bin"/><Relationship Id="rId146" Type="http://schemas.openxmlformats.org/officeDocument/2006/relationships/image" Target="media/image73.wmf"/><Relationship Id="rId167" Type="http://schemas.openxmlformats.org/officeDocument/2006/relationships/oleObject" Target="embeddings/oleObject76.bin"/><Relationship Id="rId188" Type="http://schemas.openxmlformats.org/officeDocument/2006/relationships/image" Target="media/image98.gif"/><Relationship Id="rId71" Type="http://schemas.openxmlformats.org/officeDocument/2006/relationships/oleObject" Target="embeddings/oleObject32.bin"/><Relationship Id="rId92" Type="http://schemas.openxmlformats.org/officeDocument/2006/relationships/image" Target="media/image46.wmf"/><Relationship Id="rId213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oleObject" Target="embeddings/oleObject12.bin"/><Relationship Id="rId40" Type="http://schemas.openxmlformats.org/officeDocument/2006/relationships/image" Target="media/image18.wmf"/><Relationship Id="rId115" Type="http://schemas.openxmlformats.org/officeDocument/2006/relationships/oleObject" Target="embeddings/oleObject53.bin"/><Relationship Id="rId136" Type="http://schemas.openxmlformats.org/officeDocument/2006/relationships/image" Target="media/image68.wmf"/><Relationship Id="rId157" Type="http://schemas.openxmlformats.org/officeDocument/2006/relationships/image" Target="media/image82.wmf"/><Relationship Id="rId178" Type="http://schemas.openxmlformats.org/officeDocument/2006/relationships/image" Target="media/image92.gif"/><Relationship Id="rId61" Type="http://schemas.openxmlformats.org/officeDocument/2006/relationships/image" Target="media/image29.wmf"/><Relationship Id="rId82" Type="http://schemas.openxmlformats.org/officeDocument/2006/relationships/image" Target="media/image41.wmf"/><Relationship Id="rId199" Type="http://schemas.openxmlformats.org/officeDocument/2006/relationships/image" Target="media/image107.wmf"/><Relationship Id="rId203" Type="http://schemas.openxmlformats.org/officeDocument/2006/relationships/image" Target="media/image109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818</Words>
  <Characters>4663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</dc:creator>
  <cp:lastModifiedBy>Админ</cp:lastModifiedBy>
  <cp:revision>3</cp:revision>
  <cp:lastPrinted>2013-01-21T16:45:00Z</cp:lastPrinted>
  <dcterms:created xsi:type="dcterms:W3CDTF">2013-01-21T16:45:00Z</dcterms:created>
  <dcterms:modified xsi:type="dcterms:W3CDTF">2013-01-21T16:45:00Z</dcterms:modified>
</cp:coreProperties>
</file>