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bookmarkStart w:id="0" w:name="_GoBack"/>
      <w:bookmarkStart w:id="1" w:name="_GoBack"/>
      <w:bookmarkEnd w:id="1"/>
      <w:r>
        <w:rPr/>
      </w:r>
    </w:p>
    <w:p>
      <w:pPr>
        <w:pStyle w:val="TextBody"/>
        <w:jc w:val="center"/>
        <w:rPr>
          <w:b/>
          <w:b/>
          <w:bCs/>
          <w:i w:val="false"/>
          <w:i w:val="false"/>
          <w:color w:val="000000"/>
          <w:sz w:val="24"/>
          <w:szCs w:val="24"/>
        </w:rPr>
      </w:pPr>
      <w:r>
        <w:rPr>
          <w:b/>
          <w:bCs/>
          <w:i w:val="false"/>
          <w:color w:val="000000"/>
          <w:sz w:val="24"/>
          <w:szCs w:val="24"/>
        </w:rPr>
        <w:t xml:space="preserve">САНКТ-ПЕТЕРБУРГСКИЙ НАЦИОНАЛЬНЫЙ ИССЛЕДОВАТЕЛЬСКИЙ </w:t>
      </w:r>
    </w:p>
    <w:p>
      <w:pPr>
        <w:pStyle w:val="TextBody"/>
        <w:jc w:val="center"/>
        <w:rPr>
          <w:b/>
          <w:b/>
          <w:bCs/>
          <w:i w:val="false"/>
          <w:i w:val="false"/>
          <w:color w:val="000000"/>
          <w:sz w:val="24"/>
          <w:szCs w:val="24"/>
        </w:rPr>
      </w:pPr>
      <w:r>
        <w:rPr>
          <w:b/>
          <w:bCs/>
          <w:i w:val="false"/>
          <w:color w:val="000000"/>
          <w:sz w:val="24"/>
          <w:szCs w:val="24"/>
        </w:rPr>
        <w:t xml:space="preserve">УНИВЕРСИТЕТ ИНФОРМАЦИОННЫХ ТЕХНОЛОГИЙ, </w:t>
        <w:br/>
        <w:t>МЕХАНИКИ И ОПТИКИ</w:t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TextBody"/>
        <w:ind w:left="708" w:hanging="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Факультет информационных технологий и программирования</w:t>
      </w:r>
    </w:p>
    <w:p>
      <w:pPr>
        <w:pStyle w:val="TextBody"/>
        <w:ind w:left="708" w:hanging="0"/>
        <w:rPr>
          <w:i w:val="false"/>
          <w:i w:val="false"/>
          <w:sz w:val="16"/>
          <w:szCs w:val="16"/>
        </w:rPr>
      </w:pPr>
      <w:r>
        <w:rPr>
          <w:i w:val="false"/>
          <w:sz w:val="24"/>
          <w:szCs w:val="24"/>
        </w:rPr>
        <w:tab/>
        <w:tab/>
        <w:tab/>
        <w:tab/>
        <w:tab/>
        <w:tab/>
      </w:r>
    </w:p>
    <w:p>
      <w:pPr>
        <w:pStyle w:val="TextBody"/>
        <w:ind w:left="708" w:hanging="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  <w:t>Кафедра информационных систем</w:t>
      </w:r>
    </w:p>
    <w:p>
      <w:pPr>
        <w:pStyle w:val="TextBody"/>
        <w:ind w:left="708" w:hanging="0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ab/>
        <w:tab/>
        <w:tab/>
        <w:tab/>
        <w:tab/>
        <w:tab/>
      </w:r>
    </w:p>
    <w:p>
      <w:pPr>
        <w:pStyle w:val="TextBody"/>
        <w:ind w:left="708" w:hanging="0"/>
        <w:rPr>
          <w:rFonts w:ascii="Times New Roman" w:hAnsi="Times New Roman"/>
        </w:rPr>
      </w:pPr>
      <w:r>
        <w:rPr>
          <w:i w:val="false"/>
          <w:sz w:val="24"/>
          <w:szCs w:val="24"/>
        </w:rPr>
        <w:t>Направление подготовки</w:t>
      </w:r>
      <w:r>
        <w:rPr>
          <w:i w:val="false"/>
          <w:sz w:val="16"/>
          <w:szCs w:val="16"/>
        </w:rPr>
        <w:t xml:space="preserve"> </w:t>
      </w:r>
      <w:r>
        <w:rPr>
          <w:i w:val="false"/>
          <w:sz w:val="24"/>
          <w:szCs w:val="24"/>
        </w:rPr>
        <w:t>(специальность)</w:t>
      </w:r>
      <w:r>
        <w:rPr>
          <w:i w:val="false"/>
          <w:sz w:val="16"/>
          <w:szCs w:val="16"/>
        </w:rPr>
        <w:t xml:space="preserve"> </w:t>
      </w:r>
      <w:r>
        <w:rPr>
          <w:i w:val="false"/>
          <w:sz w:val="24"/>
          <w:szCs w:val="24"/>
          <w:u w:val="single"/>
        </w:rPr>
        <w:t>09.04.02</w:t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extBody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О Т Ч Е Т </w:t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b/>
          <w:i w:val="false"/>
          <w:sz w:val="24"/>
          <w:szCs w:val="24"/>
        </w:rPr>
        <w:t xml:space="preserve">о </w:t>
      </w:r>
      <w:r>
        <w:rPr>
          <w:b/>
          <w:i w:val="false"/>
          <w:sz w:val="24"/>
          <w:szCs w:val="24"/>
          <w:lang w:val="ru-RU"/>
        </w:rPr>
        <w:t>производственной</w:t>
      </w:r>
      <w:r>
        <w:rPr>
          <w:b/>
          <w:i w:val="false"/>
          <w:sz w:val="24"/>
          <w:szCs w:val="24"/>
        </w:rPr>
        <w:t xml:space="preserve"> практике</w:t>
      </w:r>
    </w:p>
    <w:p>
      <w:pPr>
        <w:pStyle w:val="TextBody"/>
        <w:jc w:val="center"/>
        <w:rPr>
          <w:b/>
          <w:b/>
          <w:i w:val="false"/>
          <w:i w:val="false"/>
          <w:sz w:val="24"/>
          <w:szCs w:val="24"/>
        </w:rPr>
      </w:pPr>
      <w:r>
        <w:rPr>
          <w:i w:val="false"/>
          <w:sz w:val="16"/>
          <w:szCs w:val="16"/>
        </w:rPr>
        <w:t>(наименование практики)</w:t>
      </w:r>
      <w:r>
        <w:rPr>
          <w:b/>
          <w:i w:val="false"/>
          <w:sz w:val="24"/>
          <w:szCs w:val="24"/>
        </w:rPr>
        <w:t xml:space="preserve"> </w:t>
      </w:r>
    </w:p>
    <w:p>
      <w:pPr>
        <w:pStyle w:val="TextBody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both"/>
        <w:rPr/>
      </w:pPr>
      <w:r>
        <w:rPr>
          <w:b/>
          <w:i w:val="false"/>
          <w:sz w:val="24"/>
          <w:szCs w:val="24"/>
        </w:rPr>
        <w:t xml:space="preserve">Тема задания: </w:t>
      </w:r>
      <w:r>
        <w:rPr>
          <w:b/>
          <w:i w:val="false"/>
          <w:sz w:val="24"/>
          <w:szCs w:val="24"/>
          <w:u w:val="single"/>
        </w:rPr>
        <w:t>Улучшение и внесение изменений в высоконагруженную платформу по хранению, обработке и предоставлению информации с возможностью детальной настройки правил обработки входных и выходных данных</w:t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both"/>
        <w:rPr>
          <w:rFonts w:ascii="Times New Roman" w:hAnsi="Times New Roman"/>
        </w:rPr>
      </w:pPr>
      <w:r>
        <w:rPr>
          <w:b/>
          <w:i w:val="false"/>
          <w:sz w:val="24"/>
          <w:szCs w:val="24"/>
        </w:rPr>
        <w:t>Студент _</w:t>
      </w:r>
      <w:r>
        <w:rPr>
          <w:b/>
          <w:i w:val="false"/>
          <w:sz w:val="24"/>
          <w:szCs w:val="24"/>
          <w:u w:val="single"/>
        </w:rPr>
        <w:t>Трофимов В.А.</w:t>
      </w:r>
      <w:r>
        <w:rPr>
          <w:b/>
          <w:i w:val="false"/>
          <w:sz w:val="24"/>
          <w:szCs w:val="24"/>
        </w:rPr>
        <w:t>_    _______</w:t>
      </w:r>
      <w:r>
        <w:rPr>
          <w:b/>
          <w:i w:val="false"/>
          <w:sz w:val="24"/>
          <w:szCs w:val="24"/>
          <w:u w:val="single"/>
        </w:rPr>
        <w:t>М4106</w:t>
      </w:r>
      <w:r>
        <w:rPr>
          <w:b/>
          <w:i w:val="false"/>
          <w:sz w:val="24"/>
          <w:szCs w:val="24"/>
        </w:rPr>
        <w:t>_______</w:t>
      </w:r>
    </w:p>
    <w:p>
      <w:pPr>
        <w:pStyle w:val="TextBody"/>
        <w:jc w:val="both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                     </w:t>
      </w:r>
      <w:r>
        <w:rPr>
          <w:i w:val="false"/>
          <w:sz w:val="16"/>
          <w:szCs w:val="16"/>
        </w:rPr>
        <w:t xml:space="preserve">(Фамилия И.О.)                                   номер группы </w:t>
      </w:r>
    </w:p>
    <w:p>
      <w:pPr>
        <w:pStyle w:val="TextBody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both"/>
        <w:rPr>
          <w:rFonts w:ascii="Times New Roman" w:hAnsi="Times New Roman"/>
        </w:rPr>
      </w:pPr>
      <w:r>
        <w:rPr>
          <w:b/>
          <w:i w:val="false"/>
          <w:sz w:val="24"/>
          <w:szCs w:val="22"/>
        </w:rPr>
        <w:t xml:space="preserve">Руководитель практики от организации: </w:t>
      </w:r>
      <w:r>
        <w:rPr>
          <w:b w:val="false"/>
          <w:bCs w:val="false"/>
          <w:i w:val="false"/>
          <w:sz w:val="24"/>
          <w:szCs w:val="22"/>
          <w:u w:val="single"/>
        </w:rPr>
        <w:t xml:space="preserve">Гедзберг М.Ю., ООО "Люксофт Профешнл", старший </w:t>
      </w:r>
    </w:p>
    <w:p>
      <w:pPr>
        <w:pStyle w:val="TextBody"/>
        <w:ind w:firstLine="4536"/>
        <w:jc w:val="both"/>
        <w:rPr>
          <w:rFonts w:ascii="Times New Roman" w:hAnsi="Times New Roman"/>
          <w:u w:val="single"/>
        </w:rPr>
      </w:pPr>
      <w:r>
        <w:rPr>
          <w:b w:val="false"/>
          <w:bCs w:val="false"/>
          <w:i w:val="false"/>
          <w:sz w:val="24"/>
          <w:szCs w:val="22"/>
          <w:u w:val="single"/>
        </w:rPr>
        <w:t>руководитель программы</w:t>
      </w:r>
    </w:p>
    <w:p>
      <w:pPr>
        <w:pStyle w:val="TextBody"/>
        <w:jc w:val="center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                                                     </w:t>
      </w:r>
      <w:r>
        <w:rPr>
          <w:i w:val="false"/>
          <w:sz w:val="16"/>
          <w:szCs w:val="16"/>
        </w:rPr>
        <w:t>(Фамилия И.О., должность и место работы)</w:t>
      </w:r>
    </w:p>
    <w:p>
      <w:pPr>
        <w:pStyle w:val="TextBody"/>
        <w:tabs>
          <w:tab w:val="left" w:pos="9214" w:leader="none"/>
        </w:tabs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Ответственный за практику от университета: </w:t>
      </w:r>
      <w:r>
        <w:rPr>
          <w:i w:val="false"/>
          <w:sz w:val="24"/>
          <w:szCs w:val="24"/>
          <w:u w:val="single"/>
        </w:rPr>
        <w:t>Зубок Д.А., доц. каф. ИС</w:t>
        <w:tab/>
      </w:r>
    </w:p>
    <w:p>
      <w:pPr>
        <w:pStyle w:val="TextBody"/>
        <w:ind w:firstLine="3119"/>
        <w:jc w:val="center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</w:t>
      </w:r>
      <w:r>
        <w:rPr>
          <w:i w:val="false"/>
          <w:sz w:val="16"/>
          <w:szCs w:val="16"/>
        </w:rPr>
        <w:t>(Фамилия И.О., должность)</w:t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TextBody"/>
        <w:jc w:val="center"/>
        <w:rPr>
          <w:rFonts w:ascii="Times New Roman" w:hAnsi="Times New Roman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TextBody"/>
        <w:ind w:left="4140" w:hanging="0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Практика пройдена с оценкой ______________</w:t>
      </w:r>
    </w:p>
    <w:p>
      <w:pPr>
        <w:pStyle w:val="TextBody"/>
        <w:ind w:left="4140" w:hanging="0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Подписи членов комиссии</w:t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                           </w:t>
      </w:r>
      <w:r>
        <w:rPr>
          <w:b/>
          <w:i w:val="false"/>
          <w:sz w:val="24"/>
          <w:szCs w:val="24"/>
        </w:rPr>
        <w:t>_______________(</w:t>
        <w:tab/>
        <w:tab/>
        <w:tab/>
        <w:tab/>
        <w:t>)</w:t>
      </w:r>
    </w:p>
    <w:p>
      <w:pPr>
        <w:pStyle w:val="TextBody"/>
        <w:ind w:left="4140" w:hanging="0"/>
        <w:jc w:val="both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                               </w:t>
      </w:r>
      <w:r>
        <w:rPr>
          <w:i w:val="false"/>
          <w:sz w:val="16"/>
          <w:szCs w:val="16"/>
        </w:rPr>
        <w:t>(подпись)</w:t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                           </w:t>
      </w:r>
      <w:r>
        <w:rPr>
          <w:b/>
          <w:i w:val="false"/>
          <w:sz w:val="24"/>
          <w:szCs w:val="24"/>
        </w:rPr>
        <w:t>_______________(</w:t>
        <w:tab/>
        <w:tab/>
        <w:tab/>
        <w:tab/>
        <w:t>)</w:t>
      </w:r>
    </w:p>
    <w:p>
      <w:pPr>
        <w:pStyle w:val="TextBody"/>
        <w:ind w:left="4140" w:hanging="0"/>
        <w:jc w:val="both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                               </w:t>
      </w:r>
      <w:r>
        <w:rPr>
          <w:i w:val="false"/>
          <w:sz w:val="16"/>
          <w:szCs w:val="16"/>
        </w:rPr>
        <w:t>(подпись)</w:t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                           </w:t>
      </w:r>
      <w:r>
        <w:rPr>
          <w:b/>
          <w:i w:val="false"/>
          <w:sz w:val="24"/>
          <w:szCs w:val="24"/>
        </w:rPr>
        <w:t>_______________(</w:t>
        <w:tab/>
        <w:tab/>
        <w:tab/>
        <w:tab/>
        <w:t>)</w:t>
      </w:r>
    </w:p>
    <w:p>
      <w:pPr>
        <w:pStyle w:val="TextBody"/>
        <w:ind w:left="4140" w:hanging="0"/>
        <w:jc w:val="both"/>
        <w:rPr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  <w:t xml:space="preserve">                                           </w:t>
      </w:r>
      <w:r>
        <w:rPr>
          <w:i w:val="false"/>
          <w:sz w:val="16"/>
          <w:szCs w:val="16"/>
        </w:rPr>
        <w:t>(подпись)</w:t>
      </w:r>
    </w:p>
    <w:p>
      <w:pPr>
        <w:pStyle w:val="TextBody"/>
        <w:ind w:left="4140" w:hanging="0"/>
        <w:jc w:val="both"/>
        <w:rPr>
          <w:rFonts w:ascii="Times New Roman" w:hAnsi="Times New Roman"/>
          <w:i w:val="false"/>
          <w:i w:val="false"/>
          <w:sz w:val="16"/>
          <w:szCs w:val="16"/>
        </w:rPr>
      </w:pPr>
      <w:r>
        <w:rPr>
          <w:i w:val="false"/>
          <w:sz w:val="16"/>
          <w:szCs w:val="16"/>
        </w:rPr>
      </w:r>
    </w:p>
    <w:p>
      <w:pPr>
        <w:pStyle w:val="TextBody"/>
        <w:ind w:left="4140" w:hanging="0"/>
        <w:jc w:val="both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Дата   ____________________</w:t>
      </w:r>
    </w:p>
    <w:p>
      <w:pPr>
        <w:pStyle w:val="TextBody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both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/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jc w:val="center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Санкт-Петербург</w:t>
      </w:r>
    </w:p>
    <w:p>
      <w:pPr>
        <w:pStyle w:val="TextBody"/>
        <w:jc w:val="center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 xml:space="preserve">2016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Задачей практики является улучшение </w:t>
      </w:r>
      <w:r>
        <w:rPr>
          <w:sz w:val="24"/>
          <w:lang w:val="ru-RU"/>
        </w:rPr>
        <w:t>и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внесение</w:t>
      </w:r>
      <w:r>
        <w:rPr>
          <w:sz w:val="24"/>
          <w:lang w:val="en-US"/>
        </w:rPr>
        <w:t xml:space="preserve"> изменений в  высоконагруженную платформу по хранению, обработке и предоставлению информации с возможностью детальной настройки правил обработки входных и выходных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sz w:val="24"/>
          <w:lang w:val="en-US"/>
        </w:rPr>
        <w:t>Задачи на период практики: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>Оптимизация использования платформой пространств таблиц в реляционной СУБД Oracle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>Модификация и написание утилит для автоматизации развертывания платформы на тестовые окружения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>Написание новых правил обработки данных для нового формата входных данных</w:t>
      </w:r>
    </w:p>
    <w:p>
      <w:pPr>
        <w:pStyle w:val="Heading2"/>
        <w:shd w:val="clear" w:fill="FFFFFF"/>
        <w:spacing w:lineRule="auto" w:line="360"/>
        <w:jc w:val="center"/>
        <w:rPr>
          <w:rFonts w:ascii="Times New Roman" w:hAnsi="Times New Roman"/>
          <w:b/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Описание рассматриваемой платформы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4"/>
          <w:szCs w:val="28"/>
          <w:lang w:val="ru-RU" w:eastAsia="ru-RU"/>
        </w:rPr>
        <w:t xml:space="preserve">Платформа представляет из себя высоконагруженное распределенное приложение, организующее автоматический забор данных из заранее сконфигурированных источников, </w:t>
      </w:r>
      <w:r>
        <w:rPr>
          <w:b w:val="false"/>
          <w:bCs w:val="false"/>
          <w:sz w:val="24"/>
          <w:szCs w:val="28"/>
          <w:lang w:val="ru-RU" w:eastAsia="ru-RU"/>
        </w:rPr>
        <w:t>проверку соответствию формата</w:t>
      </w:r>
      <w:r>
        <w:rPr>
          <w:b w:val="false"/>
          <w:bCs w:val="false"/>
          <w:sz w:val="24"/>
          <w:szCs w:val="28"/>
          <w:lang w:val="ru-RU" w:eastAsia="ru-RU"/>
        </w:rPr>
        <w:t xml:space="preserve"> данных, трансформацию и их сохранение во внутреннюю базу данных и высокопроизводительный распредел</w:t>
      </w:r>
      <w:r>
        <w:rPr>
          <w:b w:val="false"/>
          <w:bCs w:val="false"/>
          <w:sz w:val="24"/>
          <w:szCs w:val="28"/>
          <w:lang w:val="ru-RU" w:eastAsia="ru-RU"/>
        </w:rPr>
        <w:t>е</w:t>
      </w:r>
      <w:r>
        <w:rPr>
          <w:b w:val="false"/>
          <w:bCs w:val="false"/>
          <w:sz w:val="24"/>
          <w:szCs w:val="28"/>
          <w:lang w:val="ru-RU" w:eastAsia="ru-RU"/>
        </w:rPr>
        <w:t>нный кэш в структурированном формате, позволяющем эффективно осуще</w:t>
      </w:r>
      <w:r>
        <w:rPr>
          <w:b w:val="false"/>
          <w:bCs w:val="false"/>
          <w:sz w:val="24"/>
          <w:szCs w:val="28"/>
          <w:lang w:val="ru-RU" w:eastAsia="ru-RU"/>
        </w:rPr>
        <w:t>ст</w:t>
      </w:r>
      <w:r>
        <w:rPr>
          <w:b w:val="false"/>
          <w:bCs w:val="false"/>
          <w:sz w:val="24"/>
          <w:szCs w:val="28"/>
          <w:lang w:val="ru-RU" w:eastAsia="ru-RU"/>
        </w:rPr>
        <w:t xml:space="preserve">влять поиск по хранимой информации. Впоследствии данные отдаются конечным пользователям через </w:t>
      </w:r>
      <w:r>
        <w:rPr>
          <w:b w:val="false"/>
          <w:bCs w:val="false"/>
          <w:sz w:val="24"/>
          <w:szCs w:val="28"/>
          <w:lang w:val="en-US" w:eastAsia="ru-RU"/>
        </w:rPr>
        <w:t>REST-</w:t>
      </w:r>
      <w:r>
        <w:rPr>
          <w:b w:val="false"/>
          <w:bCs w:val="false"/>
          <w:sz w:val="24"/>
          <w:szCs w:val="28"/>
          <w:lang w:val="ru-RU" w:eastAsia="ru-RU"/>
        </w:rPr>
        <w:t>интерфейс.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4"/>
          <w:szCs w:val="28"/>
          <w:lang w:val="ru-RU" w:eastAsia="ru-RU"/>
        </w:rPr>
        <w:t xml:space="preserve">На данный момент поддерживается забор данных из </w:t>
      </w:r>
      <w:r>
        <w:rPr>
          <w:b w:val="false"/>
          <w:bCs w:val="false"/>
          <w:sz w:val="24"/>
          <w:szCs w:val="28"/>
          <w:lang w:val="en-US" w:eastAsia="ru-RU"/>
        </w:rPr>
        <w:t xml:space="preserve">CSV </w:t>
      </w:r>
      <w:r>
        <w:rPr>
          <w:b w:val="false"/>
          <w:bCs w:val="false"/>
          <w:sz w:val="24"/>
          <w:szCs w:val="28"/>
          <w:lang w:val="ru-RU" w:eastAsia="ru-RU"/>
        </w:rPr>
        <w:t xml:space="preserve">файлов и из реляционных баз данных через </w:t>
      </w:r>
      <w:r>
        <w:rPr>
          <w:b w:val="false"/>
          <w:bCs w:val="false"/>
          <w:sz w:val="24"/>
          <w:szCs w:val="28"/>
          <w:lang w:val="en-US" w:eastAsia="ru-RU"/>
        </w:rPr>
        <w:t xml:space="preserve">JDBC </w:t>
      </w:r>
      <w:r>
        <w:rPr>
          <w:b w:val="false"/>
          <w:bCs w:val="false"/>
          <w:sz w:val="24"/>
          <w:szCs w:val="28"/>
          <w:lang w:val="ru-RU" w:eastAsia="ru-RU"/>
        </w:rPr>
        <w:t>соединение.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4"/>
          <w:szCs w:val="28"/>
          <w:lang w:val="ru-RU" w:eastAsia="ru-RU"/>
        </w:rPr>
        <w:t>Приложение является полностью распределенным — для изменения размера кластера необходимо указать в файлах настроек соответствующе</w:t>
      </w:r>
      <w:r>
        <w:rPr>
          <w:b w:val="false"/>
          <w:bCs w:val="false"/>
          <w:sz w:val="24"/>
          <w:szCs w:val="28"/>
          <w:lang w:val="ru-RU" w:eastAsia="ru-RU"/>
        </w:rPr>
        <w:t>г</w:t>
      </w:r>
      <w:r>
        <w:rPr>
          <w:b w:val="false"/>
          <w:bCs w:val="false"/>
          <w:sz w:val="24"/>
          <w:szCs w:val="28"/>
          <w:lang w:val="ru-RU" w:eastAsia="ru-RU"/>
        </w:rPr>
        <w:t>о узла информацию о всех узлах кластера.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4"/>
          <w:szCs w:val="28"/>
          <w:lang w:val="ru-RU" w:eastAsia="ru-RU"/>
        </w:rPr>
        <w:t>Основные слои и компоненты платформы изображены на рисунке.</w:t>
      </w:r>
      <w:r>
        <w:br w:type="page"/>
      </w:r>
    </w:p>
    <w:p>
      <w:pPr>
        <w:pStyle w:val="Heading2"/>
        <w:shd w:val="clear" w:fill="FFFFFF"/>
        <w:spacing w:lineRule="auto" w:line="360"/>
        <w:jc w:val="center"/>
        <w:rPr>
          <w:rFonts w:ascii="Times New Roman" w:hAnsi="Times New Roman"/>
          <w:b/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4045" cy="9186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918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sz w:val="24"/>
          <w:lang w:val="ru-RU"/>
        </w:rPr>
        <w:t>Основные слои и компоненты</w:t>
      </w:r>
      <w:r>
        <w:rPr>
          <w:sz w:val="24"/>
          <w:lang w:val="en-US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External Feeds – </w:t>
      </w:r>
      <w:r>
        <w:rPr>
          <w:sz w:val="24"/>
          <w:lang w:val="ru-RU"/>
        </w:rPr>
        <w:t>внешние источники данных, из которых платформа выкачивает данные по распи</w:t>
      </w:r>
      <w:r>
        <w:rPr>
          <w:sz w:val="24"/>
          <w:lang w:val="ru-RU"/>
        </w:rPr>
        <w:t>с</w:t>
      </w:r>
      <w:r>
        <w:rPr>
          <w:sz w:val="24"/>
          <w:lang w:val="ru-RU"/>
        </w:rPr>
        <w:t>анию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External Services – </w:t>
      </w:r>
      <w:r>
        <w:rPr>
          <w:sz w:val="24"/>
          <w:lang w:val="ru-RU"/>
        </w:rPr>
        <w:t>внешние системы для обеспечения идентификации, аутентификации и авторизации пользователей в системе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Data Processing Service – </w:t>
      </w:r>
      <w:r>
        <w:rPr>
          <w:sz w:val="24"/>
          <w:lang w:val="ru-RU"/>
        </w:rPr>
        <w:t>управление забором данных из внешних источников и ее обработка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Configuration Management Services – </w:t>
      </w:r>
      <w:r>
        <w:rPr>
          <w:sz w:val="24"/>
          <w:lang w:val="ru-RU"/>
        </w:rPr>
        <w:t>хранит информацию о забираемой и отдаваемой инофрмации, настройках соединений с источниками, расписаниях и правилах обработки данных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Rule Engine – </w:t>
      </w:r>
      <w:r>
        <w:rPr>
          <w:sz w:val="24"/>
          <w:lang w:val="ru-RU"/>
        </w:rPr>
        <w:t>распределенный сервис по выполнению правил над поступающей информацией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REST Services – </w:t>
      </w:r>
      <w:r>
        <w:rPr>
          <w:sz w:val="24"/>
          <w:lang w:val="ru-RU"/>
        </w:rPr>
        <w:t>предоставляет внешним пользователям доступ к хранимым данным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en-US"/>
        </w:rPr>
        <w:t xml:space="preserve">Data Layer – </w:t>
      </w:r>
      <w:r>
        <w:rPr>
          <w:sz w:val="24"/>
          <w:lang w:val="ru-RU"/>
        </w:rPr>
        <w:t>слой хранения данных и настроек системы</w:t>
      </w:r>
    </w:p>
    <w:p>
      <w:pPr>
        <w:pStyle w:val="Normal"/>
        <w:spacing w:lineRule="auto" w:line="360"/>
        <w:ind w:left="0" w:right="0" w:firstLine="850"/>
        <w:jc w:val="both"/>
        <w:rPr>
          <w:rFonts w:ascii="Times New Roman" w:hAnsi="Times New Roman"/>
        </w:rPr>
      </w:pPr>
      <w:r>
        <w:rPr>
          <w:sz w:val="24"/>
          <w:lang w:val="ru-RU" w:eastAsia="en-US"/>
        </w:rPr>
        <w:t>Основные технологии и продукты, используемые в платформе: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Hazelcast: распределенный кэш; предоставляет масштабируемый, выс</w:t>
      </w:r>
      <w:r>
        <w:rPr>
          <w:sz w:val="24"/>
          <w:lang w:val="ru-RU"/>
        </w:rPr>
        <w:t>о</w:t>
      </w:r>
      <w:r>
        <w:rPr>
          <w:sz w:val="24"/>
          <w:lang w:val="ru-RU"/>
        </w:rPr>
        <w:t>конагруженный и отказоустойчивый доступ к дан</w:t>
      </w:r>
      <w:r>
        <w:rPr>
          <w:sz w:val="24"/>
          <w:lang w:val="ru-RU"/>
        </w:rPr>
        <w:t>н</w:t>
      </w:r>
      <w:r>
        <w:rPr>
          <w:sz w:val="24"/>
          <w:lang w:val="ru-RU"/>
        </w:rPr>
        <w:t>ым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Drools: ядро выполнения правил по обработке данных, позволяет с помощью высокоуровневых операций описывать принципы, по которым будут обработаны входные и выходные данные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Spring: IoC контейнер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Camel: координатор; позволяет управлять потоком данных и управления декларативно, используя язык разметки xml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Tomcat: контейнер для веб-приложений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JMX: Протокол управления и мониторинга для Java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JDBC: протокол взаимодействия с БД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lang w:val="ru-RU"/>
        </w:rPr>
        <w:t>Oracle DB: реляционная СУБД</w:t>
      </w:r>
    </w:p>
    <w:p>
      <w:pPr>
        <w:pStyle w:val="Heading2"/>
        <w:shd w:val="clear" w:fill="FFFFFF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Работы, выпол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еннные в рамках практики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В рамках практики были выполнены следующие работы: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szCs w:val="28"/>
          <w:lang w:val="ru-RU"/>
        </w:rPr>
        <w:t>Оптимизация использования платформой пространств таблиц в реляционной СУБД Oracle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szCs w:val="28"/>
          <w:lang w:val="ru-RU"/>
        </w:rPr>
        <w:t>Модификация и написание утилит для автоматизации развертывания платформы на тестовые окружения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szCs w:val="28"/>
          <w:lang w:val="ru-RU"/>
        </w:rPr>
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sz w:val="24"/>
          <w:szCs w:val="28"/>
          <w:lang w:val="ru-RU"/>
        </w:rPr>
        <w:t>Написание новых правил обработки данных для нового формата входных данных</w:t>
      </w:r>
    </w:p>
    <w:p>
      <w:pPr>
        <w:pStyle w:val="Heading2"/>
        <w:shd w:val="clear" w:fill="FFFFFF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Оптимизация использования платформой пространств таблиц в реляционной СУБД Oracle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4"/>
          <w:szCs w:val="28"/>
          <w:lang w:val="ru-RU" w:eastAsia="ru-RU"/>
        </w:rPr>
        <w:t>Используемая СУБД имеет несколько пространств таблиц, обладающих  различными параметрами производительности. До внесения изменений все сущности БД хранились в одном пространстве таблиц, который обладает наибольшим объемом и средними показателями производительности. Так как платформой подразумевается периодическое активное чтение и запись в БД индек</w:t>
      </w:r>
      <w:r>
        <w:rPr>
          <w:sz w:val="24"/>
          <w:szCs w:val="28"/>
          <w:lang w:val="ru-RU" w:eastAsia="ru-RU"/>
        </w:rPr>
        <w:t>с</w:t>
      </w:r>
      <w:r>
        <w:rPr>
          <w:sz w:val="24"/>
          <w:szCs w:val="28"/>
          <w:lang w:val="ru-RU" w:eastAsia="ru-RU"/>
        </w:rPr>
        <w:t xml:space="preserve">ируемых данных, было принято решение перенести индексируемые сущности в более высокопроизводительное пространство таблиц, обладающее лучшими характеристиками. Для автоматизации данного процесса были модифицированы миграционные скрипты на языке </w:t>
      </w:r>
      <w:r>
        <w:rPr>
          <w:sz w:val="24"/>
          <w:szCs w:val="28"/>
          <w:lang w:val="en-US" w:eastAsia="ru-RU"/>
        </w:rPr>
        <w:t xml:space="preserve">PL/SQL, </w:t>
      </w:r>
      <w:r>
        <w:rPr>
          <w:sz w:val="24"/>
          <w:szCs w:val="28"/>
          <w:lang w:val="ru-RU" w:eastAsia="ru-RU"/>
        </w:rPr>
        <w:t xml:space="preserve">которые осуществляют развертывание платформы «с нуля», а также процедуры на языке </w:t>
      </w:r>
      <w:r>
        <w:rPr>
          <w:sz w:val="24"/>
          <w:szCs w:val="28"/>
          <w:lang w:val="en-US" w:eastAsia="ru-RU"/>
        </w:rPr>
        <w:t xml:space="preserve">PL/SQL </w:t>
      </w:r>
      <w:r>
        <w:rPr>
          <w:sz w:val="24"/>
          <w:szCs w:val="28"/>
          <w:lang w:val="ru-RU" w:eastAsia="ru-RU"/>
        </w:rPr>
        <w:t>для оптимизации уже развернутых платформ.</w:t>
      </w:r>
    </w:p>
    <w:p>
      <w:pPr>
        <w:pStyle w:val="Heading2"/>
        <w:shd w:val="clear" w:fill="FFFFFF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Модификация и написание утилит для автоматизации развертывания платформы на тестовые окружения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4"/>
          <w:szCs w:val="28"/>
          <w:lang w:val="ru-RU" w:eastAsia="ru-RU"/>
        </w:rPr>
        <w:t>Частью процесса развертывания платформы является применение миграционных скриптов, которые приводят схему данных в актуальное состояние. В процессе написания данных скриптов легко допустить ошибку, которая приводит данные в неконсистентное состояние, что впоследствии крайне тяжело обнаружить во время работы платформы. Данный вид ошибок является критичным и требует устранения на ранних этапах разработки. Данные проверки до внесения изменений производилис</w:t>
      </w:r>
      <w:r>
        <w:rPr>
          <w:sz w:val="24"/>
          <w:szCs w:val="28"/>
          <w:lang w:val="ru-RU" w:eastAsia="ru-RU"/>
        </w:rPr>
        <w:t>ь</w:t>
      </w:r>
      <w:r>
        <w:rPr>
          <w:sz w:val="24"/>
          <w:szCs w:val="28"/>
          <w:lang w:val="ru-RU" w:eastAsia="ru-RU"/>
        </w:rPr>
        <w:t xml:space="preserve"> вручную уже после развертывания платформы. Для выявления данных ошибок был написал набор скриптов на </w:t>
      </w:r>
      <w:r>
        <w:rPr>
          <w:sz w:val="24"/>
          <w:szCs w:val="28"/>
          <w:lang w:val="en-US" w:eastAsia="ru-RU"/>
        </w:rPr>
        <w:t xml:space="preserve">PL/SQL, </w:t>
      </w:r>
      <w:r>
        <w:rPr>
          <w:sz w:val="24"/>
          <w:szCs w:val="28"/>
          <w:lang w:val="ru-RU" w:eastAsia="ru-RU"/>
        </w:rPr>
        <w:t>исполнение которых было интегрировано в набор утил</w:t>
      </w:r>
      <w:r>
        <w:rPr>
          <w:sz w:val="24"/>
          <w:szCs w:val="28"/>
          <w:lang w:val="ru-RU" w:eastAsia="ru-RU"/>
        </w:rPr>
        <w:t>ит</w:t>
      </w:r>
      <w:r>
        <w:rPr>
          <w:sz w:val="24"/>
          <w:szCs w:val="28"/>
          <w:lang w:val="ru-RU" w:eastAsia="ru-RU"/>
        </w:rPr>
        <w:t xml:space="preserve"> на языке </w:t>
      </w:r>
      <w:r>
        <w:rPr>
          <w:sz w:val="24"/>
          <w:szCs w:val="28"/>
          <w:lang w:val="en-US" w:eastAsia="ru-RU"/>
        </w:rPr>
        <w:t xml:space="preserve">Bash </w:t>
      </w:r>
      <w:r>
        <w:rPr>
          <w:sz w:val="24"/>
          <w:szCs w:val="28"/>
          <w:lang w:val="ru-RU" w:eastAsia="ru-RU"/>
        </w:rPr>
        <w:t xml:space="preserve">и </w:t>
      </w:r>
      <w:r>
        <w:rPr>
          <w:sz w:val="24"/>
          <w:szCs w:val="28"/>
          <w:lang w:val="en-US" w:eastAsia="ru-RU"/>
        </w:rPr>
        <w:t>Python</w:t>
      </w:r>
      <w:r>
        <w:rPr>
          <w:sz w:val="24"/>
          <w:szCs w:val="28"/>
          <w:lang w:val="ru-RU" w:eastAsia="ru-RU"/>
        </w:rPr>
        <w:t>. Данный набор скриптов автоматически вызывается при каждом развертывании платформы и сигнализирует об обнаруженных несоответствиях.</w:t>
      </w:r>
    </w:p>
    <w:p>
      <w:pPr>
        <w:pStyle w:val="Heading2"/>
        <w:shd w:val="clear" w:fill="FFFFFF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 xml:space="preserve">Используемые платформой внешние системы для идентификации, аутентификации и авторизации могут выходить из строя на неопределенные промежутки времени. Во время выхода из строя данных систем, библиотеки, предоставляемые данными сервисами, приводят к системным ошибкам и нестабильному состоянию системы. В результате изучения декомпилированного кода данных библиотек было выявлено несколько узких мест, приводящих к данным ситуациям. Найденные ошибки были исправлены с помощью </w:t>
      </w:r>
      <w:r>
        <w:rPr>
          <w:sz w:val="24"/>
          <w:szCs w:val="28"/>
          <w:lang w:val="ru-RU" w:eastAsia="ru-RU"/>
        </w:rPr>
        <w:t>исправлений</w:t>
      </w:r>
      <w:r>
        <w:rPr>
          <w:sz w:val="24"/>
          <w:szCs w:val="28"/>
          <w:lang w:val="ru-RU" w:eastAsia="ru-RU"/>
        </w:rPr>
        <w:t xml:space="preserve"> в коде платформы.</w:t>
      </w:r>
    </w:p>
    <w:p>
      <w:pPr>
        <w:pStyle w:val="Heading2"/>
        <w:shd w:val="clear" w:fill="FFFFFF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Написание новых правил обработки данных для нового формата входных данных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8"/>
          <w:lang w:val="ru-RU" w:eastAsia="ru-RU"/>
        </w:rPr>
        <w:t>С появлением новых источников данных возникла необходимость конфигурирования и написания правил для обработки новых данных.</w:t>
      </w:r>
    </w:p>
    <w:p>
      <w:pPr>
        <w:pStyle w:val="Heading2"/>
        <w:shd w:val="clear" w:fill="FFFFFF"/>
        <w:spacing w:lineRule="auto" w:line="360"/>
        <w:rPr>
          <w:rFonts w:ascii="Times New Roman" w:hAnsi="Times New Roman"/>
        </w:rPr>
      </w:pPr>
      <w:r>
        <w:rPr/>
        <w:t>Вывод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4"/>
          <w:lang w:eastAsia="ru-RU"/>
        </w:rPr>
        <w:t>По результатам практики были выполнены все поставленные задачи в полном объеме.</w:t>
      </w:r>
    </w:p>
    <w:sectPr>
      <w:footerReference w:type="default" r:id="rId3"/>
      <w:type w:val="nextPage"/>
      <w:pgSz w:w="12240" w:h="15840"/>
      <w:pgMar w:left="567" w:right="567" w:header="0" w:top="567" w:footer="567" w:bottom="624" w:gutter="0"/>
      <w:pgNumType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286920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94f"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ru-RU" w:eastAsia="en-US" w:bidi="ar-SA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 w:leader="none"/>
      </w:tabs>
      <w:overflowPunct w:val="true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e7533"/>
    <w:rPr/>
  </w:style>
  <w:style w:type="character" w:styleId="InternetLink">
    <w:name w:val="Internet Link"/>
    <w:rsid w:val="00e82f05"/>
    <w:rPr>
      <w:color w:val="0000FF"/>
      <w:u w:val="single"/>
    </w:rPr>
  </w:style>
  <w:style w:type="character" w:styleId="Footnotereference">
    <w:name w:val="footnote reference"/>
    <w:semiHidden/>
    <w:qFormat/>
    <w:rsid w:val="00ce2a38"/>
    <w:rPr>
      <w:vertAlign w:val="superscript"/>
    </w:rPr>
  </w:style>
  <w:style w:type="character" w:styleId="Emphasis">
    <w:name w:val="Emphasis"/>
    <w:qFormat/>
    <w:rsid w:val="005437b0"/>
    <w:rPr>
      <w:b/>
      <w:bCs/>
      <w:i w:val="false"/>
      <w:iCs w:val="false"/>
    </w:rPr>
  </w:style>
  <w:style w:type="character" w:styleId="Annotationreference">
    <w:name w:val="annotation reference"/>
    <w:semiHidden/>
    <w:qFormat/>
    <w:rsid w:val="002b76ae"/>
    <w:rPr>
      <w:sz w:val="16"/>
      <w:szCs w:val="16"/>
    </w:rPr>
  </w:style>
  <w:style w:type="character" w:styleId="Style6" w:customStyle="1">
    <w:name w:val="Рисунок Знак"/>
    <w:basedOn w:val="DefaultParagraphFont"/>
    <w:link w:val="af6"/>
    <w:qFormat/>
    <w:rsid w:val="00df2212"/>
    <w:rPr>
      <w:rFonts w:ascii="Calibri" w:hAnsi="Calibri" w:eastAsia="" w:cs="" w:asciiTheme="minorHAnsi" w:cstheme="minorBidi" w:eastAsiaTheme="minorEastAsia" w:hAnsiTheme="minorHAnsi"/>
      <w:sz w:val="24"/>
      <w:szCs w:val="22"/>
    </w:rPr>
  </w:style>
  <w:style w:type="character" w:styleId="Style7" w:customStyle="1">
    <w:name w:val="Нижний колонтитул Знак"/>
    <w:basedOn w:val="DefaultParagraphFont"/>
    <w:link w:val="a7"/>
    <w:uiPriority w:val="99"/>
    <w:qFormat/>
    <w:rsid w:val="007c6047"/>
    <w:rPr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rFonts w:cs="Times New Roman"/>
      <w:sz w:val="28"/>
      <w:szCs w:val="20"/>
    </w:rPr>
  </w:style>
  <w:style w:type="character" w:styleId="ListLabel4">
    <w:name w:val="ListLabel 4"/>
    <w:qFormat/>
    <w:rPr>
      <w:rFonts w:cs="Times New Roman"/>
      <w:sz w:val="28"/>
    </w:rPr>
  </w:style>
  <w:style w:type="character" w:styleId="ListLabel5">
    <w:name w:val="ListLabel 5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ascii="Times New Roman" w:hAnsi="Times New Roman" w:cs="OpenSymbol"/>
    </w:rPr>
  </w:style>
  <w:style w:type="character" w:styleId="ListLabel7">
    <w:name w:val="ListLabel 7"/>
    <w:qFormat/>
    <w:rPr>
      <w:rFonts w:ascii="Times New Roman" w:hAnsi="Times New Roman" w:cs="OpenSymbol"/>
    </w:rPr>
  </w:style>
  <w:style w:type="character" w:styleId="ListLabel8">
    <w:name w:val="ListLabel 8"/>
    <w:qFormat/>
    <w:rPr>
      <w:rFonts w:ascii="Times New Roman" w:hAnsi="Times New Roman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rsid w:val="00f9494f"/>
    <w:pPr/>
    <w:rPr>
      <w:i/>
      <w:sz w:val="2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rsid w:val="00f9494f"/>
    <w:pPr>
      <w:overflowPunct w:val="true"/>
      <w:jc w:val="center"/>
      <w:textAlignment w:val="auto"/>
    </w:pPr>
    <w:rPr>
      <w:b/>
      <w:sz w:val="40"/>
      <w:lang w:eastAsia="ru-RU"/>
    </w:rPr>
  </w:style>
  <w:style w:type="paragraph" w:styleId="TextBodyIndent">
    <w:name w:val="Text Body Indent"/>
    <w:basedOn w:val="Normal"/>
    <w:rsid w:val="00f9494f"/>
    <w:pPr>
      <w:ind w:left="360" w:hanging="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 w:val="true"/>
      <w:ind w:right="0" w:hanging="0"/>
      <w:textAlignment w:val="auto"/>
    </w:pPr>
    <w:rPr>
      <w:b/>
      <w:sz w:val="24"/>
      <w:szCs w:val="24"/>
      <w:lang w:eastAsia="ru-RU"/>
    </w:rPr>
  </w:style>
  <w:style w:type="paragraph" w:styleId="BodyText21" w:customStyle="1">
    <w:name w:val="Body Text 21"/>
    <w:basedOn w:val="Normal"/>
    <w:qFormat/>
    <w:rsid w:val="00f9494f"/>
    <w:pPr>
      <w:widowControl w:val="false"/>
    </w:pPr>
    <w:rPr>
      <w:b/>
      <w:sz w:val="24"/>
      <w:lang w:eastAsia="ja-JP"/>
    </w:rPr>
  </w:style>
  <w:style w:type="paragraph" w:styleId="Footer">
    <w:name w:val="Footer"/>
    <w:basedOn w:val="Normal"/>
    <w:link w:val="a8"/>
    <w:uiPriority w:val="99"/>
    <w:rsid w:val="004e7533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493254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Contents2">
    <w:name w:val="Contents 2"/>
    <w:basedOn w:val="Normal"/>
    <w:autoRedefine/>
    <w:semiHidden/>
    <w:rsid w:val="00e82f05"/>
    <w:pPr>
      <w:ind w:left="200" w:hanging="0"/>
    </w:pPr>
    <w:rPr/>
  </w:style>
  <w:style w:type="paragraph" w:styleId="Contents1">
    <w:name w:val="Contents 1"/>
    <w:basedOn w:val="Normal"/>
    <w:autoRedefine/>
    <w:semiHidden/>
    <w:rsid w:val="00460ab8"/>
    <w:pPr>
      <w:tabs>
        <w:tab w:val="right" w:pos="9679" w:leader="dot"/>
      </w:tabs>
      <w:spacing w:lineRule="auto" w:line="360" w:before="240" w:after="0"/>
    </w:pPr>
    <w:rPr/>
  </w:style>
  <w:style w:type="paragraph" w:styleId="Footnotetext">
    <w:name w:val="footnote text"/>
    <w:basedOn w:val="Normal"/>
    <w:semiHidden/>
    <w:qFormat/>
    <w:rsid w:val="00ce2a38"/>
    <w:pPr/>
    <w:rPr/>
  </w:style>
  <w:style w:type="paragraph" w:styleId="BodyTextIndent2">
    <w:name w:val="Body Text Indent 2"/>
    <w:basedOn w:val="Normal"/>
    <w:qFormat/>
    <w:rsid w:val="00576268"/>
    <w:pPr>
      <w:spacing w:lineRule="auto" w:line="480" w:before="0" w:after="120"/>
      <w:ind w:left="283" w:hanging="0"/>
    </w:pPr>
    <w:rPr/>
  </w:style>
  <w:style w:type="paragraph" w:styleId="Caaieiaie1" w:customStyle="1">
    <w:name w:val="caaieiaie 1"/>
    <w:basedOn w:val="Normal"/>
    <w:qFormat/>
    <w:rsid w:val="00576268"/>
    <w:pPr>
      <w:keepNext/>
      <w:widowControl w:val="false"/>
    </w:pPr>
    <w:rPr>
      <w:b/>
      <w:sz w:val="24"/>
      <w:lang w:eastAsia="ja-JP"/>
    </w:rPr>
  </w:style>
  <w:style w:type="paragraph" w:styleId="Caaieiaie2" w:customStyle="1">
    <w:name w:val="caaieiaie 2"/>
    <w:basedOn w:val="Normal"/>
    <w:qFormat/>
    <w:rsid w:val="00576268"/>
    <w:pPr>
      <w:keepNext/>
      <w:widowControl w:val="false"/>
      <w:jc w:val="center"/>
    </w:pPr>
    <w:rPr>
      <w:b/>
      <w:sz w:val="28"/>
      <w:lang w:eastAsia="ja-JP"/>
    </w:rPr>
  </w:style>
  <w:style w:type="paragraph" w:styleId="Caption1">
    <w:name w:val="caption"/>
    <w:basedOn w:val="Normal"/>
    <w:qFormat/>
    <w:rsid w:val="00576268"/>
    <w:pPr>
      <w:widowControl w:val="false"/>
      <w:jc w:val="center"/>
    </w:pPr>
    <w:rPr>
      <w:b/>
      <w:sz w:val="24"/>
      <w:lang w:eastAsia="ja-JP"/>
    </w:rPr>
  </w:style>
  <w:style w:type="paragraph" w:styleId="BodyText2">
    <w:name w:val="Body Text 2"/>
    <w:basedOn w:val="Normal"/>
    <w:qFormat/>
    <w:rsid w:val="00b7096f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307d5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2b76ae"/>
    <w:pPr/>
    <w:rPr/>
  </w:style>
  <w:style w:type="paragraph" w:styleId="Annotationsubject">
    <w:name w:val="annotation subject"/>
    <w:basedOn w:val="Annotationtext"/>
    <w:semiHidden/>
    <w:qFormat/>
    <w:rsid w:val="002b76ae"/>
    <w:pPr/>
    <w:rPr>
      <w:b/>
      <w:bCs/>
    </w:rPr>
  </w:style>
  <w:style w:type="paragraph" w:styleId="NormalWeb">
    <w:name w:val="Normal (Web)"/>
    <w:basedOn w:val="Normal"/>
    <w:qFormat/>
    <w:rsid w:val="00b41509"/>
    <w:pPr>
      <w:overflowPunct w:val="true"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 w:leader="none"/>
        <w:tab w:val="right" w:pos="9355" w:leader="none"/>
      </w:tabs>
    </w:pPr>
    <w:rPr/>
  </w:style>
  <w:style w:type="paragraph" w:styleId="Style8" w:customStyle="1">
    <w:name w:val="Рисунок"/>
    <w:basedOn w:val="Normal"/>
    <w:link w:val="af7"/>
    <w:qFormat/>
    <w:rsid w:val="00df2212"/>
    <w:pPr>
      <w:keepLines/>
      <w:overflowPunct w:val="true"/>
      <w:spacing w:lineRule="auto" w:line="360"/>
      <w:jc w:val="center"/>
      <w:textAlignment w:val="auto"/>
    </w:pPr>
    <w:rPr>
      <w:rFonts w:ascii="Calibri" w:hAnsi="Calibri" w:eastAsia="" w:cs="" w:asciiTheme="minorHAnsi" w:cstheme="minorBidi" w:eastAsiaTheme="minorEastAsia" w:hAnsiTheme="minorHAnsi"/>
      <w:sz w:val="24"/>
      <w:szCs w:val="22"/>
      <w:lang w:eastAsia="ru-RU"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semiHidden/>
    <w:rsid w:val="00d63f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LibreOffice/5.0.4.2$Windows_x86 LibreOffice_project/2b9802c1994aa0b7dc6079e128979269cf95bc78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2016-05-22T22:55:00Z</dcterms:created>
  <dc:creator>admin</dc:creator>
  <dc:language>ru-RU</dc:language>
  <cp:lastPrinted>2016-05-25T22:17:00Z</cp:lastPrinted>
  <dcterms:modified xsi:type="dcterms:W3CDTF">2016-12-14T12:30:33Z</dcterms:modified>
  <cp:revision>54</cp:revision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