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825002" w14:textId="288A151A" w:rsidR="00CD26B9" w:rsidRDefault="00CD26B9" w:rsidP="00CD26B9">
      <w:pPr>
        <w:spacing w:after="80"/>
        <w:jc w:val="center"/>
      </w:pPr>
      <w:r w:rsidRPr="00CD26B9">
        <w:rPr>
          <w:b/>
          <w:sz w:val="28"/>
        </w:rPr>
        <w:t xml:space="preserve">MÔ TẢ CÔNG VIỆC THỰC TẬP </w:t>
      </w:r>
    </w:p>
    <w:p w14:paraId="5A45798C" w14:textId="382002A2" w:rsidR="0074286E" w:rsidRPr="007903F7" w:rsidRDefault="0074286E" w:rsidP="0074286E">
      <w:pPr>
        <w:pStyle w:val="u1"/>
        <w:spacing w:before="240" w:after="80"/>
        <w:rPr>
          <w:color w:val="auto"/>
          <w:sz w:val="24"/>
        </w:rPr>
      </w:pPr>
      <w:r w:rsidRPr="007903F7">
        <w:rPr>
          <w:rFonts w:ascii="Times New Roman" w:eastAsia="Times New Roman" w:hAnsi="Times New Roman"/>
          <w:color w:val="auto"/>
          <w:sz w:val="24"/>
        </w:rPr>
        <w:t>1. Mục tiêu thực tập</w:t>
      </w:r>
    </w:p>
    <w:p w14:paraId="17C6F932" w14:textId="1D0F2178" w:rsidR="00EE5137" w:rsidRDefault="0074286E" w:rsidP="007903F7">
      <w:pPr>
        <w:jc w:val="both"/>
      </w:pPr>
      <w:r>
        <w:t>Tham gia nghiên cứu và phát triển MeetNote - ứng dụng web hỗ trợ chuyển đổi một hoặc nhiều bản ghi âm cuộc họp thành transcript và biên bản có cấu trúc. Hệ thống kết hợp FFmpeg, các mô hình nhận dạng giọng nói, mô hình ngôn ngữ lớn, giao diện chỉnh sửa Markdown và Microsoft SQL Server để tạo quy trình xử lý, lưu trữ và tra cứu kết quả hoàn chỉnh.</w:t>
      </w:r>
    </w:p>
    <w:p w14:paraId="5098B396" w14:textId="0E4A51C0" w:rsidR="007903F7" w:rsidRPr="007903F7" w:rsidRDefault="007903F7" w:rsidP="007903F7">
      <w:pPr>
        <w:pStyle w:val="u1"/>
        <w:spacing w:before="240" w:after="80"/>
        <w:rPr>
          <w:color w:val="auto"/>
          <w:sz w:val="24"/>
        </w:rPr>
      </w:pPr>
      <w:r>
        <w:rPr>
          <w:rFonts w:ascii="Times New Roman" w:eastAsia="Times New Roman" w:hAnsi="Times New Roman"/>
          <w:color w:val="auto"/>
          <w:sz w:val="24"/>
        </w:rPr>
        <w:t>2. Mô tả dự án</w:t>
      </w:r>
    </w:p>
    <w:p w14:paraId="28F85422" w14:textId="70D52AB6" w:rsidR="00134B85" w:rsidRDefault="00134B85" w:rsidP="00134B85">
      <w:pPr>
        <w:spacing w:after="120" w:line="269" w:lineRule="auto"/>
        <w:jc w:val="both"/>
      </w:pPr>
      <w:r>
        <w:t>Dự án xây dựng hệ thống ghi chú cuộc họp bằng AI có hỗ trợ các tính năng:</w:t>
      </w:r>
    </w:p>
    <w:p w14:paraId="47C8045E" w14:textId="3F86E9DD" w:rsidR="00134B85" w:rsidRDefault="00134B85" w:rsidP="008D29C6">
      <w:pPr>
        <w:pStyle w:val="Duudong"/>
        <w:spacing w:after="40" w:line="259" w:lineRule="auto"/>
        <w:jc w:val="both"/>
      </w:pPr>
      <w:r>
        <w:t>Tiếp nhận một hoặc nhiều file audio cho cùng một cuộc họp và giữ đúng thứ tự người dùng tải lên.</w:t>
      </w:r>
    </w:p>
    <w:p w14:paraId="5F5C73B9" w14:textId="7A744E55" w:rsidR="00134B85" w:rsidRDefault="00134B85" w:rsidP="00134B85">
      <w:pPr>
        <w:pStyle w:val="Duudong"/>
        <w:spacing w:after="40" w:line="259" w:lineRule="auto"/>
        <w:jc w:val="both"/>
      </w:pPr>
      <w:r>
        <w:t>Ghép, chuyển đổi và chia audio bằng FFmpeg thành các đoạn WAV mono 16 kHz phục vụ nhận dạng giọng nói.</w:t>
      </w:r>
    </w:p>
    <w:p w14:paraId="78D0576C" w14:textId="77777777" w:rsidR="00134B85" w:rsidRDefault="00134B85" w:rsidP="00134B85">
      <w:pPr>
        <w:pStyle w:val="Duudong"/>
        <w:spacing w:after="40" w:line="259" w:lineRule="auto"/>
        <w:jc w:val="both"/>
      </w:pPr>
      <w:r>
        <w:t>Hỗ trợ nhiều engine chuyển giọng nói thành văn bản, gồm Whisper, Gemma và NghiASR chạy với ONNX.</w:t>
      </w:r>
    </w:p>
    <w:p w14:paraId="6BB6B48E" w14:textId="6308A5F2" w:rsidR="00134B85" w:rsidRDefault="00134B85" w:rsidP="00134B85">
      <w:pPr>
        <w:pStyle w:val="Duudong"/>
        <w:spacing w:after="40" w:line="259" w:lineRule="auto"/>
        <w:jc w:val="both"/>
      </w:pPr>
      <w:r>
        <w:t>Tạo transcript, có mốc thời gian định kỳ để người dùng dễ đối chiếu với bản ghi.</w:t>
      </w:r>
    </w:p>
    <w:p w14:paraId="5B39A232" w14:textId="6078F0CB" w:rsidR="00134B85" w:rsidRDefault="00CF4251" w:rsidP="00134B85">
      <w:pPr>
        <w:pStyle w:val="Duudong"/>
        <w:spacing w:after="40" w:line="259" w:lineRule="auto"/>
        <w:jc w:val="both"/>
      </w:pPr>
      <w:r>
        <w:t>Tóm tắt transcript thành biên bản có cấu trúc bằng Ollama chạy cục bộ hoặc Gemini API.</w:t>
      </w:r>
    </w:p>
    <w:p w14:paraId="4D1046AF" w14:textId="21DBDEB5" w:rsidR="00134B85" w:rsidRDefault="00134B85" w:rsidP="00134B85">
      <w:pPr>
        <w:pStyle w:val="Duudong"/>
        <w:spacing w:after="40" w:line="259" w:lineRule="auto"/>
        <w:jc w:val="both"/>
      </w:pPr>
      <w:r>
        <w:t>Cho phép xem trước, chỉnh sửa và lưu trực tiếp transcript, biên bản dưới dạng Markdown; tra cứu lịch sử từ SQL Server.</w:t>
      </w:r>
    </w:p>
    <w:p w14:paraId="04747E58" w14:textId="6EB23350" w:rsidR="00134B85" w:rsidRDefault="00134B85" w:rsidP="00134B85">
      <w:pPr>
        <w:pStyle w:val="Duudong"/>
        <w:spacing w:after="40" w:line="259" w:lineRule="auto"/>
        <w:jc w:val="both"/>
      </w:pPr>
      <w:r>
        <w:t>Xuất báo cáo Word theo mẫu doanh nghiệp khi người dùng yêu cầu tải tài liệu.</w:t>
      </w:r>
    </w:p>
    <w:p w14:paraId="37A7030E" w14:textId="3884B6E4" w:rsidR="00047D10" w:rsidRPr="007903F7" w:rsidRDefault="00047D10" w:rsidP="00047D10">
      <w:pPr>
        <w:pStyle w:val="u1"/>
        <w:spacing w:before="240" w:after="80"/>
        <w:rPr>
          <w:color w:val="auto"/>
          <w:sz w:val="24"/>
        </w:rPr>
      </w:pPr>
      <w:r>
        <w:rPr>
          <w:rFonts w:ascii="Times New Roman" w:eastAsia="Times New Roman" w:hAnsi="Times New Roman"/>
          <w:color w:val="auto"/>
          <w:sz w:val="24"/>
        </w:rPr>
        <w:t>3. Nhiệm vụ chính</w:t>
      </w:r>
    </w:p>
    <w:p w14:paraId="1CE70DF1" w14:textId="36672279" w:rsidR="007E6010" w:rsidRPr="007E6010" w:rsidRDefault="007E6010" w:rsidP="002914A9">
      <w:pPr>
        <w:pStyle w:val="u2"/>
        <w:spacing w:before="160" w:after="80"/>
        <w:jc w:val="both"/>
        <w:rPr>
          <w:color w:val="auto"/>
          <w:sz w:val="24"/>
          <w:u w:val="single"/>
        </w:rPr>
      </w:pPr>
      <w:r w:rsidRPr="007E6010">
        <w:rPr>
          <w:rFonts w:ascii="Times New Roman" w:eastAsia="Times New Roman" w:hAnsi="Times New Roman"/>
          <w:color w:val="auto"/>
          <w:sz w:val="24"/>
          <w:u w:val="single"/>
        </w:rPr>
        <w:t>3.1. Nghiên cứu và thiết kế giải pháp</w:t>
      </w:r>
    </w:p>
    <w:p w14:paraId="5D4F054B" w14:textId="51106B9A" w:rsidR="007E6010" w:rsidRDefault="007E6010" w:rsidP="002914A9">
      <w:pPr>
        <w:pStyle w:val="Duudong"/>
        <w:spacing w:after="40" w:line="259" w:lineRule="auto"/>
        <w:jc w:val="both"/>
      </w:pPr>
      <w:r>
        <w:t>Tìm hiểu quy trình nhận dạng giọng nói, xử lý audio và tóm tắt văn bản bằng mô hình ngôn ngữ lớn.</w:t>
      </w:r>
    </w:p>
    <w:p w14:paraId="7DFCD360" w14:textId="6CA35B40" w:rsidR="00B14BE5" w:rsidRDefault="00B14BE5" w:rsidP="002914A9">
      <w:pPr>
        <w:pStyle w:val="Duudong"/>
        <w:spacing w:after="40" w:line="259" w:lineRule="auto"/>
        <w:jc w:val="both"/>
      </w:pPr>
      <w:r>
        <w:t>Phân tích yêu cầu của ứng dụng ghi chú cuộc họp không theo thời gian thực và luồng thao tác của người dùng.</w:t>
      </w:r>
    </w:p>
    <w:p w14:paraId="1BE8841F" w14:textId="4D68E416" w:rsidR="007E6010" w:rsidRDefault="007E6010" w:rsidP="00B14BE5">
      <w:pPr>
        <w:pStyle w:val="Duudong"/>
        <w:spacing w:after="40" w:line="259" w:lineRule="auto"/>
        <w:jc w:val="both"/>
      </w:pPr>
      <w:r>
        <w:t>Khảo sát các engine Whisper, Gemma, NghiASR và phương án sử dụng Ollama hoặc Gemini cho bước tóm tắt.</w:t>
      </w:r>
    </w:p>
    <w:p w14:paraId="42216A56" w14:textId="272096EA" w:rsidR="007E6010" w:rsidRDefault="007E6010" w:rsidP="002914A9">
      <w:pPr>
        <w:pStyle w:val="Duudong"/>
        <w:spacing w:after="40" w:line="259" w:lineRule="auto"/>
        <w:jc w:val="both"/>
      </w:pPr>
      <w:r>
        <w:t>Thiết kế kiến trúc tách biệt các mô-đun audio, transcription, summarization, lưu trữ và giao diện web.</w:t>
      </w:r>
    </w:p>
    <w:p w14:paraId="44987BDA" w14:textId="79A6F695" w:rsidR="0079129F" w:rsidRPr="007E6010" w:rsidRDefault="0079129F" w:rsidP="002914A9">
      <w:pPr>
        <w:pStyle w:val="u2"/>
        <w:spacing w:before="160" w:after="80"/>
        <w:jc w:val="both"/>
        <w:rPr>
          <w:color w:val="auto"/>
          <w:sz w:val="24"/>
          <w:u w:val="single"/>
        </w:rPr>
      </w:pPr>
      <w:r w:rsidRPr="007E6010">
        <w:rPr>
          <w:rFonts w:ascii="Times New Roman" w:eastAsia="Times New Roman" w:hAnsi="Times New Roman"/>
          <w:color w:val="auto"/>
          <w:sz w:val="24"/>
          <w:u w:val="single"/>
        </w:rPr>
        <w:t>3.2. Xây dựng pipeline xử lý audio và nhận dạng giọng nói</w:t>
      </w:r>
    </w:p>
    <w:p w14:paraId="1EA2F365" w14:textId="630B67E1" w:rsidR="007127E1" w:rsidRDefault="007127E1" w:rsidP="002914A9">
      <w:pPr>
        <w:pStyle w:val="Duudong"/>
        <w:spacing w:after="40" w:line="259" w:lineRule="auto"/>
        <w:jc w:val="both"/>
      </w:pPr>
      <w:r>
        <w:t>Xây dựng chức năng ghép nhiều bản ghi theo thứ tự, chuyển về mono 16 kHz và chia đoạn liên tục trong một luồng FFmpeg.</w:t>
      </w:r>
    </w:p>
    <w:p w14:paraId="6C601DC4" w14:textId="5988958A" w:rsidR="007127E1" w:rsidRDefault="008F7540" w:rsidP="002914A9">
      <w:pPr>
        <w:pStyle w:val="Duudong"/>
        <w:spacing w:after="40" w:line="259" w:lineRule="auto"/>
        <w:jc w:val="both"/>
      </w:pPr>
      <w:r>
        <w:t>Tích hợp các engine STT; quản lý tải model NghiASR ONNX, đồng bộ inference và tạo mốc thời gian mỗi 30 giây.</w:t>
      </w:r>
    </w:p>
    <w:p w14:paraId="1B2C53DD" w14:textId="7258928C" w:rsidR="000701CC" w:rsidRDefault="000701CC" w:rsidP="002914A9">
      <w:pPr>
        <w:pStyle w:val="Duudong"/>
        <w:spacing w:after="40" w:line="259" w:lineRule="auto"/>
        <w:jc w:val="both"/>
      </w:pPr>
      <w:r>
        <w:t>Đánh giá độ đầy đủ của transcript, tốc độ xử lý và mức sử dụng bộ nhớ để điều chỉnh độ dài đoạn, model và số luồng phù hợp.</w:t>
      </w:r>
    </w:p>
    <w:p w14:paraId="12278D92" w14:textId="2C6F9C28" w:rsidR="004E1FD7" w:rsidRPr="007E6010" w:rsidRDefault="004E1FD7" w:rsidP="002914A9">
      <w:pPr>
        <w:pStyle w:val="u2"/>
        <w:spacing w:before="160" w:after="80"/>
        <w:jc w:val="both"/>
        <w:rPr>
          <w:color w:val="auto"/>
          <w:sz w:val="24"/>
          <w:u w:val="single"/>
        </w:rPr>
      </w:pPr>
      <w:r w:rsidRPr="007E6010">
        <w:rPr>
          <w:rFonts w:ascii="Times New Roman" w:eastAsia="Times New Roman" w:hAnsi="Times New Roman"/>
          <w:color w:val="auto"/>
          <w:sz w:val="24"/>
          <w:u w:val="single"/>
        </w:rPr>
        <w:lastRenderedPageBreak/>
        <w:t>3.3. Phát triển backend và lưu trữ dữ liệu</w:t>
      </w:r>
    </w:p>
    <w:p w14:paraId="01293BB3" w14:textId="65E13A2C" w:rsidR="002D38BB" w:rsidRDefault="002D38BB" w:rsidP="002914A9">
      <w:pPr>
        <w:spacing w:after="120" w:line="269" w:lineRule="auto"/>
        <w:jc w:val="both"/>
      </w:pPr>
      <w:r>
        <w:t>Xây dựng backend Flask tiếp nhận file, xử lý tác vụ nền, cung cấp API theo dõi trạng thái và quản lý kết quả. Tích hợp Microsoft SQL Server qua pyodbc để lưu metadata, transcript, biên bản, trạng thái và thời điểm chỉnh sửa; đồng thời xử lý tên file an toàn, giới hạn dữ liệu tải lên và dọn dẹp file tạm.</w:t>
      </w:r>
    </w:p>
    <w:p w14:paraId="636B1C21" w14:textId="65F37C5B" w:rsidR="005870C6" w:rsidRPr="007E6010" w:rsidRDefault="005870C6" w:rsidP="002914A9">
      <w:pPr>
        <w:pStyle w:val="u2"/>
        <w:spacing w:before="160" w:after="80"/>
        <w:jc w:val="both"/>
        <w:rPr>
          <w:color w:val="auto"/>
          <w:sz w:val="24"/>
          <w:u w:val="single"/>
        </w:rPr>
      </w:pPr>
      <w:r w:rsidRPr="007E6010">
        <w:rPr>
          <w:rFonts w:ascii="Times New Roman" w:eastAsia="Times New Roman" w:hAnsi="Times New Roman"/>
          <w:color w:val="auto"/>
          <w:sz w:val="24"/>
          <w:u w:val="single"/>
        </w:rPr>
        <w:t>3.4. Xây dựng giao diện và xuất tài liệu</w:t>
      </w:r>
    </w:p>
    <w:p w14:paraId="1F22FC07" w14:textId="20F6EF42" w:rsidR="005870C6" w:rsidRDefault="005870C6" w:rsidP="002914A9">
      <w:pPr>
        <w:spacing w:after="120" w:line="269" w:lineRule="auto"/>
        <w:jc w:val="both"/>
      </w:pPr>
      <w:r>
        <w:t>Phát triển giao diện upload, chọn engine, hiển thị tiến độ, sidebar lịch sử và tìm kiếm cuộc họp. Xây dựng trình chỉnh sửa Markdown kèm bản xem trước cho transcript và biên bản, chức năng lưu thay đổi, cùng quy trình tạo file DOCX theo mẫu chỉ khi người dùng bấm tải.</w:t>
      </w:r>
    </w:p>
    <w:p w14:paraId="0C819CDA" w14:textId="77777777" w:rsidR="005870C6" w:rsidRDefault="005870C6" w:rsidP="002D38BB">
      <w:pPr>
        <w:spacing w:after="120" w:line="269" w:lineRule="auto"/>
      </w:pPr>
    </w:p>
    <w:p w14:paraId="0A9B1C7E" w14:textId="55460B70" w:rsidR="0041273D" w:rsidRPr="007E6010" w:rsidRDefault="0041273D" w:rsidP="002914A9">
      <w:pPr>
        <w:pStyle w:val="u2"/>
        <w:spacing w:before="160" w:after="80"/>
        <w:jc w:val="both"/>
        <w:rPr>
          <w:color w:val="auto"/>
          <w:sz w:val="24"/>
          <w:u w:val="single"/>
        </w:rPr>
      </w:pPr>
      <w:r w:rsidRPr="007E6010">
        <w:rPr>
          <w:rFonts w:ascii="Times New Roman" w:eastAsia="Times New Roman" w:hAnsi="Times New Roman"/>
          <w:color w:val="auto"/>
          <w:sz w:val="24"/>
          <w:u w:val="single"/>
        </w:rPr>
        <w:t>3.5. Kiểm thử và hoàn thiện hệ thống</w:t>
      </w:r>
    </w:p>
    <w:p w14:paraId="3662DA96" w14:textId="4B5CB60D" w:rsidR="004C3437" w:rsidRDefault="004C3437" w:rsidP="002914A9">
      <w:pPr>
        <w:pStyle w:val="Duudong"/>
        <w:spacing w:after="40" w:line="259" w:lineRule="auto"/>
        <w:jc w:val="both"/>
      </w:pPr>
      <w:r>
        <w:t>Kiểm thử với nhiều định dạng, số lượng và độ dài file audio; đối chiếu thứ tự ghép, mốc thời gian và nội dung transcript.</w:t>
      </w:r>
    </w:p>
    <w:p w14:paraId="09686A76" w14:textId="58264025" w:rsidR="004C3437" w:rsidRDefault="004C3437" w:rsidP="002914A9">
      <w:pPr>
        <w:pStyle w:val="Duudong"/>
        <w:spacing w:after="40" w:line="259" w:lineRule="auto"/>
        <w:jc w:val="both"/>
      </w:pPr>
      <w:r>
        <w:t>Kiểm thử API, thao tác lưu/chỉnh sửa, truy xuất lịch sử SQL Server, xuất Word và các trường hợp thiếu dịch vụ hoặc cấu hình.</w:t>
      </w:r>
    </w:p>
    <w:p w14:paraId="22E1C023" w14:textId="192A9E2B" w:rsidR="007D2695" w:rsidRDefault="003965DE" w:rsidP="002914A9">
      <w:pPr>
        <w:pStyle w:val="Duudong"/>
        <w:spacing w:after="40" w:line="259" w:lineRule="auto"/>
        <w:jc w:val="both"/>
      </w:pPr>
      <w:r>
        <w:t>Tối ưu trải nghiệm sử dụng, thông báo lỗi và tài liệu cài đặt; quản lý cấu hình, API key và file phát sinh bằng biến môi trường và Git.</w:t>
      </w:r>
    </w:p>
    <w:p w14:paraId="792B1FF8" w14:textId="77777777" w:rsidR="007D2695" w:rsidRDefault="007D2695" w:rsidP="007D2695">
      <w:pPr>
        <w:pStyle w:val="Duudong"/>
        <w:numPr>
          <w:ilvl w:val="0"/>
          <w:numId w:val="0"/>
        </w:numPr>
        <w:spacing w:after="40" w:line="259" w:lineRule="auto"/>
      </w:pPr>
    </w:p>
    <w:sectPr w:rsidR="007D26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76035F6"/>
    <w:lvl w:ilvl="0">
      <w:start w:val="1"/>
      <w:numFmt w:val="bullet"/>
      <w:pStyle w:val="Duudong"/>
      <w:lvlText w:val=""/>
      <w:lvlJc w:val="left"/>
      <w:pPr>
        <w:tabs>
          <w:tab w:val="num" w:pos="360"/>
        </w:tabs>
        <w:ind w:left="360" w:hanging="360"/>
      </w:pPr>
      <w:rPr>
        <w:rFonts w:ascii="Symbol" w:hAnsi="Symbol" w:hint="default"/>
      </w:rPr>
    </w:lvl>
  </w:abstractNum>
  <w:num w:numId="1" w16cid:durableId="293877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7C6"/>
    <w:rsid w:val="000154DF"/>
    <w:rsid w:val="00037F32"/>
    <w:rsid w:val="00047D10"/>
    <w:rsid w:val="000701CC"/>
    <w:rsid w:val="00081D38"/>
    <w:rsid w:val="00096C72"/>
    <w:rsid w:val="00096D34"/>
    <w:rsid w:val="000A397F"/>
    <w:rsid w:val="001046E1"/>
    <w:rsid w:val="00125BE7"/>
    <w:rsid w:val="00134B85"/>
    <w:rsid w:val="001362C6"/>
    <w:rsid w:val="0015133D"/>
    <w:rsid w:val="00154266"/>
    <w:rsid w:val="001814CB"/>
    <w:rsid w:val="0018425F"/>
    <w:rsid w:val="0024655E"/>
    <w:rsid w:val="002914A9"/>
    <w:rsid w:val="00295E40"/>
    <w:rsid w:val="002D38BB"/>
    <w:rsid w:val="002D545A"/>
    <w:rsid w:val="0030289F"/>
    <w:rsid w:val="00342821"/>
    <w:rsid w:val="003965DE"/>
    <w:rsid w:val="003B5336"/>
    <w:rsid w:val="00400895"/>
    <w:rsid w:val="00403490"/>
    <w:rsid w:val="0041273D"/>
    <w:rsid w:val="00413CE1"/>
    <w:rsid w:val="00426C39"/>
    <w:rsid w:val="004C3437"/>
    <w:rsid w:val="004E1FD7"/>
    <w:rsid w:val="005105EB"/>
    <w:rsid w:val="005247C6"/>
    <w:rsid w:val="005361F9"/>
    <w:rsid w:val="00573EB7"/>
    <w:rsid w:val="00580E61"/>
    <w:rsid w:val="005870C6"/>
    <w:rsid w:val="00595390"/>
    <w:rsid w:val="006043F1"/>
    <w:rsid w:val="00611A32"/>
    <w:rsid w:val="00636F8E"/>
    <w:rsid w:val="006F7FE6"/>
    <w:rsid w:val="00710C01"/>
    <w:rsid w:val="007127E1"/>
    <w:rsid w:val="0071301D"/>
    <w:rsid w:val="0074286E"/>
    <w:rsid w:val="007518E0"/>
    <w:rsid w:val="00760233"/>
    <w:rsid w:val="00770BD7"/>
    <w:rsid w:val="00784F30"/>
    <w:rsid w:val="007903F7"/>
    <w:rsid w:val="0079129F"/>
    <w:rsid w:val="007B2B21"/>
    <w:rsid w:val="007D2695"/>
    <w:rsid w:val="007E6010"/>
    <w:rsid w:val="007F0BD9"/>
    <w:rsid w:val="00800431"/>
    <w:rsid w:val="00834008"/>
    <w:rsid w:val="008A1341"/>
    <w:rsid w:val="008A67C9"/>
    <w:rsid w:val="008D29C6"/>
    <w:rsid w:val="008F3B9F"/>
    <w:rsid w:val="008F7540"/>
    <w:rsid w:val="00916D11"/>
    <w:rsid w:val="00955464"/>
    <w:rsid w:val="0097303F"/>
    <w:rsid w:val="009A4BA3"/>
    <w:rsid w:val="00A32DA0"/>
    <w:rsid w:val="00A552D4"/>
    <w:rsid w:val="00AC03F2"/>
    <w:rsid w:val="00AF17C9"/>
    <w:rsid w:val="00B07830"/>
    <w:rsid w:val="00B14BE5"/>
    <w:rsid w:val="00B22A53"/>
    <w:rsid w:val="00B264B4"/>
    <w:rsid w:val="00B52D2C"/>
    <w:rsid w:val="00B878D6"/>
    <w:rsid w:val="00B92796"/>
    <w:rsid w:val="00BA3ECE"/>
    <w:rsid w:val="00BA51A8"/>
    <w:rsid w:val="00BE1EEC"/>
    <w:rsid w:val="00C10A22"/>
    <w:rsid w:val="00C11FC7"/>
    <w:rsid w:val="00CB248B"/>
    <w:rsid w:val="00CB2D61"/>
    <w:rsid w:val="00CD26B9"/>
    <w:rsid w:val="00CE779C"/>
    <w:rsid w:val="00CF2815"/>
    <w:rsid w:val="00CF4251"/>
    <w:rsid w:val="00D1624E"/>
    <w:rsid w:val="00D21DE1"/>
    <w:rsid w:val="00D821AC"/>
    <w:rsid w:val="00DB6D5E"/>
    <w:rsid w:val="00DE2FD2"/>
    <w:rsid w:val="00E33470"/>
    <w:rsid w:val="00E55D28"/>
    <w:rsid w:val="00E64756"/>
    <w:rsid w:val="00E652ED"/>
    <w:rsid w:val="00E965A2"/>
    <w:rsid w:val="00EA3C4B"/>
    <w:rsid w:val="00EA77AD"/>
    <w:rsid w:val="00EE5137"/>
    <w:rsid w:val="00EF62FC"/>
    <w:rsid w:val="00F01290"/>
    <w:rsid w:val="00F27F25"/>
    <w:rsid w:val="00F47506"/>
    <w:rsid w:val="00F67514"/>
    <w:rsid w:val="00F82ACB"/>
    <w:rsid w:val="00F87568"/>
    <w:rsid w:val="00FA6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955D6"/>
  <w15:chartTrackingRefBased/>
  <w15:docId w15:val="{C7D1E9B7-6B36-4585-B810-4701B4FBB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D26B9"/>
    <w:pPr>
      <w:spacing w:after="200" w:line="276" w:lineRule="auto"/>
    </w:pPr>
    <w:rPr>
      <w:rFonts w:ascii="Times New Roman" w:eastAsia="Times New Roman" w:hAnsi="Times New Roman"/>
      <w:sz w:val="24"/>
    </w:rPr>
  </w:style>
  <w:style w:type="paragraph" w:styleId="u1">
    <w:name w:val="heading 1"/>
    <w:basedOn w:val="Binhthng"/>
    <w:next w:val="Binhthng"/>
    <w:link w:val="u1Char"/>
    <w:uiPriority w:val="9"/>
    <w:qFormat/>
    <w:rsid w:val="0074286E"/>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u2">
    <w:name w:val="heading 2"/>
    <w:basedOn w:val="Binhthng"/>
    <w:next w:val="Binhthng"/>
    <w:link w:val="u2Char"/>
    <w:uiPriority w:val="9"/>
    <w:semiHidden/>
    <w:unhideWhenUsed/>
    <w:qFormat/>
    <w:rsid w:val="007E60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4286E"/>
    <w:rPr>
      <w:rFonts w:asciiTheme="majorHAnsi" w:eastAsiaTheme="majorEastAsia" w:hAnsiTheme="majorHAnsi" w:cstheme="majorBidi"/>
      <w:b/>
      <w:bCs/>
      <w:color w:val="2F5496" w:themeColor="accent1" w:themeShade="BF"/>
      <w:sz w:val="28"/>
      <w:szCs w:val="28"/>
    </w:rPr>
  </w:style>
  <w:style w:type="paragraph" w:styleId="Duudong">
    <w:name w:val="List Bullet"/>
    <w:basedOn w:val="Binhthng"/>
    <w:uiPriority w:val="99"/>
    <w:unhideWhenUsed/>
    <w:rsid w:val="00134B85"/>
    <w:pPr>
      <w:numPr>
        <w:numId w:val="1"/>
      </w:numPr>
      <w:contextualSpacing/>
    </w:pPr>
  </w:style>
  <w:style w:type="character" w:customStyle="1" w:styleId="u2Char">
    <w:name w:val="Đầu đề 2 Char"/>
    <w:basedOn w:val="Phngmcinhcuaoanvn"/>
    <w:link w:val="u2"/>
    <w:uiPriority w:val="9"/>
    <w:semiHidden/>
    <w:rsid w:val="007E601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462</Words>
  <Characters>2640</Characters>
  <Application>Microsoft Office Word</Application>
  <DocSecurity>0</DocSecurity>
  <Lines>22</Lines>
  <Paragraphs>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 Phan Long</dc:creator>
  <cp:keywords/>
  <dc:description/>
  <cp:lastModifiedBy>Nguyen Quoc Hoang (S.CECS)</cp:lastModifiedBy>
  <cp:revision>362</cp:revision>
  <dcterms:created xsi:type="dcterms:W3CDTF">2026-07-02T02:14:00Z</dcterms:created>
  <dcterms:modified xsi:type="dcterms:W3CDTF">2026-08-10T03:24:00Z</dcterms:modified>
</cp:coreProperties>
</file>