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421E2" w14:textId="7FAB7176" w:rsidR="001603EE" w:rsidRPr="00576F33" w:rsidRDefault="000C78D6" w:rsidP="00576F33">
      <w:pPr>
        <w:pStyle w:val="11"/>
        <w:spacing w:line="360" w:lineRule="auto"/>
        <w:rPr>
          <w:rFonts w:ascii="Times New Roman" w:hAnsi="Times New Roman" w:cs="Times New Roman"/>
          <w:b/>
          <w:sz w:val="32"/>
        </w:rPr>
      </w:pPr>
      <w:r w:rsidRPr="00576F33">
        <w:rPr>
          <w:rFonts w:ascii="Times New Roman" w:hAnsi="Times New Roman" w:cs="Times New Roman"/>
          <w:b/>
          <w:sz w:val="32"/>
        </w:rPr>
        <w:t>Тема курсового проекта: Олимпиады для школьников</w:t>
      </w:r>
    </w:p>
    <w:p w14:paraId="2B3086AD" w14:textId="56265108" w:rsidR="000C78D6" w:rsidRPr="00576F33" w:rsidRDefault="000C78D6" w:rsidP="00576F33">
      <w:pPr>
        <w:pStyle w:val="11"/>
        <w:spacing w:line="360" w:lineRule="auto"/>
        <w:rPr>
          <w:rFonts w:ascii="Times New Roman" w:hAnsi="Times New Roman" w:cs="Times New Roman"/>
          <w:i/>
          <w:sz w:val="28"/>
        </w:rPr>
      </w:pPr>
      <w:r w:rsidRPr="00576F33">
        <w:rPr>
          <w:rFonts w:ascii="Times New Roman" w:hAnsi="Times New Roman" w:cs="Times New Roman"/>
          <w:i/>
          <w:sz w:val="28"/>
        </w:rPr>
        <w:t>Анализ предметной области:</w:t>
      </w:r>
    </w:p>
    <w:p w14:paraId="16FF7EEB" w14:textId="17BEE4FA" w:rsidR="000C78D6" w:rsidRPr="00333EB4" w:rsidRDefault="000C78D6" w:rsidP="00576F33">
      <w:pPr>
        <w:pStyle w:val="11"/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 xml:space="preserve">Олимпиады – это важная часть </w:t>
      </w:r>
      <w:r w:rsidR="000A4702" w:rsidRPr="00333EB4">
        <w:rPr>
          <w:rFonts w:ascii="Times New Roman" w:hAnsi="Times New Roman" w:cs="Times New Roman"/>
          <w:sz w:val="28"/>
        </w:rPr>
        <w:t>процесса обучения детей школьного возраста, так как они помогают определить, насколько хорошо тот или иной ребенок усваивает информацию, получаемую в школе, а также выявить наиболее способных учеников.</w:t>
      </w:r>
    </w:p>
    <w:p w14:paraId="1163086A" w14:textId="66C8666F" w:rsidR="000A4702" w:rsidRPr="00333EB4" w:rsidRDefault="000A4702" w:rsidP="00576F33">
      <w:pPr>
        <w:pStyle w:val="11"/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 xml:space="preserve">Олимпиады проводятся по различным дисциплинам, что увеличивает количество возможных участников в целом. Также наличие разных уровней сложности может подтолкнуть учеников к дополнительному изучению документации по интересующей их предмету. </w:t>
      </w:r>
    </w:p>
    <w:p w14:paraId="6EA5F13F" w14:textId="4CB5C84F" w:rsidR="00241895" w:rsidRPr="00576F33" w:rsidRDefault="000A4702" w:rsidP="00683748">
      <w:pPr>
        <w:pStyle w:val="11"/>
        <w:spacing w:line="360" w:lineRule="auto"/>
        <w:rPr>
          <w:rFonts w:ascii="Times New Roman" w:hAnsi="Times New Roman" w:cs="Times New Roman"/>
          <w:i/>
          <w:sz w:val="28"/>
        </w:rPr>
      </w:pPr>
      <w:r w:rsidRPr="00333EB4">
        <w:rPr>
          <w:rFonts w:ascii="Times New Roman" w:hAnsi="Times New Roman" w:cs="Times New Roman"/>
          <w:sz w:val="28"/>
        </w:rPr>
        <w:t>Основная цель олимпиад — выявление и поддержка одаренных учащихся, содействие их интересу к предмету и развитие критического мышления и навыков решения проблем.</w:t>
      </w:r>
    </w:p>
    <w:p w14:paraId="135DE4BB" w14:textId="1710BB19" w:rsidR="00241895" w:rsidRPr="00333EB4" w:rsidRDefault="00683748" w:rsidP="00576F33">
      <w:pPr>
        <w:pStyle w:val="11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Участник олимпиады </w:t>
      </w:r>
      <w:r w:rsidR="00241895" w:rsidRPr="00333EB4">
        <w:rPr>
          <w:rFonts w:ascii="Times New Roman" w:hAnsi="Times New Roman" w:cs="Times New Roman"/>
          <w:sz w:val="28"/>
        </w:rPr>
        <w:t>может просматривать пройденные и непройденные олимпиады</w:t>
      </w:r>
      <w:r>
        <w:rPr>
          <w:rFonts w:ascii="Times New Roman" w:hAnsi="Times New Roman" w:cs="Times New Roman"/>
          <w:sz w:val="28"/>
        </w:rPr>
        <w:t>, свои результаты, а именно количество правильных ответов в соотношении к количеству вопросов данной олимпиады в целом</w:t>
      </w:r>
      <w:r w:rsidR="00056BAD">
        <w:rPr>
          <w:rFonts w:ascii="Times New Roman" w:hAnsi="Times New Roman" w:cs="Times New Roman"/>
          <w:sz w:val="28"/>
        </w:rPr>
        <w:t>.</w:t>
      </w:r>
    </w:p>
    <w:p w14:paraId="03EE04FD" w14:textId="10FCE0C5" w:rsidR="00241895" w:rsidRPr="00333EB4" w:rsidRDefault="00683748" w:rsidP="00576F33">
      <w:pPr>
        <w:pStyle w:val="11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Создатель олимпиад </w:t>
      </w:r>
      <w:r w:rsidR="00241895" w:rsidRPr="00333EB4">
        <w:rPr>
          <w:rFonts w:ascii="Times New Roman" w:hAnsi="Times New Roman" w:cs="Times New Roman"/>
          <w:sz w:val="28"/>
        </w:rPr>
        <w:t>может просматривать количество людей, прошедших тот или иной тест или олимпиаду,</w:t>
      </w:r>
      <w:r>
        <w:rPr>
          <w:rFonts w:ascii="Times New Roman" w:hAnsi="Times New Roman" w:cs="Times New Roman"/>
          <w:sz w:val="28"/>
        </w:rPr>
        <w:t xml:space="preserve"> их результаты,</w:t>
      </w:r>
      <w:r w:rsidR="00241895" w:rsidRPr="00333EB4">
        <w:rPr>
          <w:rFonts w:ascii="Times New Roman" w:hAnsi="Times New Roman" w:cs="Times New Roman"/>
          <w:sz w:val="28"/>
        </w:rPr>
        <w:t xml:space="preserve"> </w:t>
      </w:r>
      <w:r w:rsidR="007C63F2" w:rsidRPr="00333EB4">
        <w:rPr>
          <w:rFonts w:ascii="Times New Roman" w:hAnsi="Times New Roman" w:cs="Times New Roman"/>
          <w:sz w:val="28"/>
        </w:rPr>
        <w:t>создавать новые олимпиады, а также редактировать вопросы в случае необходимости.</w:t>
      </w:r>
    </w:p>
    <w:p w14:paraId="0439B300" w14:textId="7EC7CDD6" w:rsidR="000A4702" w:rsidRPr="00576F33" w:rsidRDefault="000A4702" w:rsidP="00576F33">
      <w:pPr>
        <w:pStyle w:val="11"/>
        <w:spacing w:line="360" w:lineRule="auto"/>
        <w:rPr>
          <w:rFonts w:ascii="Times New Roman" w:hAnsi="Times New Roman" w:cs="Times New Roman"/>
          <w:i/>
          <w:sz w:val="28"/>
        </w:rPr>
      </w:pPr>
      <w:r w:rsidRPr="00576F33">
        <w:rPr>
          <w:rFonts w:ascii="Times New Roman" w:hAnsi="Times New Roman" w:cs="Times New Roman"/>
          <w:i/>
          <w:sz w:val="28"/>
        </w:rPr>
        <w:t xml:space="preserve">Аналоги: </w:t>
      </w:r>
    </w:p>
    <w:p w14:paraId="07C7F6AB" w14:textId="17BAEE93" w:rsidR="00AE542B" w:rsidRPr="00333EB4" w:rsidRDefault="00BC2331" w:rsidP="00576F33">
      <w:pPr>
        <w:pStyle w:val="1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>SurveyMonkey</w:t>
      </w:r>
    </w:p>
    <w:p w14:paraId="0C11BBB9" w14:textId="2B85F78C" w:rsidR="002312E8" w:rsidRPr="00333EB4" w:rsidRDefault="00933679" w:rsidP="00576F33">
      <w:pPr>
        <w:pStyle w:val="11"/>
        <w:spacing w:line="360" w:lineRule="auto"/>
        <w:rPr>
          <w:rFonts w:ascii="Times New Roman" w:hAnsi="Times New Roman" w:cs="Times New Roman"/>
          <w:sz w:val="28"/>
        </w:rPr>
      </w:pPr>
      <w:hyperlink r:id="rId5" w:history="1">
        <w:r w:rsidR="000B413E" w:rsidRPr="00333EB4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https://surveys.aon.com/</w:t>
        </w:r>
      </w:hyperlink>
    </w:p>
    <w:p w14:paraId="236B9BDD" w14:textId="09BCFBC6" w:rsidR="000B413E" w:rsidRPr="00333EB4" w:rsidRDefault="000B413E" w:rsidP="00576F33">
      <w:pPr>
        <w:pStyle w:val="11"/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F4404F1" wp14:editId="49F6A1BF">
            <wp:extent cx="5651775" cy="265060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29" cy="265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5E60" w14:textId="30A0C98E" w:rsidR="00982320" w:rsidRPr="00333EB4" w:rsidRDefault="00BC2331" w:rsidP="00576F33">
      <w:pPr>
        <w:pStyle w:val="11"/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 xml:space="preserve">SurveyMonkey — это популярный онлайн-сервис для создания опросов и анкет, который широко используется в различных сферах, включая образование, маркетинг и исследование рынка. </w:t>
      </w:r>
    </w:p>
    <w:p w14:paraId="2727673D" w14:textId="1591E764" w:rsidR="00631A99" w:rsidRPr="00333EB4" w:rsidRDefault="00631A99" w:rsidP="00576F33">
      <w:pPr>
        <w:pStyle w:val="11"/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>Плюсы:</w:t>
      </w:r>
    </w:p>
    <w:p w14:paraId="43A71947" w14:textId="4FF62073" w:rsidR="00982320" w:rsidRPr="00333EB4" w:rsidRDefault="00982320" w:rsidP="00576F33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>Интерфейс прост в освоении, что делает его доступным для пользователей с разным уровнем подготовки;</w:t>
      </w:r>
    </w:p>
    <w:p w14:paraId="6794FDC6" w14:textId="5960B1A5" w:rsidR="00982320" w:rsidRPr="00333EB4" w:rsidRDefault="00982320" w:rsidP="00576F33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>Приложение позволяет отслеживать статистику верных и неверных ответов в настоящем времени;</w:t>
      </w:r>
    </w:p>
    <w:p w14:paraId="59D88F5C" w14:textId="71D13B5E" w:rsidR="00982320" w:rsidRPr="00333EB4" w:rsidRDefault="00982320" w:rsidP="00576F33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>Доступна бесплатная версия с базовыми функциями, а также платные тарифы с расширенными возможностями;</w:t>
      </w:r>
    </w:p>
    <w:p w14:paraId="02DF7A31" w14:textId="462594FA" w:rsidR="00982320" w:rsidRPr="00333EB4" w:rsidRDefault="00982320" w:rsidP="00576F33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 xml:space="preserve">В конструкторе уже есть 25 шаблонов анкет, тестов и опросов, но также пользователь может добавить вопросы нескольких типов: закрытый вопрос с выбором вариантов ответа, открытый вопрос с текстовым полем и установление соответствий. </w:t>
      </w:r>
    </w:p>
    <w:p w14:paraId="3AC8D280" w14:textId="48289B7F" w:rsidR="00631A99" w:rsidRPr="00333EB4" w:rsidRDefault="00631A99" w:rsidP="00576F33">
      <w:pPr>
        <w:pStyle w:val="11"/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 xml:space="preserve">Минусы: </w:t>
      </w:r>
    </w:p>
    <w:p w14:paraId="08F16FA6" w14:textId="0CE4B610" w:rsidR="00982320" w:rsidRPr="00333EB4" w:rsidRDefault="00982320" w:rsidP="00576F33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>Платные тарифы могут быть довольно дорогими по сравнению с конкурентами;</w:t>
      </w:r>
    </w:p>
    <w:p w14:paraId="33869A69" w14:textId="3D292B86" w:rsidR="00982320" w:rsidRPr="00333EB4" w:rsidRDefault="00982320" w:rsidP="00576F33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lastRenderedPageBreak/>
        <w:t>SurveyMonkey не поддерживает проведение опросов в автономном режиме, что может быть ограничением для некоторых пользователей</w:t>
      </w:r>
    </w:p>
    <w:p w14:paraId="28885106" w14:textId="544D636F" w:rsidR="00AE542B" w:rsidRPr="00333EB4" w:rsidRDefault="002312E8" w:rsidP="00576F33">
      <w:pPr>
        <w:pStyle w:val="1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>Survio</w:t>
      </w:r>
    </w:p>
    <w:p w14:paraId="37EC6993" w14:textId="1D517ECD" w:rsidR="002312E8" w:rsidRPr="00333EB4" w:rsidRDefault="00933679" w:rsidP="00576F33">
      <w:pPr>
        <w:pStyle w:val="11"/>
        <w:spacing w:line="360" w:lineRule="auto"/>
        <w:rPr>
          <w:rFonts w:ascii="Times New Roman" w:hAnsi="Times New Roman" w:cs="Times New Roman"/>
          <w:sz w:val="28"/>
        </w:rPr>
      </w:pPr>
      <w:hyperlink r:id="rId7" w:history="1">
        <w:r w:rsidR="000B413E" w:rsidRPr="00333EB4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https://www.survio.com/ru/</w:t>
        </w:r>
      </w:hyperlink>
    </w:p>
    <w:p w14:paraId="6536BC6A" w14:textId="5A636BB9" w:rsidR="000B413E" w:rsidRPr="00333EB4" w:rsidRDefault="000B413E" w:rsidP="00576F33">
      <w:pPr>
        <w:pStyle w:val="11"/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A7F7143" wp14:editId="5A143C00">
            <wp:extent cx="5654530" cy="261587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963" cy="262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BAD98" w14:textId="7854BDEF" w:rsidR="00BC2331" w:rsidRPr="00333EB4" w:rsidRDefault="002312E8" w:rsidP="00576F33">
      <w:pPr>
        <w:pStyle w:val="11"/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>Survio — это онлайн-сервис для создания опросов и анкет, который позволяет пользователям собирать и анализировать данные. Он подходит как для частных пользователей, так и для бизнеса.</w:t>
      </w:r>
    </w:p>
    <w:p w14:paraId="66076199" w14:textId="4D2C1AE3" w:rsidR="002312E8" w:rsidRPr="00333EB4" w:rsidRDefault="002312E8" w:rsidP="00576F33">
      <w:pPr>
        <w:pStyle w:val="11"/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>Плюсы:</w:t>
      </w:r>
    </w:p>
    <w:p w14:paraId="002245B8" w14:textId="4CBE58A3" w:rsidR="002312E8" w:rsidRPr="00333EB4" w:rsidRDefault="002312E8" w:rsidP="00576F33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>Пользователи могут выбирать из множества шаблонов или создавать анкеты с нуля, используя интуитивно понятный редактор;</w:t>
      </w:r>
    </w:p>
    <w:p w14:paraId="3DD94ACF" w14:textId="73324F5D" w:rsidR="002312E8" w:rsidRPr="00333EB4" w:rsidRDefault="002312E8" w:rsidP="00576F33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>Поддержка различных типов вопросов, включая множественный выбор, открытые вопросы и шкалы оценок;</w:t>
      </w:r>
    </w:p>
    <w:p w14:paraId="5417AC0F" w14:textId="79D00685" w:rsidR="002312E8" w:rsidRPr="00333EB4" w:rsidRDefault="002312E8" w:rsidP="00576F33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>Автоматическая обработка данных с возможностью визуализации результатов в виде графиков и таблиц. Данные можно экспортировать в популярные форматы, такие как Excel;</w:t>
      </w:r>
    </w:p>
    <w:p w14:paraId="12B3C9E6" w14:textId="6939A7C8" w:rsidR="00BC2331" w:rsidRPr="00333EB4" w:rsidRDefault="002312E8" w:rsidP="00576F33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>Возможность добавления изображений и видео в анкеты для повышения вовлеченности респондентов;</w:t>
      </w:r>
    </w:p>
    <w:p w14:paraId="01702B0C" w14:textId="79CF69E8" w:rsidR="002312E8" w:rsidRPr="00333EB4" w:rsidRDefault="002312E8" w:rsidP="00576F33">
      <w:pPr>
        <w:pStyle w:val="11"/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>Наличие бесплатного тарифа.</w:t>
      </w:r>
    </w:p>
    <w:p w14:paraId="251EF579" w14:textId="1CEF12D4" w:rsidR="002312E8" w:rsidRPr="00333EB4" w:rsidRDefault="002312E8" w:rsidP="00576F33">
      <w:pPr>
        <w:pStyle w:val="11"/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lastRenderedPageBreak/>
        <w:t xml:space="preserve">Минусы: </w:t>
      </w:r>
    </w:p>
    <w:p w14:paraId="4C2678C2" w14:textId="5D5B7724" w:rsidR="002312E8" w:rsidRPr="00333EB4" w:rsidRDefault="002312E8" w:rsidP="00576F33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>Бесплатный тариф имеет ограничения по количеству ответов (до 100 в месяц) и не поддерживает сложные логические связи между вопросами;</w:t>
      </w:r>
    </w:p>
    <w:p w14:paraId="1AB22170" w14:textId="3C971EEB" w:rsidR="002312E8" w:rsidRPr="00333EB4" w:rsidRDefault="002312E8" w:rsidP="00576F33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>Исключительные пользователи считают стоимость платных тарифов высокой по сравнению с конкурентами.</w:t>
      </w:r>
    </w:p>
    <w:p w14:paraId="28D82294" w14:textId="5B05E08E" w:rsidR="002312E8" w:rsidRPr="00333EB4" w:rsidRDefault="002312E8" w:rsidP="00576F33">
      <w:pPr>
        <w:pStyle w:val="1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>Anketolog</w:t>
      </w:r>
    </w:p>
    <w:p w14:paraId="57DDD997" w14:textId="1666149C" w:rsidR="000B413E" w:rsidRPr="00333EB4" w:rsidRDefault="00933679" w:rsidP="00576F33">
      <w:pPr>
        <w:pStyle w:val="11"/>
        <w:spacing w:line="360" w:lineRule="auto"/>
        <w:rPr>
          <w:rFonts w:ascii="Times New Roman" w:hAnsi="Times New Roman" w:cs="Times New Roman"/>
          <w:sz w:val="28"/>
        </w:rPr>
      </w:pPr>
      <w:hyperlink r:id="rId9" w:history="1">
        <w:r w:rsidR="000B413E" w:rsidRPr="00333EB4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https://anketolog.ru/</w:t>
        </w:r>
      </w:hyperlink>
    </w:p>
    <w:p w14:paraId="46E0A7E5" w14:textId="2FA53421" w:rsidR="000B413E" w:rsidRPr="00333EB4" w:rsidRDefault="000B413E" w:rsidP="00576F33">
      <w:pPr>
        <w:pStyle w:val="11"/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0A3FF14" wp14:editId="287F1DC1">
            <wp:extent cx="5292270" cy="24814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07" cy="249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A69C" w14:textId="2A735A03" w:rsidR="000B413E" w:rsidRPr="00333EB4" w:rsidRDefault="000B413E" w:rsidP="00576F33">
      <w:pPr>
        <w:pStyle w:val="11"/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>Anketolog — это онлайн-сервис для создания анкет и опросов, который предлагает пользователям удобные инструменты для сбора и анализа данных.</w:t>
      </w:r>
    </w:p>
    <w:p w14:paraId="2650E3F5" w14:textId="117B1117" w:rsidR="000B413E" w:rsidRPr="00333EB4" w:rsidRDefault="000B413E" w:rsidP="00576F33">
      <w:pPr>
        <w:pStyle w:val="11"/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 xml:space="preserve">Плюсы: </w:t>
      </w:r>
    </w:p>
    <w:p w14:paraId="2B2EEA79" w14:textId="26DD8708" w:rsidR="000B413E" w:rsidRPr="00333EB4" w:rsidRDefault="000B413E" w:rsidP="00576F33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>Платформа предлагает интуитивно понятный конструктор с поддержкой более 100 шаблонов, что упрощает процесс создания опросов;</w:t>
      </w:r>
    </w:p>
    <w:p w14:paraId="41E5EB24" w14:textId="4E2D117D" w:rsidR="000B413E" w:rsidRPr="00333EB4" w:rsidRDefault="000B413E" w:rsidP="00576F33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>Разнообразие типов вопросов: Пользователи могут выбирать из различных типов вопросов, включая открытые, закрытые и рейтинговые шкалы;</w:t>
      </w:r>
    </w:p>
    <w:p w14:paraId="394B6B1C" w14:textId="537BB3E2" w:rsidR="000B413E" w:rsidRPr="00333EB4" w:rsidRDefault="000B413E" w:rsidP="00576F33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>Anketolog позволяет обрабатывать результаты опросов как в онлайн-режиме, так и офлайн, с возможностью экспорта данных в форматы PDF, Word и Excel;</w:t>
      </w:r>
    </w:p>
    <w:p w14:paraId="4BB0D019" w14:textId="16431A53" w:rsidR="000B413E" w:rsidRPr="00333EB4" w:rsidRDefault="000B413E" w:rsidP="00576F33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lastRenderedPageBreak/>
        <w:t>Anketolog предлагает возможность протестировать сервис, позволяя опросить до 50 человек без оплаты.</w:t>
      </w:r>
    </w:p>
    <w:p w14:paraId="5BF70052" w14:textId="1923DBDF" w:rsidR="000B413E" w:rsidRPr="00333EB4" w:rsidRDefault="000B413E" w:rsidP="00576F33">
      <w:pPr>
        <w:pStyle w:val="11"/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 xml:space="preserve">Минусы: </w:t>
      </w:r>
    </w:p>
    <w:p w14:paraId="3C282CA3" w14:textId="70915750" w:rsidR="000B413E" w:rsidRPr="00333EB4" w:rsidRDefault="00576F33" w:rsidP="00576F33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0B413E" w:rsidRPr="00333EB4">
        <w:rPr>
          <w:rFonts w:ascii="Times New Roman" w:hAnsi="Times New Roman" w:cs="Times New Roman"/>
          <w:sz w:val="28"/>
        </w:rPr>
        <w:t xml:space="preserve"> бесплатной версии можно создать только три анкеты, что может быть недостаточно для пользователей с частыми потребностями в опросах;</w:t>
      </w:r>
    </w:p>
    <w:p w14:paraId="0FB6A792" w14:textId="27E960E0" w:rsidR="000B413E" w:rsidRPr="00333EB4" w:rsidRDefault="000B413E" w:rsidP="00576F33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>Более сложные возможности анализа данных могут быть недоступны в базовой версии сервиса.</w:t>
      </w:r>
    </w:p>
    <w:p w14:paraId="5B6B9F4E" w14:textId="657293C7" w:rsidR="00333EB4" w:rsidRDefault="00C944C9" w:rsidP="00576F33">
      <w:pPr>
        <w:pStyle w:val="11"/>
        <w:spacing w:line="360" w:lineRule="auto"/>
        <w:rPr>
          <w:rFonts w:ascii="Times New Roman" w:hAnsi="Times New Roman" w:cs="Times New Roman"/>
          <w:sz w:val="28"/>
        </w:rPr>
      </w:pPr>
      <w:r w:rsidRPr="00333EB4">
        <w:rPr>
          <w:rFonts w:ascii="Times New Roman" w:hAnsi="Times New Roman" w:cs="Times New Roman"/>
          <w:sz w:val="28"/>
        </w:rPr>
        <w:t xml:space="preserve">Вывод: у каждого </w:t>
      </w:r>
      <w:r w:rsidR="00333EB4" w:rsidRPr="00333EB4">
        <w:rPr>
          <w:rFonts w:ascii="Times New Roman" w:hAnsi="Times New Roman" w:cs="Times New Roman"/>
          <w:sz w:val="28"/>
        </w:rPr>
        <w:t xml:space="preserve">из рассмотренных </w:t>
      </w:r>
      <w:r w:rsidRPr="00333EB4">
        <w:rPr>
          <w:rFonts w:ascii="Times New Roman" w:hAnsi="Times New Roman" w:cs="Times New Roman"/>
          <w:sz w:val="28"/>
        </w:rPr>
        <w:t>аналогов можно отметить определенные схожие черты, такие, как наличие разнообразных типов вопросов и вариантов ответа на них; возможность создания собственного теста или редакция уже существующих шаблонов олимпиад, а также возможность использования бесплатного тарифа. Но, кроме того, у каждого приложения были и минусы, связанные с ограниченным количеством использования в связи с бесплатной версией программы. В разрабатываемом приложении не будет платных тарифов, что сделает его более выгодным и популярным среди тех, кто находится в поисках приложения для разработки олимпиад или тестов</w:t>
      </w:r>
      <w:r w:rsidR="007828F3">
        <w:rPr>
          <w:rFonts w:ascii="Times New Roman" w:hAnsi="Times New Roman" w:cs="Times New Roman"/>
          <w:sz w:val="28"/>
        </w:rPr>
        <w:t>, но оно будет включать в себя достоинства всех других приложений</w:t>
      </w:r>
      <w:r w:rsidRPr="00333EB4">
        <w:rPr>
          <w:rFonts w:ascii="Times New Roman" w:hAnsi="Times New Roman" w:cs="Times New Roman"/>
          <w:sz w:val="28"/>
        </w:rPr>
        <w:t>.</w:t>
      </w:r>
    </w:p>
    <w:p w14:paraId="779C2B68" w14:textId="29C58100" w:rsidR="00D10279" w:rsidRDefault="00D10279" w:rsidP="00C7216C">
      <w:pPr>
        <w:pStyle w:val="11"/>
        <w:spacing w:line="360" w:lineRule="auto"/>
        <w:ind w:firstLine="0"/>
        <w:jc w:val="center"/>
      </w:pPr>
      <w:r>
        <w:object w:dxaOrig="18960" w:dyaOrig="11310" w14:anchorId="777DE5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28pt;height:315pt" o:ole="">
            <v:imagedata r:id="rId11" o:title=""/>
          </v:shape>
          <o:OLEObject Type="Embed" ProgID="Visio.Drawing.15" ShapeID="_x0000_i1034" DrawAspect="Content" ObjectID="_1790256153" r:id="rId12"/>
        </w:object>
      </w:r>
    </w:p>
    <w:p w14:paraId="1E5265A0" w14:textId="189EE306" w:rsidR="00D10279" w:rsidRDefault="00D10279" w:rsidP="00D10279">
      <w:pPr>
        <w:pStyle w:val="21"/>
        <w:rPr>
          <w:rFonts w:ascii="Times New Roman" w:hAnsi="Times New Roman" w:cs="Times New Roman"/>
          <w:sz w:val="24"/>
        </w:rPr>
      </w:pPr>
      <w:r w:rsidRPr="00D10279">
        <w:rPr>
          <w:rFonts w:ascii="Times New Roman" w:hAnsi="Times New Roman" w:cs="Times New Roman"/>
          <w:sz w:val="24"/>
        </w:rPr>
        <w:t>Рисунок 1. Диаграмма Вариантов Использования</w:t>
      </w:r>
    </w:p>
    <w:p w14:paraId="26830EBE" w14:textId="4A69F8E1" w:rsidR="00933679" w:rsidRDefault="00C7216C" w:rsidP="00933679">
      <w:pPr>
        <w:jc w:val="center"/>
      </w:pPr>
      <w:r>
        <w:object w:dxaOrig="8236" w:dyaOrig="7381" w14:anchorId="73EF754C">
          <v:shape id="_x0000_i1037" type="#_x0000_t75" style="width:411.75pt;height:369pt" o:ole="">
            <v:imagedata r:id="rId13" o:title=""/>
          </v:shape>
          <o:OLEObject Type="Embed" ProgID="Visio.Drawing.15" ShapeID="_x0000_i1037" DrawAspect="Content" ObjectID="_1790256154" r:id="rId14"/>
        </w:object>
      </w:r>
      <w:bookmarkStart w:id="0" w:name="_GoBack"/>
      <w:bookmarkEnd w:id="0"/>
    </w:p>
    <w:p w14:paraId="5E7D9B90" w14:textId="6B160C0A" w:rsidR="00933679" w:rsidRPr="00933679" w:rsidRDefault="00933679" w:rsidP="00933679">
      <w:pPr>
        <w:pStyle w:val="21"/>
        <w:rPr>
          <w:rFonts w:ascii="Times New Roman" w:hAnsi="Times New Roman" w:cs="Times New Roman"/>
          <w:sz w:val="24"/>
        </w:rPr>
      </w:pPr>
      <w:r w:rsidRPr="00933679">
        <w:rPr>
          <w:rFonts w:ascii="Times New Roman" w:hAnsi="Times New Roman" w:cs="Times New Roman"/>
          <w:sz w:val="24"/>
        </w:rPr>
        <w:lastRenderedPageBreak/>
        <w:t>Рисунок 2. Диаграмма Последовательности</w:t>
      </w:r>
    </w:p>
    <w:sectPr w:rsidR="00933679" w:rsidRPr="00933679" w:rsidSect="000C78D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plex">
    <w:panose1 w:val="00000400000000000000"/>
    <w:charset w:val="CC"/>
    <w:family w:val="auto"/>
    <w:pitch w:val="variable"/>
    <w:sig w:usb0="20002A87" w:usb1="000018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4B15"/>
    <w:multiLevelType w:val="hybridMultilevel"/>
    <w:tmpl w:val="C34A968C"/>
    <w:lvl w:ilvl="0" w:tplc="897867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610ACA"/>
    <w:multiLevelType w:val="hybridMultilevel"/>
    <w:tmpl w:val="360A994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4D1D1968"/>
    <w:multiLevelType w:val="hybridMultilevel"/>
    <w:tmpl w:val="C8A85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95E57B3"/>
    <w:multiLevelType w:val="hybridMultilevel"/>
    <w:tmpl w:val="2716D3E2"/>
    <w:lvl w:ilvl="0" w:tplc="A4FE55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E5C6545"/>
    <w:multiLevelType w:val="hybridMultilevel"/>
    <w:tmpl w:val="FEE2B994"/>
    <w:lvl w:ilvl="0" w:tplc="BAD2BA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D6"/>
    <w:rsid w:val="00056BAD"/>
    <w:rsid w:val="000A4702"/>
    <w:rsid w:val="000B413E"/>
    <w:rsid w:val="000C78D6"/>
    <w:rsid w:val="000F06D0"/>
    <w:rsid w:val="002312E8"/>
    <w:rsid w:val="00241895"/>
    <w:rsid w:val="002E432F"/>
    <w:rsid w:val="00333EB4"/>
    <w:rsid w:val="004B2413"/>
    <w:rsid w:val="00576F33"/>
    <w:rsid w:val="00631A99"/>
    <w:rsid w:val="00652C50"/>
    <w:rsid w:val="00683748"/>
    <w:rsid w:val="007828F3"/>
    <w:rsid w:val="007C63F2"/>
    <w:rsid w:val="008A56A7"/>
    <w:rsid w:val="00933679"/>
    <w:rsid w:val="00982320"/>
    <w:rsid w:val="009E1B77"/>
    <w:rsid w:val="00AE542B"/>
    <w:rsid w:val="00BC2331"/>
    <w:rsid w:val="00C7216C"/>
    <w:rsid w:val="00C944C9"/>
    <w:rsid w:val="00D10279"/>
    <w:rsid w:val="00DB631C"/>
    <w:rsid w:val="00EB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A9FF4"/>
  <w15:chartTrackingRefBased/>
  <w15:docId w15:val="{55652831-D21D-40C4-B057-419A1340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7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1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EB1597"/>
    <w:pPr>
      <w:ind w:firstLine="709"/>
      <w:jc w:val="both"/>
    </w:pPr>
    <w:rPr>
      <w:rFonts w:ascii="Complex" w:hAnsi="Complex" w:cs="Complex"/>
      <w:sz w:val="24"/>
      <w:szCs w:val="24"/>
    </w:rPr>
  </w:style>
  <w:style w:type="character" w:customStyle="1" w:styleId="12">
    <w:name w:val="Стиль1 Знак"/>
    <w:basedOn w:val="a0"/>
    <w:link w:val="11"/>
    <w:rsid w:val="00EB1597"/>
    <w:rPr>
      <w:rFonts w:ascii="Complex" w:hAnsi="Complex" w:cs="Complex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C7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312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0B413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B413E"/>
    <w:rPr>
      <w:color w:val="605E5C"/>
      <w:shd w:val="clear" w:color="auto" w:fill="E1DFDD"/>
    </w:rPr>
  </w:style>
  <w:style w:type="paragraph" w:styleId="21">
    <w:name w:val="Quote"/>
    <w:basedOn w:val="a"/>
    <w:next w:val="a"/>
    <w:link w:val="22"/>
    <w:uiPriority w:val="29"/>
    <w:qFormat/>
    <w:rsid w:val="00D1027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02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3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328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02568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65944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4568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1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hyperlink" Target="https://www.survio.com/ru/" TargetMode="External"/><Relationship Id="rId12" Type="http://schemas.openxmlformats.org/officeDocument/2006/relationships/package" Target="embeddings/_________Microsoft_Visio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hyperlink" Target="https://surveys.aon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nketolog.ru/" TargetMode="External"/><Relationship Id="rId14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Румянцев</dc:creator>
  <cp:keywords/>
  <dc:description/>
  <cp:lastModifiedBy>Гость</cp:lastModifiedBy>
  <cp:revision>8</cp:revision>
  <dcterms:created xsi:type="dcterms:W3CDTF">2024-10-09T12:20:00Z</dcterms:created>
  <dcterms:modified xsi:type="dcterms:W3CDTF">2024-10-12T13:36:00Z</dcterms:modified>
</cp:coreProperties>
</file>