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MEDICIÓN DE MADUREZ IT/OT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FUNDAMENTOS DE LA MEDICIÓN DE MADUREZ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la medición de madurez IT/OT?</w:t>
      </w:r>
    </w:p>
    <w:p>
      <w:pPr>
        <w:spacing w:after="80"/>
      </w:pPr>
      <w:r>
        <w:rPr>
          <w:rFonts w:ascii="Calibri" w:hAnsi="Calibri"/>
          <w:sz w:val="22"/>
        </w:rPr>
        <w:t>La medición de madurez IT/OT es un proceso sistemático para evaluar el nivel de desarrollo e integración de las capacidades tecnológicas y organizacionales que conectan los sistemas de información (IT) con los sistemas de control industrial (OT).</w:t>
      </w:r>
    </w:p>
    <w:p>
      <w:pPr>
        <w:spacing w:after="80"/>
      </w:pPr>
      <w:r>
        <w:rPr>
          <w:rFonts w:ascii="Calibri" w:hAnsi="Calibri"/>
          <w:sz w:val="22"/>
        </w:rPr>
        <w:t>Permite:</w:t>
      </w:r>
    </w:p>
    <w:p>
      <w:pPr>
        <w:pStyle w:val="ListBullet"/>
      </w:pPr>
      <w:r>
        <w:rPr>
          <w:rFonts w:ascii="Calibri" w:hAnsi="Calibri"/>
          <w:sz w:val="22"/>
        </w:rPr>
        <w:t>**Diagnosticar** el estado actual de la convergencia</w:t>
      </w:r>
    </w:p>
    <w:p>
      <w:pPr>
        <w:pStyle w:val="ListBullet"/>
      </w:pPr>
      <w:r>
        <w:rPr>
          <w:rFonts w:ascii="Calibri" w:hAnsi="Calibri"/>
          <w:sz w:val="22"/>
        </w:rPr>
        <w:t>**Establecer** una línea base medible</w:t>
      </w:r>
    </w:p>
    <w:p>
      <w:pPr>
        <w:pStyle w:val="ListBullet"/>
      </w:pPr>
      <w:r>
        <w:rPr>
          <w:rFonts w:ascii="Calibri" w:hAnsi="Calibri"/>
          <w:sz w:val="22"/>
        </w:rPr>
        <w:t>**Definir** objetivos claros de mejora</w:t>
      </w:r>
    </w:p>
    <w:p>
      <w:pPr>
        <w:pStyle w:val="ListBullet"/>
      </w:pPr>
      <w:r>
        <w:rPr>
          <w:rFonts w:ascii="Calibri" w:hAnsi="Calibri"/>
          <w:sz w:val="22"/>
        </w:rPr>
        <w:t>**Rastrear** el progreso a lo largo del tiempo</w:t>
      </w:r>
    </w:p>
    <w:p>
      <w:pPr>
        <w:pStyle w:val="ListBullet"/>
      </w:pPr>
      <w:r>
        <w:rPr>
          <w:rFonts w:ascii="Calibri" w:hAnsi="Calibri"/>
          <w:sz w:val="22"/>
        </w:rPr>
        <w:t>**Compararse** con pares de la industria</w:t>
      </w:r>
    </w:p>
    <w:p>
      <w:pPr>
        <w:pStyle w:val="ListBullet"/>
      </w:pPr>
      <w:r>
        <w:rPr>
          <w:rFonts w:ascii="Calibri" w:hAnsi="Calibri"/>
          <w:sz w:val="22"/>
        </w:rPr>
        <w:t>**Justificar** inversiones en tecnología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Beneficios de la medición de madurez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Modelos de madurez de referencia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MODELO DE MADUREZ IT/OT PROPUESTO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Estructura del modelo</w:t>
      </w:r>
    </w:p>
    <w:p>
      <w:pPr>
        <w:spacing w:after="80"/>
      </w:pPr>
      <w:r>
        <w:rPr>
          <w:rFonts w:ascii="Calibri" w:hAnsi="Calibri"/>
          <w:sz w:val="22"/>
        </w:rPr>
        <w:t>El modelo propuesto integra los estándares de referencia en **6 dimensiones** con **5 niveles de madurez** cada una.</w:t>
      </w:r>
    </w:p>
    <w:p>
      <w:pPr>
        <w:spacing w:after="80"/>
      </w:pPr>
      <w:r>
        <w:rPr>
          <w:rFonts w:ascii="Calibri" w:hAnsi="Calibri"/>
          <w:sz w:val="22"/>
        </w:rPr>
        <w:t>**Dimensiones:**</w:t>
      </w:r>
    </w:p>
    <w:p>
      <w:pPr>
        <w:spacing w:after="80"/>
      </w:pPr>
      <w:r>
        <w:rPr>
          <w:rFonts w:ascii="Calibri" w:hAnsi="Calibri"/>
          <w:sz w:val="22"/>
        </w:rPr>
        <w:t>**Niveles de madurez:**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Escala de evaluación</w:t>
      </w:r>
    </w:p>
    <w:p>
      <w:pPr>
        <w:spacing w:after="80"/>
      </w:pPr>
      <w:r>
        <w:rPr>
          <w:rFonts w:ascii="Calibri" w:hAnsi="Calibri"/>
          <w:sz w:val="22"/>
        </w:rPr>
        <w:t>Para cada indicador dentro de cada dimensión, se asigna una puntuación: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DIMENSIÓN 1: CONECTIVIDAD Y RED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Indicadores</w:t>
      </w:r>
    </w:p>
    <w:p>
      <w:pPr>
        <w:spacing w:after="80"/>
      </w:pPr>
      <w:r>
        <w:rPr>
          <w:rFonts w:ascii="Calibri" w:hAnsi="Calibri"/>
          <w:sz w:val="22"/>
        </w:rPr>
        <w:t>**Puntuación Dimensión 1:** [Suma / 35] × 5 = [Puntuación normalizada 0-5]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Ejemplo de evaluación Dimensión 1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DIMENSIÓN 2: SEGURIDAD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Indicadores</w:t>
      </w:r>
    </w:p>
    <w:p>
      <w:pPr>
        <w:spacing w:after="80"/>
      </w:pPr>
      <w:r>
        <w:rPr>
          <w:rFonts w:ascii="Calibri" w:hAnsi="Calibri"/>
          <w:sz w:val="22"/>
        </w:rPr>
        <w:t>**Puntuación Dimensión 2:** [Suma / 40] × 5 = [Puntuación normalizada 0-5]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DIMENSIÓN 3: INTEGRACIÓN IT/OT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Indicadores</w:t>
      </w:r>
    </w:p>
    <w:p>
      <w:pPr>
        <w:spacing w:after="80"/>
      </w:pPr>
      <w:r>
        <w:rPr>
          <w:rFonts w:ascii="Calibri" w:hAnsi="Calibri"/>
          <w:sz w:val="22"/>
        </w:rPr>
        <w:t>**Puntuación Dimensión 3:** [Suma / 30] × 5 = [Puntuación normalizada 0-5]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DIMENSIÓN 4: AUTOMATIZACIÓN Y IoT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Indicadores</w:t>
      </w:r>
    </w:p>
    <w:p>
      <w:pPr>
        <w:spacing w:after="80"/>
      </w:pPr>
      <w:r>
        <w:rPr>
          <w:rFonts w:ascii="Calibri" w:hAnsi="Calibri"/>
          <w:sz w:val="22"/>
        </w:rPr>
        <w:t>**Puntuación Dimensión 4:** [Suma / 25] × 5 = [Puntuación normalizada 0-5]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DIMENSIÓN 5: ANALÍTICA Y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Indicadores</w:t>
      </w:r>
    </w:p>
    <w:p>
      <w:pPr>
        <w:spacing w:after="80"/>
      </w:pPr>
      <w:r>
        <w:rPr>
          <w:rFonts w:ascii="Calibri" w:hAnsi="Calibri"/>
          <w:sz w:val="22"/>
        </w:rPr>
        <w:t>**Puntuación Dimensión 5:** [Suma / 30] × 5 = [Puntuación normalizada 0-5]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DIMENSIÓN 6: GOBIERNO Y CULTURA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Indicadores</w:t>
      </w:r>
    </w:p>
    <w:p>
      <w:pPr>
        <w:spacing w:after="80"/>
      </w:pPr>
      <w:r>
        <w:rPr>
          <w:rFonts w:ascii="Calibri" w:hAnsi="Calibri"/>
          <w:sz w:val="22"/>
        </w:rPr>
        <w:t>**Puntuación Dimensión 6:** [Suma / 35] × 5 = [Puntuación normalizada 0-5]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PROCESO DE EVALUACIÓN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Preparación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Ejecución de la evaluación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9.3 Cuestionario de evaluación</w:t>
      </w:r>
    </w:p>
    <w:p>
      <w:pPr>
        <w:spacing w:after="80"/>
      </w:pPr>
      <w:r>
        <w:rPr>
          <w:rFonts w:ascii="Calibri" w:hAnsi="Calibri"/>
          <w:sz w:val="22"/>
        </w:rPr>
        <w:t>**Para cada indicador, responder:**</w:t>
      </w:r>
    </w:p>
    <w:p>
      <w:pPr>
        <w:pStyle w:val="ListBullet"/>
      </w:pPr>
      <w:r>
        <w:rPr>
          <w:rFonts w:ascii="Calibri" w:hAnsi="Calibri"/>
          <w:sz w:val="22"/>
        </w:rPr>
        <w:t>**¿Existe evidencia documental del estado actual?** (Sí/No)</w:t>
      </w:r>
    </w:p>
    <w:p>
      <w:pPr>
        <w:pStyle w:val="ListBullet"/>
      </w:pPr>
      <w:r>
        <w:rPr>
          <w:rFonts w:ascii="Calibri" w:hAnsi="Calibri"/>
          <w:sz w:val="22"/>
        </w:rPr>
        <w:t>**¿Cuál es el nivel alcanzado según la escala 1-5?** (Justificar)</w:t>
      </w:r>
    </w:p>
    <w:p>
      <w:pPr>
        <w:pStyle w:val="ListBullet"/>
      </w:pPr>
      <w:r>
        <w:rPr>
          <w:rFonts w:ascii="Calibri" w:hAnsi="Calibri"/>
          <w:sz w:val="22"/>
        </w:rPr>
        <w:t>**¿Qué evidencia soporta la puntuación?** (Documentos, entrevistas, observaciones)</w:t>
      </w:r>
    </w:p>
    <w:p>
      <w:pPr>
        <w:pStyle w:val="ListBullet"/>
      </w:pPr>
      <w:r>
        <w:rPr>
          <w:rFonts w:ascii="Calibri" w:hAnsi="Calibri"/>
          <w:sz w:val="22"/>
        </w:rPr>
        <w:t>**¿Cuál es el gap con el nivel deseado?** (Niveles de diferencia)</w:t>
      </w:r>
    </w:p>
    <w:p>
      <w:pPr>
        <w:pStyle w:val="ListBullet"/>
      </w:pPr>
      <w:r>
        <w:rPr>
          <w:rFonts w:ascii="Calibri" w:hAnsi="Calibri"/>
          <w:sz w:val="22"/>
        </w:rPr>
        <w:t>**¿Qué acciones se requieren para cerrar el gap?** (Lista de acciones)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ANÁLISIS DE RESULTADOS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Radar de madurez IT/OT</w:t>
      </w:r>
    </w:p>
    <w:p>
      <w:pPr>
        <w:spacing w:after="80"/>
      </w:pPr>
      <w:r>
        <w:rPr>
          <w:rFonts w:ascii="Calibri" w:hAnsi="Calibri"/>
          <w:sz w:val="22"/>
        </w:rPr>
        <w:t>**Ejemplo de representación:**</w:t>
      </w:r>
    </w:p>
    <w:p>
      <w:pPr>
        <w:spacing w:after="80"/>
      </w:pPr>
      <w:r>
        <w:rPr>
          <w:rFonts w:ascii="Calibri" w:hAnsi="Calibri"/>
          <w:sz w:val="22"/>
        </w:rPr>
        <w:t>D1: Conectividad</w:t>
      </w:r>
    </w:p>
    <w:p>
      <w:pPr>
        <w:spacing w:after="80"/>
      </w:pPr>
      <w:r>
        <w:rPr>
          <w:rFonts w:ascii="Calibri" w:hAnsi="Calibri"/>
          <w:sz w:val="22"/>
        </w:rPr>
        <w:t>5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4 ───┤</w:t>
      </w:r>
    </w:p>
    <w:p>
      <w:pPr>
        <w:spacing w:after="80"/>
      </w:pPr>
      <w:r>
        <w:rPr>
          <w:rFonts w:ascii="Calibri" w:hAnsi="Calibri"/>
          <w:sz w:val="22"/>
        </w:rPr>
        <w:t>│    │</w:t>
      </w:r>
    </w:p>
    <w:p>
      <w:pPr>
        <w:spacing w:after="80"/>
      </w:pPr>
      <w:r>
        <w:rPr>
          <w:rFonts w:ascii="Calibri" w:hAnsi="Calibri"/>
          <w:sz w:val="22"/>
        </w:rPr>
        <w:t>3 ───┤── ★ (2.43)</w:t>
      </w:r>
    </w:p>
    <w:p>
      <w:pPr>
        <w:spacing w:after="80"/>
      </w:pPr>
      <w:r>
        <w:rPr>
          <w:rFonts w:ascii="Calibri" w:hAnsi="Calibri"/>
          <w:sz w:val="22"/>
        </w:rPr>
        <w:t>│    │</w:t>
      </w:r>
    </w:p>
    <w:p>
      <w:pPr>
        <w:spacing w:after="80"/>
      </w:pPr>
      <w:r>
        <w:rPr>
          <w:rFonts w:ascii="Calibri" w:hAnsi="Calibri"/>
          <w:sz w:val="22"/>
        </w:rPr>
        <w:t>2 ───┤</w:t>
      </w:r>
    </w:p>
    <w:p>
      <w:pPr>
        <w:spacing w:after="80"/>
      </w:pPr>
      <w:r>
        <w:rPr>
          <w:rFonts w:ascii="Calibri" w:hAnsi="Calibri"/>
          <w:sz w:val="22"/>
        </w:rPr>
        <w:t>│    │</w:t>
      </w:r>
    </w:p>
    <w:p>
      <w:pPr>
        <w:spacing w:after="80"/>
      </w:pPr>
      <w:r>
        <w:rPr>
          <w:rFonts w:ascii="Calibri" w:hAnsi="Calibri"/>
          <w:sz w:val="22"/>
        </w:rPr>
        <w:t>1 ───┤</w:t>
      </w:r>
    </w:p>
    <w:p>
      <w:pPr>
        <w:spacing w:after="80"/>
      </w:pPr>
      <w:r>
        <w:rPr>
          <w:rFonts w:ascii="Calibri" w:hAnsi="Calibri"/>
          <w:sz w:val="22"/>
        </w:rPr>
        <w:t>│    │</w:t>
      </w:r>
    </w:p>
    <w:p>
      <w:pPr>
        <w:spacing w:after="80"/>
      </w:pPr>
      <w:r>
        <w:rPr>
          <w:rFonts w:ascii="Calibri" w:hAnsi="Calibri"/>
          <w:sz w:val="22"/>
        </w:rPr>
        <w:t>D6: Gobierno ───── 0 ───┼──────── D2: Seguridad</w:t>
      </w:r>
    </w:p>
    <w:p>
      <w:pPr>
        <w:spacing w:after="80"/>
      </w:pPr>
      <w:r>
        <w:rPr>
          <w:rFonts w:ascii="Calibri" w:hAnsi="Calibri"/>
          <w:sz w:val="22"/>
        </w:rPr>
        <w:t>5               │               5</w:t>
      </w:r>
    </w:p>
    <w:p>
      <w:pPr>
        <w:spacing w:after="80"/>
      </w:pPr>
      <w:r>
        <w:rPr>
          <w:rFonts w:ascii="Calibri" w:hAnsi="Calibri"/>
          <w:sz w:val="22"/>
        </w:rPr>
        <w:t>4               │               4</w:t>
      </w:r>
    </w:p>
    <w:p>
      <w:pPr>
        <w:spacing w:after="80"/>
      </w:pPr>
      <w:r>
        <w:rPr>
          <w:rFonts w:ascii="Calibri" w:hAnsi="Calibri"/>
          <w:sz w:val="22"/>
        </w:rPr>
        <w:t>3               │               3</w:t>
      </w:r>
    </w:p>
    <w:p>
      <w:pPr>
        <w:spacing w:after="80"/>
      </w:pPr>
      <w:r>
        <w:rPr>
          <w:rFonts w:ascii="Calibri" w:hAnsi="Calibri"/>
          <w:sz w:val="22"/>
        </w:rPr>
        <w:t>2               │               2</w:t>
      </w:r>
    </w:p>
    <w:p>
      <w:pPr>
        <w:spacing w:after="80"/>
      </w:pPr>
      <w:r>
        <w:rPr>
          <w:rFonts w:ascii="Calibri" w:hAnsi="Calibri"/>
          <w:sz w:val="22"/>
        </w:rPr>
        <w:t>1               │               1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D5: Analítica ──────── D4: Automatización</w:t>
      </w:r>
    </w:p>
    <w:p>
      <w:pPr>
        <w:spacing w:after="80"/>
      </w:pPr>
      <w:r>
        <w:rPr>
          <w:rFonts w:ascii="Calibri" w:hAnsi="Calibri"/>
          <w:sz w:val="22"/>
        </w:rPr>
        <w:t>5</w:t>
      </w:r>
    </w:p>
    <w:p>
      <w:pPr>
        <w:spacing w:after="80"/>
      </w:pPr>
      <w:r>
        <w:rPr>
          <w:rFonts w:ascii="Calibri" w:hAnsi="Calibri"/>
          <w:sz w:val="22"/>
        </w:rPr>
        <w:t>4</w:t>
      </w:r>
    </w:p>
    <w:p>
      <w:pPr>
        <w:spacing w:after="80"/>
      </w:pPr>
      <w:r>
        <w:rPr>
          <w:rFonts w:ascii="Calibri" w:hAnsi="Calibri"/>
          <w:sz w:val="22"/>
        </w:rPr>
        <w:t>3</w:t>
      </w:r>
    </w:p>
    <w:p>
      <w:pPr>
        <w:spacing w:after="80"/>
      </w:pPr>
      <w:r>
        <w:rPr>
          <w:rFonts w:ascii="Calibri" w:hAnsi="Calibri"/>
          <w:sz w:val="22"/>
        </w:rPr>
        <w:t>2</w:t>
      </w:r>
    </w:p>
    <w:p>
      <w:pPr>
        <w:spacing w:after="80"/>
      </w:pPr>
      <w:r>
        <w:rPr>
          <w:rFonts w:ascii="Calibri" w:hAnsi="Calibri"/>
          <w:sz w:val="22"/>
        </w:rPr>
        <w:t>1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Matriz de madurez consolidada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10.3 Análisis de brechas (Gap Analysis)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PLAN DE MEJORA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11.1 Priorización de mejoras</w:t>
      </w:r>
    </w:p>
    <w:p>
      <w:pPr>
        <w:spacing w:after="80"/>
      </w:pPr>
      <w:r>
        <w:rPr>
          <w:rFonts w:ascii="Calibri" w:hAnsi="Calibri"/>
          <w:sz w:val="22"/>
        </w:rPr>
        <w:t>**Criterios de priorización:**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11.2 Roadmap de mejora por dimensión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11.3 Template de plan de acción por mejora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FRECUENCIA DE EVALUACIÓN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13. HERRAMIENTAS DE APOYO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13.1 Plantilla de evaluación en Excel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13.2 Herramientas de soporte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14. CASO DE ESTUDIO: EVALUACIÓN EN PLANTA AUTOMOTRIZ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14.2 Resultados de la evaluación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14.3 Plan de inversión justificado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14.4 Evolución post-implementación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15. ERRORES COMUNES EN LA EVALUACIÓN DE MADUREZ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16. CHECKLIST DE EVALUACIÓN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La medición de madurez IT/OT no es un fin en sí mismo, sino una herramienta para orientar la toma de decisiones y priorizar inversiones. El valor real está en la acción derivada de los resultados, no en la puntuación en sí.</w:t>
      </w:r>
    </w:p>
    <w:p>
      <w:pPr>
        <w:spacing w:after="80"/>
      </w:pPr>
      <w:r>
        <w:rPr>
          <w:rFonts w:ascii="Calibri" w:hAnsi="Calibri"/>
          <w:sz w:val="22"/>
        </w:rPr>
        <w:t>&gt; **Referencia:** CMMI Institute, NIST CSF 2.0, IEC 62443, acatech Industrie 4.0 Maturity Index, Purdue University Manufacturing Extension Partnership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Beneficio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**Visibilidad objetiva**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Eliminar percepciones subjetivas sobre el estado IT/OT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Decisiones basadas en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**Priorización de inversiones**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Saber dónde invertir para mayor impacto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ROI optimizado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**Comunicación con dirección**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 concretas para justificar presupuesto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Aprobación de proyectos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**Benchmarking**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Compararse con la industria y competidores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Identificación de gaps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**Cumplimiento normativo**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Demostrar progreso en seguridad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Auditorías exitosas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**Mejora continua**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Ciclo de medición → mejora → medición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Evolución constante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Enfoque principal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**CMMI**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Carnegie Mellon / DoD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de desarrollo y gestión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niveles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**NIST CSF 2.0**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NIST (EE.UU.)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Ciberseguridad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tiers + funciones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62443**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automatización industrial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niveles (SL 0-3)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**Industria 4.0 Maturity**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acatech / Platform Industrie 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Transformación digital industrial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 niveles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**Purdue Maturity**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ISA-95 / Purdue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Arquitectura de referencia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niveles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**RAMI 4.0**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Platform Industrie 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Modelo de referencia Industria 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 dimensiones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**Conectividad y Red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Infraestructura de red industrial, segmentación, disponibilidad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Controles de seguridad, monitoreo, respuesta a incidentes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 IT/OT**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Flujos de datos, APIs, iDMZ, interoperabilidad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**D4**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**Automatización y IoT**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Nivel de automatización, dispositivos IoT, digitalización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**D5**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**Analítica y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Capacidad de análisis, dashboards, inteligencia de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**D6**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**Gobierno y Cultura**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Políticas, Roles, formación, gestión del cambio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 general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**Inicial**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ad-hoc, sin estandarización, dependencia de individuos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**Repetible**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Procesos básicos documentados, algo de consistencia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**Definido**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estandarizados, gobierno definido, roles claros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4**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**Gestionado**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Métricas e indicadores, gestión basada en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5**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**Optimizado**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Mejora continua, innovación, excelencia operacional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**0**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existe / No se ha iniciado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**1**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Nivel 1 — Inicial (ad-hoc)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2 — Repetible (básico documentado)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**3**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Nivel 3 — Definido (estandarizado)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**4**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4 — Gestionado (con métricas)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**5**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Nivel 5 — Optimizado (mejora continua)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Indicatorio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1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2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3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4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5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D1.1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 de segmentación**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plana, sin segmentación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 básicas por función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Purdue completo con niveles definidos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Purdue + iDMZ + microsegmentación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Zero Trust OT completo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D1.2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**Infraestructura de red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Switches IT en ambiente OT, sin redundancia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Switches industriales básicos, sin HA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Switches industriales con ring/mesh, HA básico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Red determinística, QoS, monitoreo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Red autónoma, auto-optimización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**Firewalls industriales**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firewalls entre niveles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perimetral único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Firewalls entre cada nivel Purdue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Firewalls con IDS/IPS, HA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Firewalls con respuesta automatizada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D1.4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**Redes inalámbricas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WiFi o WiFi doméstico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WPA2 básico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WPA2-Enterprise, segmentada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WPA3, monitoreo WIDS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WIDS autónomo, respuesta automática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D1.5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de red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&lt;99%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99-99.5%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99.5-99.9%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99.9-99.99%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&gt;99.99%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D1.6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**Gestión de configuración de red**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documentación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Diagramas básicos obsoletos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Diagramas actualizados, versionados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Gestión automatizada (NetBox, etc.)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Configuración como código, CI/CD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D1.7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 de red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monitoreo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Ping básico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NetFlow + alertas básicas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 industrial + análisis de anomalías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IA para detección predictiva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D1.1 Modelo de segmentación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Purdue implementado, iDMZ operativa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D1.2 Infraestructura de red 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Switches industriales, sin HA completo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D1.3 Firewalls industriales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Firewalls entre niveles, sin IDS industrial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D1.4 Redes inalámbricas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WPA2-Enterprise, sin WIDS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D1.5 Disponibilidad de red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99.7% medido en últimos 12 meses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D1.6 Gestión de 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Diagramas actualizados, sin automatización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D1.7 Monitoreo de red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NetFlow activo, sin IDS industrial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**TOTAL Dimensión 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**17/35 = 2.43**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2 — Repetible**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1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2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3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4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5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D2.1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**Política de seguridad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política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básica documentada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completa, alineada con IEC 62443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con métricas, revisión trimestral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optimizada, benchmarking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D2.2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**Gestión de accesos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Credenciales compartidas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Cuentas individuales, sin MFA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RBAC + MFA para sistemas críticos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Zero Trust, auditoría completa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Autenticación continua, comportamiento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D2.3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 parches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parches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Parches manuales, esporádicos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documentado, ventanas definidas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automatizada, métricas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Parchado autónomo, rollback automático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D2.4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**Monitoreo de seguridad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monitoreo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Logs básicos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SIEM centralizado, alertas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IDS industrial + SIEM correlacionado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IA para detección, respuesta autónoma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D2.5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**Respuesta a incidentes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plan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básico documentado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entrenado, simulacros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certificado, métricas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Respuesta autónoma, recuperación &lt;1h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D2.6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**Gestión de vulnerabilidades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proceso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Escaneo esporádico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Escaneo regular, registro de CVEs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Gestión continua, priorización por riesgo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Vulnerability management autónomo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D2.7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**Hardening de activos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Configuraciones por defecto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Hardening básico documentado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Hardening estandarizado por tipo de activo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Hardening automatizado, verificado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Hardening autónomo, auto-patch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D2.8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**Seguridad física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controles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Cerraduras básicas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Control de acceso con tarjeta/biometría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CCTV + monitoreo ambiental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Integración física-ciber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1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2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3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4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5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D3.1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**Arquitectura de integración**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Conexiones directas IT-OT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Algunas integraciones puntuales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iDMZ operativa, proxies definidos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APIs estandarizadas, gobernadas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Integración como plataforma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D3.2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**Flujos de datos OT→IT**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flujos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Exportaciones manuales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Automatización básica (file-based)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APIs en tiempo real, monitoreo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Data mesh, streaming analytics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D3.3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 Historian-ERP**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integración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Exportación manual periódica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Réplica automática vía iDMZ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APIs seguras, datos en tiempo real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Digital twin, analytics avanzado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D3.4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**Gestión de identidades cross-zone**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Cuentas separadas, sin sincronización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Alguna sincronización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SSO vía iDMZ, RBAC integrado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IAM centralizado, federado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IAM autónomo, Zero Trust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D3.5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**Interoperabilidad de protocolos**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Protocolos aislados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Gateways básicos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Conversiones documentadas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Interoperabilidad completa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Auto-negociación de protocolos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D3.6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**Gestión de datos cross-zone**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gobierno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Políticas básicas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Clasificación de datos, retención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Data governance automatizado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Data fabric, AI governance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1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2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3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4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5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D4.1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de automatización de proceso**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manual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PLCs básicos, supervisión limitada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completo, automatización de línea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Automatización de planta, MES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Automatización autónoma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D4.2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**IoT industrial**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IoT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Pilotos aislados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IoT en áreas específicas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IoT en toda la planta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IoT autónomo, edge AI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D4.3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**Mantenimiento**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Reactivo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Preventivo basado en tiempo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Preventivo basado en condición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Predictivo con ML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Prescriptivo, autónomo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D4.4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**Control de calidad**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Inspección manual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Inspección con instrumentos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Visión artificial básica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Visión AI + analytics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Control autónomo, zero defect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D4.5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**Automatización de logística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Manual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Algunas automatizaciones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AGV/AMR básicos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Orquestación de flota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Logística autónoma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1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2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3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4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5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D5.1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**Almacenamiento de datos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historial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Archivos planos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básico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centralizado, data lake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lakehouse, storage distribuido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D5.2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**Dashboards operativos**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dashboards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Hojas de cálculo manuales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Dashboards básicos (Power BI, etc.)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Dashboards en tiempo real, mobile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Dashboards predictivos, AI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D5.3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**Analytics de proceso**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análisis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manual posterior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Estadísticas básicas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Modelos de ML para optimización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IA autónoma, optimización en tiempo real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D5.4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**Gemelo digital**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gemelo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Modelos estáticos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Gemelos de proceso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Gemelos en tiempo real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Gemelos autónomos, auto-calibración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D5.5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**Gobierno de datos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gobierno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Políticas básicas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Clasificación, catálogo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governance automatizado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mesh, federated governance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D5.6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**Calidad de datos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validación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Validación básica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Reglas de calidad documentadas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Monitoreo de calidad automatizado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Auto-limpieza, auto-calidad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1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2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3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4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5</w:t>
            </w:r>
          </w:p>
        </w:tc>
        <w:tc>
          <w:tcPr>
            <w:tcW w:type="dxa" w:w="10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D6.1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**Estructura de gobierno IT/OT**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gobierno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Reuniones esporádicas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Comité IT/OT definido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Comité activo con métricas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Gobierno optimizado, ágil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D6.2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**Roles y responsabilidades**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Roles ambiguos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Algunos roles definidos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Matriz RACI completa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RACI + proceso de gobierno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Roles evolutivos, auto-organización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D6.3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**Políticas y estándares**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políticas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Políticas básicas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Políticas completas, alineadas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 de cumplimiento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Políticas adaptativas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D6.4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**Formación y talento**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formación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Formación esporádica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Programa formal de formación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Certificaciones, métricas de talento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Cultura de aprendizaje continuo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D6.5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del cambio**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proceso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básico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documentado y遵守ido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Métricas, mejora continua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como competencia core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D6.6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**Cultura de seguridad OT**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Sin concienciación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Alguna concienciación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Programa de concienciación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Simulacros, métricas de cultura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Seguridad como valor cultural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  <w:tr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D6.7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**Innovación OT**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innovación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Pilotos esporádicos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de innovación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 de innovación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I+D+i integrado</w:t>
            </w:r>
          </w:p>
        </w:tc>
        <w:tc>
          <w:tcPr>
            <w:tcW w:type="dxa" w:w="10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[0-5]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alcance de la evaluación (planta, área, toda la organización)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Patrocinador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día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Seleccionar equipo evaluador (interno + externo)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 días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Recopilar documentación existente (diagramas, políticas, métricas)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evaluador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Programar entrevistas con stakeholders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 días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Preparar herramientas de recolección (encuestas, checklists)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evaluador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**Entrevistas con dirección**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Gerentes, CISO, Arquitecto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Visión estratégica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**Entrevistas con ingeniería**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Ingenieros OT, Red,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Visión técnica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**Entrevistas con operaciones**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Supervisores, Operadores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Visión operativa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**Revisión documental**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evaluador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 días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Evidencia documental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**Recorrido físico**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evaluador + personal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día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Evidencia física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**Análisis de 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evaluador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 días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Resultados preliminares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**Validación con stakeholders**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Resultados validados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 vs objetivo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D1: Conectividad y Red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[X.XX]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[Nivel 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D2: Seguridad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[X.XX]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[Nivel 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D3: Integración IT/OT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[X.XX]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[Nivel 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D4: Automatización y IoT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[X.XX]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[Nivel 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D5: Analítica y Datos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[X.XX]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[Nivel 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D6: Gobierno y Cultura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[X.XX]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[Nivel 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**PROMEDIO GENERAL**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**[X.XX]**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**[Nivel X]**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 deseado (3 años)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Acciones prioritarias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2.43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1.57 niveles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 en red, IDS industrial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Nivel 2.00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Nivel 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2.00 niveles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Política formal, MFA, monitoreo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1.50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2.50 niveles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iDMZ, APIs seguras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Nivel 1.80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Nivel 3.5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1.70 niveles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IoT piloto, mantenimiento predictivo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1.20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3.5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2.30 niveles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Historian, dashboards, 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Nivel 2.10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Nivel 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1.90 niveles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Gobierno formal, formación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**Impacto en seguridad**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¿Cuánto mejora la postura de seguridad?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**Impacto en operación**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¿Cuánto mejora la eficiencia operativa?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**Facilidad de implementación**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¿Qué tan fácil es implementar?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**Costo**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¿Cuál es la inversión requerida?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**Riesgo**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¿Qué tan riesgoso es implementar?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1 (Año 1)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2 (Año 2)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3 (Año 3)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**D1**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Completar segmentación Purdue, HA básico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 industrial, monitoreo avanzado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Microsegmentación, Zero Trust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**D2**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Política formal, MFA, hardening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SIEM OT, respuesta a incidentes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Autodetección, respuesta autónoma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iDMZ básica, file-based integration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APIs seguras, integración Historian-ERP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platform, interoperabilidad completa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**D4**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Evaluación IoT, piloto mantenimiento predictivo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Expansión IoT, calidad AI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Automatización autónoma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**D5**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centralizado, dashboards básicos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Analytics de proceso, modelos ML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digital, AI autónoma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**D6**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Gobierno formal, programa de formación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Certificaciones, métricas de cultura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Cultura de innovación, I+D+i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Mejora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[Descripción]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D[X]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D[X.X]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[Acción concreta]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meses]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[Alto/Medio/Bajo]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evaluación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Profundidad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**Autoevaluación rápida**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Una dimensión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Indicadores clave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**Evaluación completa**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Todas las dimensiones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Todos los indicadores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**Evaluación externa**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2-3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Todas las dimensiones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Independiente, certificada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**Evaluación post-proyecto**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Tras cada proyecto mayor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Dimensión afectada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Antes vs después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**Benchmarking sectorial**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Comparación con pares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Indicadores comunes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Hoja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**Instrucciones**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usar la plantilla, escala de evaluación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**Evaluación D1-D6**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Cada indicador con puntuación, evidencia, observaciones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**Resumen Radar**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Gráfico radar con puntuaciones por dimensión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**Gap Analysis**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Brechas identificadas y priorización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 de Acción**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Mejoras con responsables, plazos, costos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**Dashboard**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KPIs de evolución de madurez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**Microsoft Excel / Google Sheets**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manual, cálculos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**Power BI / Tableau**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Dashboards de madurez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**ServiceNow ITBM**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cartera de mejoras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**Jira**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Seguimiento de acciones de mejora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**Miro / Mural**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Talleres de evaluación colaborativa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Fabricante de componentes automotrices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**Empleados**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800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**Líneas de producción**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**Objetivo**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Evaluar madurez IT/OT para justificar inversión de $2M USD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 inicial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 3 años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D1: Conectividad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D2: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2.2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D3: Integración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D4: Automatización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1.5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D5: Analítica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D6: Gobierno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2.1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**PROMEDIO**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**1.83**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**3.83**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**2.00**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 principal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ROI esperado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1 (Año 1)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$600,000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D2: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Prevención de incidentes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Fase 2 (Año 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$800,000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D1+D3: Red + Integración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Eficiencia +5%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3 (Año 3)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$600,000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D4+D5: Automatización + Analítica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Eficiencia +10%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**TOTAL**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**$2,000,000**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**Payback: 30 meses**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 0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 1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 2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Año 3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3.8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1.8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3.7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4.2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2.2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2.8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3.9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1.8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2.8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1.9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2.8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4.0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**PROMEDIO**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**1.83**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**2.63**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**3.38**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**3.88**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**Evaluar solo lo técnico**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Ignorar gobierno y cultura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Usar modelo multi-dimensional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tener evidencia**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Puntuaciones subjetivas, infladas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Requerir evidencia para cada puntuación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**Autoevaluación sin rigor**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Sesgo de confirmación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Combinar autoevaluación con evaluación externa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**Evaluar y no actuar**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Inversión en evaluación sin retorno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Vincular a plan de acción concreto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**Compararse con empresas diferentes**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Expectativas irreales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Comparar con pares del mismo sector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repetir la evaluación**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Pérdida de línea 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Evaluar al menos anualmente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Alcance de la evaluación definido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evaluador constituido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recopilada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Entrevistas programadas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ejecutada (todas las dimensiones)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Resultados analizados y validados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Gap analysis completado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Plan de acción definido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Resultados presentados a dirección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Seguimiento de plan de acción iniciado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