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PASO A PASO DE GEMELOS DIGITALES (DIGITAL TWINS) EN INDUSTRIA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¿Qué es un Gemelo Digital?</w:t>
      </w:r>
    </w:p>
    <w:p>
      <w:pPr>
        <w:spacing w:after="80"/>
      </w:pPr>
      <w:r>
        <w:rPr>
          <w:rFonts w:ascii="Calibri" w:hAnsi="Calibri"/>
          <w:sz w:val="22"/>
        </w:rPr>
        <w:t>Un gemelo digital (Digital Twin) es una representación virtual de un activo, proceso o sistema físico que se sincroniza en tiempo real con su contraparte física a través de datos de sensores, modelos analíticos y simulación. Permite monitorear, simular, predecir y optimizar el comportamiento del activo real sin intervenir directamente sobre él.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Tipos de Gemelos Digitales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Niveles de Madurez del Gemelo Digital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FASE 1: DEFINICIÓN DEL GEMELO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Paso 1: Seleccionar el activo/proceso para el gemelo</w:t>
      </w:r>
    </w:p>
    <w:p>
      <w:pPr>
        <w:spacing w:after="80"/>
      </w:pPr>
      <w:r>
        <w:rPr>
          <w:rFonts w:ascii="Calibri" w:hAnsi="Calibri"/>
          <w:sz w:val="22"/>
        </w:rPr>
        <w:t>**Criterios de selección:**</w:t>
      </w:r>
    </w:p>
    <w:p>
      <w:pPr>
        <w:spacing w:after="80"/>
      </w:pPr>
      <w:r>
        <w:rPr>
          <w:rFonts w:ascii="Calibri" w:hAnsi="Calibri"/>
          <w:sz w:val="22"/>
        </w:rPr>
        <w:t>**Ejemplo de evaluación:**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Paso 2: Definir los requisitos del gemelo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Paso 3: Identificar las fuentes de datos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FASE 2: DISEÑO DEL MODELO DIGITAL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Paso 4: Crear el modelo de dominio del activo</w:t>
      </w:r>
    </w:p>
    <w:p>
      <w:pPr>
        <w:spacing w:after="80"/>
      </w:pPr>
      <w:r>
        <w:rPr>
          <w:rFonts w:ascii="Calibri" w:hAnsi="Calibri"/>
          <w:sz w:val="22"/>
        </w:rPr>
        <w:t>**Ejemplo: Modelo de dominio de bomba centrifuga**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Paso 5: Seleccionar la plataforma de gemelos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Paso 6: Definir la semántica del gemelo (DTDL)</w:t>
      </w:r>
    </w:p>
    <w:p>
      <w:pPr>
        <w:spacing w:after="80"/>
      </w:pPr>
      <w:r>
        <w:rPr>
          <w:rFonts w:ascii="Calibri" w:hAnsi="Calibri"/>
          <w:sz w:val="22"/>
        </w:rPr>
        <w:t>{</w:t>
      </w:r>
    </w:p>
    <w:p>
      <w:pPr>
        <w:spacing w:after="80"/>
      </w:pPr>
      <w:r>
        <w:rPr>
          <w:rFonts w:ascii="Calibri" w:hAnsi="Calibri"/>
          <w:sz w:val="22"/>
        </w:rPr>
        <w:t>"@id": "dtmi:com:example:centrifugalpump;1",</w:t>
      </w:r>
    </w:p>
    <w:p>
      <w:pPr>
        <w:spacing w:after="80"/>
      </w:pPr>
      <w:r>
        <w:rPr>
          <w:rFonts w:ascii="Calibri" w:hAnsi="Calibri"/>
          <w:sz w:val="22"/>
        </w:rPr>
        <w:t>"@type": "Interface",</w:t>
      </w:r>
    </w:p>
    <w:p>
      <w:pPr>
        <w:spacing w:after="80"/>
      </w:pPr>
      <w:r>
        <w:rPr>
          <w:rFonts w:ascii="Calibri" w:hAnsi="Calibri"/>
          <w:sz w:val="22"/>
        </w:rPr>
        <w:t>"displayName": "Bomba Centrífuga",</w:t>
      </w:r>
    </w:p>
    <w:p>
      <w:pPr>
        <w:spacing w:after="80"/>
      </w:pPr>
      <w:r>
        <w:rPr>
          <w:rFonts w:ascii="Calibri" w:hAnsi="Calibri"/>
          <w:sz w:val="22"/>
        </w:rPr>
        <w:t>"contents": [</w:t>
      </w:r>
    </w:p>
    <w:p>
      <w:pPr>
        <w:spacing w:after="80"/>
      </w:pPr>
      <w:r>
        <w:rPr>
          <w:rFonts w:ascii="Calibri" w:hAnsi="Calibri"/>
          <w:sz w:val="22"/>
        </w:rPr>
        <w:t>{</w:t>
      </w:r>
    </w:p>
    <w:p>
      <w:pPr>
        <w:spacing w:after="80"/>
      </w:pPr>
      <w:r>
        <w:rPr>
          <w:rFonts w:ascii="Calibri" w:hAnsi="Calibri"/>
          <w:sz w:val="22"/>
        </w:rPr>
        <w:t>"@type": "Property",</w:t>
      </w:r>
    </w:p>
    <w:p>
      <w:pPr>
        <w:spacing w:after="80"/>
      </w:pPr>
      <w:r>
        <w:rPr>
          <w:rFonts w:ascii="Calibri" w:hAnsi="Calibri"/>
          <w:sz w:val="22"/>
        </w:rPr>
        <w:t>"name": "temperatura",</w:t>
      </w:r>
    </w:p>
    <w:p>
      <w:pPr>
        <w:spacing w:after="80"/>
      </w:pPr>
      <w:r>
        <w:rPr>
          <w:rFonts w:ascii="Calibri" w:hAnsi="Calibri"/>
          <w:sz w:val="22"/>
        </w:rPr>
        <w:t>"schema": "double",</w:t>
      </w:r>
    </w:p>
    <w:p>
      <w:pPr>
        <w:spacing w:after="80"/>
      </w:pPr>
      <w:r>
        <w:rPr>
          <w:rFonts w:ascii="Calibri" w:hAnsi="Calibri"/>
          <w:sz w:val="22"/>
        </w:rPr>
        <w:t>"unit": "degreeCelsius"</w:t>
      </w:r>
    </w:p>
    <w:p>
      <w:pPr>
        <w:spacing w:after="80"/>
      </w:pPr>
      <w:r>
        <w:rPr>
          <w:rFonts w:ascii="Calibri" w:hAnsi="Calibri"/>
          <w:sz w:val="22"/>
        </w:rPr>
        <w:t>},</w:t>
      </w:r>
    </w:p>
    <w:p>
      <w:pPr>
        <w:spacing w:after="80"/>
      </w:pPr>
      <w:r>
        <w:rPr>
          <w:rFonts w:ascii="Calibri" w:hAnsi="Calibri"/>
          <w:sz w:val="22"/>
        </w:rPr>
        <w:t>{</w:t>
      </w:r>
    </w:p>
    <w:p>
      <w:pPr>
        <w:spacing w:after="80"/>
      </w:pPr>
      <w:r>
        <w:rPr>
          <w:rFonts w:ascii="Calibri" w:hAnsi="Calibri"/>
          <w:sz w:val="22"/>
        </w:rPr>
        <w:t>"@type": "Property",</w:t>
      </w:r>
    </w:p>
    <w:p>
      <w:pPr>
        <w:spacing w:after="80"/>
      </w:pPr>
      <w:r>
        <w:rPr>
          <w:rFonts w:ascii="Calibri" w:hAnsi="Calibri"/>
          <w:sz w:val="22"/>
        </w:rPr>
        <w:t>"name": "vibracion_rms",</w:t>
      </w:r>
    </w:p>
    <w:p>
      <w:pPr>
        <w:spacing w:after="80"/>
      </w:pPr>
      <w:r>
        <w:rPr>
          <w:rFonts w:ascii="Calibri" w:hAnsi="Calibri"/>
          <w:sz w:val="22"/>
        </w:rPr>
        <w:t>"schema": "double",</w:t>
      </w:r>
    </w:p>
    <w:p>
      <w:pPr>
        <w:spacing w:after="80"/>
      </w:pPr>
      <w:r>
        <w:rPr>
          <w:rFonts w:ascii="Calibri" w:hAnsi="Calibri"/>
          <w:sz w:val="22"/>
        </w:rPr>
        <w:t>"unit": "meterPerSecondSquared"</w:t>
      </w:r>
    </w:p>
    <w:p>
      <w:pPr>
        <w:spacing w:after="80"/>
      </w:pPr>
      <w:r>
        <w:rPr>
          <w:rFonts w:ascii="Calibri" w:hAnsi="Calibri"/>
          <w:sz w:val="22"/>
        </w:rPr>
        <w:t>},</w:t>
      </w:r>
    </w:p>
    <w:p>
      <w:pPr>
        <w:spacing w:after="80"/>
      </w:pPr>
      <w:r>
        <w:rPr>
          <w:rFonts w:ascii="Calibri" w:hAnsi="Calibri"/>
          <w:sz w:val="22"/>
        </w:rPr>
        <w:t>{</w:t>
      </w:r>
    </w:p>
    <w:p>
      <w:pPr>
        <w:spacing w:after="80"/>
      </w:pPr>
      <w:r>
        <w:rPr>
          <w:rFonts w:ascii="Calibri" w:hAnsi="Calibri"/>
          <w:sz w:val="22"/>
        </w:rPr>
        <w:t>"@type": "Property",</w:t>
      </w:r>
    </w:p>
    <w:p>
      <w:pPr>
        <w:spacing w:after="80"/>
      </w:pPr>
      <w:r>
        <w:rPr>
          <w:rFonts w:ascii="Calibri" w:hAnsi="Calibri"/>
          <w:sz w:val="22"/>
        </w:rPr>
        <w:t>"name": "presion_succion",</w:t>
      </w:r>
    </w:p>
    <w:p>
      <w:pPr>
        <w:spacing w:after="80"/>
      </w:pPr>
      <w:r>
        <w:rPr>
          <w:rFonts w:ascii="Calibri" w:hAnsi="Calibri"/>
          <w:sz w:val="22"/>
        </w:rPr>
        <w:t>"schema": "double",</w:t>
      </w:r>
    </w:p>
    <w:p>
      <w:pPr>
        <w:spacing w:after="80"/>
      </w:pPr>
      <w:r>
        <w:rPr>
          <w:rFonts w:ascii="Calibri" w:hAnsi="Calibri"/>
          <w:sz w:val="22"/>
        </w:rPr>
        <w:t>"unit": "bar"</w:t>
      </w:r>
    </w:p>
    <w:p>
      <w:pPr>
        <w:spacing w:after="80"/>
      </w:pPr>
      <w:r>
        <w:rPr>
          <w:rFonts w:ascii="Calibri" w:hAnsi="Calibri"/>
          <w:sz w:val="22"/>
        </w:rPr>
        <w:t>},</w:t>
      </w:r>
    </w:p>
    <w:p>
      <w:pPr>
        <w:spacing w:after="80"/>
      </w:pPr>
      <w:r>
        <w:rPr>
          <w:rFonts w:ascii="Calibri" w:hAnsi="Calibri"/>
          <w:sz w:val="22"/>
        </w:rPr>
        <w:t>{</w:t>
      </w:r>
    </w:p>
    <w:p>
      <w:pPr>
        <w:spacing w:after="80"/>
      </w:pPr>
      <w:r>
        <w:rPr>
          <w:rFonts w:ascii="Calibri" w:hAnsi="Calibri"/>
          <w:sz w:val="22"/>
        </w:rPr>
        <w:t>"@type": "Property",</w:t>
      </w:r>
    </w:p>
    <w:p>
      <w:pPr>
        <w:spacing w:after="80"/>
      </w:pPr>
      <w:r>
        <w:rPr>
          <w:rFonts w:ascii="Calibri" w:hAnsi="Calibri"/>
          <w:sz w:val="22"/>
        </w:rPr>
        <w:t>"name": "presion_impulsion",</w:t>
      </w:r>
    </w:p>
    <w:p>
      <w:pPr>
        <w:spacing w:after="80"/>
      </w:pPr>
      <w:r>
        <w:rPr>
          <w:rFonts w:ascii="Calibri" w:hAnsi="Calibri"/>
          <w:sz w:val="22"/>
        </w:rPr>
        <w:t>"schema": "double",</w:t>
      </w:r>
    </w:p>
    <w:p>
      <w:pPr>
        <w:spacing w:after="80"/>
      </w:pPr>
      <w:r>
        <w:rPr>
          <w:rFonts w:ascii="Calibri" w:hAnsi="Calibri"/>
          <w:sz w:val="22"/>
        </w:rPr>
        <w:t>"unit": "bar"</w:t>
      </w:r>
    </w:p>
    <w:p>
      <w:pPr>
        <w:spacing w:after="80"/>
      </w:pPr>
      <w:r>
        <w:rPr>
          <w:rFonts w:ascii="Calibri" w:hAnsi="Calibri"/>
          <w:sz w:val="22"/>
        </w:rPr>
        <w:t>},</w:t>
      </w:r>
    </w:p>
    <w:p>
      <w:pPr>
        <w:spacing w:after="80"/>
      </w:pPr>
      <w:r>
        <w:rPr>
          <w:rFonts w:ascii="Calibri" w:hAnsi="Calibri"/>
          <w:sz w:val="22"/>
        </w:rPr>
        <w:t>{</w:t>
      </w:r>
    </w:p>
    <w:p>
      <w:pPr>
        <w:spacing w:after="80"/>
      </w:pPr>
      <w:r>
        <w:rPr>
          <w:rFonts w:ascii="Calibri" w:hAnsi="Calibri"/>
          <w:sz w:val="22"/>
        </w:rPr>
        <w:t>"@type": "Property",</w:t>
      </w:r>
    </w:p>
    <w:p>
      <w:pPr>
        <w:spacing w:after="80"/>
      </w:pPr>
      <w:r>
        <w:rPr>
          <w:rFonts w:ascii="Calibri" w:hAnsi="Calibri"/>
          <w:sz w:val="22"/>
        </w:rPr>
        <w:t>"name": "corriente_motor",</w:t>
      </w:r>
    </w:p>
    <w:p>
      <w:pPr>
        <w:spacing w:after="80"/>
      </w:pPr>
      <w:r>
        <w:rPr>
          <w:rFonts w:ascii="Calibri" w:hAnsi="Calibri"/>
          <w:sz w:val="22"/>
        </w:rPr>
        <w:t>"schema": "double",</w:t>
      </w:r>
    </w:p>
    <w:p>
      <w:pPr>
        <w:spacing w:after="80"/>
      </w:pPr>
      <w:r>
        <w:rPr>
          <w:rFonts w:ascii="Calibri" w:hAnsi="Calibri"/>
          <w:sz w:val="22"/>
        </w:rPr>
        <w:t>"unit": "ampere"</w:t>
      </w:r>
    </w:p>
    <w:p>
      <w:pPr>
        <w:spacing w:after="80"/>
      </w:pPr>
      <w:r>
        <w:rPr>
          <w:rFonts w:ascii="Calibri" w:hAnsi="Calibri"/>
          <w:sz w:val="22"/>
        </w:rPr>
        <w:t>},</w:t>
      </w:r>
    </w:p>
    <w:p>
      <w:pPr>
        <w:spacing w:after="80"/>
      </w:pPr>
      <w:r>
        <w:rPr>
          <w:rFonts w:ascii="Calibri" w:hAnsi="Calibri"/>
          <w:sz w:val="22"/>
        </w:rPr>
        <w:t>{</w:t>
      </w:r>
    </w:p>
    <w:p>
      <w:pPr>
        <w:spacing w:after="80"/>
      </w:pPr>
      <w:r>
        <w:rPr>
          <w:rFonts w:ascii="Calibri" w:hAnsi="Calibri"/>
          <w:sz w:val="22"/>
        </w:rPr>
        <w:t>"@type": "Property",</w:t>
      </w:r>
    </w:p>
    <w:p>
      <w:pPr>
        <w:spacing w:after="80"/>
      </w:pPr>
      <w:r>
        <w:rPr>
          <w:rFonts w:ascii="Calibri" w:hAnsi="Calibri"/>
          <w:sz w:val="22"/>
        </w:rPr>
        <w:t>"name": "estado",</w:t>
      </w:r>
    </w:p>
    <w:p>
      <w:pPr>
        <w:spacing w:after="80"/>
      </w:pPr>
      <w:r>
        <w:rPr>
          <w:rFonts w:ascii="Calibri" w:hAnsi="Calibri"/>
          <w:sz w:val="22"/>
        </w:rPr>
        <w:t>"schema": "string",</w:t>
      </w:r>
    </w:p>
    <w:p>
      <w:pPr>
        <w:spacing w:after="80"/>
      </w:pPr>
      <w:r>
        <w:rPr>
          <w:rFonts w:ascii="Calibri" w:hAnsi="Calibri"/>
          <w:sz w:val="22"/>
        </w:rPr>
        <w:t>"enumValues": ["operando", "parada", "en_mantenimiento", "falla"]</w:t>
      </w:r>
    </w:p>
    <w:p>
      <w:pPr>
        <w:spacing w:after="80"/>
      </w:pPr>
      <w:r>
        <w:rPr>
          <w:rFonts w:ascii="Calibri" w:hAnsi="Calibri"/>
          <w:sz w:val="22"/>
        </w:rPr>
        <w:t>},</w:t>
      </w:r>
    </w:p>
    <w:p>
      <w:pPr>
        <w:spacing w:after="80"/>
      </w:pPr>
      <w:r>
        <w:rPr>
          <w:rFonts w:ascii="Calibri" w:hAnsi="Calibri"/>
          <w:sz w:val="22"/>
        </w:rPr>
        <w:t>{</w:t>
      </w:r>
    </w:p>
    <w:p>
      <w:pPr>
        <w:spacing w:after="80"/>
      </w:pPr>
      <w:r>
        <w:rPr>
          <w:rFonts w:ascii="Calibri" w:hAnsi="Calibri"/>
          <w:sz w:val="22"/>
        </w:rPr>
        <w:t>"@type": "Relationship",</w:t>
      </w:r>
    </w:p>
    <w:p>
      <w:pPr>
        <w:spacing w:after="80"/>
      </w:pPr>
      <w:r>
        <w:rPr>
          <w:rFonts w:ascii="Calibri" w:hAnsi="Calibri"/>
          <w:sz w:val="22"/>
        </w:rPr>
        <w:t>"target": "dtmi:com:example:motor;1",</w:t>
      </w:r>
    </w:p>
    <w:p>
      <w:pPr>
        <w:spacing w:after="80"/>
      </w:pPr>
      <w:r>
        <w:rPr>
          <w:rFonts w:ascii="Calibri" w:hAnsi="Calibri"/>
          <w:sz w:val="22"/>
        </w:rPr>
        <w:t>"name": "impulsado_por"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]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FASE 3: DESARROLLO E IMPLEMENTACIÓN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Paso 7: Implementar la ingesta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Paso 8: Implementar el modelo de simulación</w:t>
      </w:r>
    </w:p>
    <w:p>
      <w:pPr>
        <w:spacing w:after="80"/>
      </w:pPr>
      <w:r>
        <w:rPr>
          <w:rFonts w:ascii="Calibri" w:hAnsi="Calibri"/>
          <w:sz w:val="22"/>
        </w:rPr>
        <w:t>**Ejemplo: Modelo de degradación de bomba centrifuga**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Paso 9: Crear la visualización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FASE 4: VALIDACIÓN Y PRUEBAS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Paso 10: Validar el modelo contra la realidad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Checklist de Validación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FASE 5: DESPLIEGUE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Paso 11: Planificar el despliegue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Plan de Rollback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FASE 6: OPERACIÓN Y MANTENIMIENTO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Procedimientos Operativos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Métricas de Éxito del Gemelo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Evolución del Gemelo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CASO DE ESTUDIO: GEMELO DIGITAL DE COMPRESOR CENTRÍFUGO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Contexto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Implementación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Resultados (12 meses)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ERRORES COMUNES EN GEMELOS DIGITALES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Los gemelos digitales son una inversión a largo plazo. El valor del gemelo crece con el tiempo a medida que se incorporan más datos, modelos y capacidades. La clave del éxito es empezar con un piloto bien definido, demostrar valor rápidamente y expandir de forma incremental.</w:t>
      </w:r>
    </w:p>
    <w:p>
      <w:pPr>
        <w:spacing w:after="80"/>
      </w:pPr>
      <w:r>
        <w:rPr>
          <w:rFonts w:ascii="Calibri" w:hAnsi="Calibri"/>
          <w:sz w:val="22"/>
        </w:rPr>
        <w:t>&gt; **Referencia:** ISO 23247:2020, DASHOW (Digital Twin for Manufacturing), DTDL v3 (Microsoft), AWS IoT TwinMaker Documentation, Siemens MindSphere Digital Twin, McKinsey Digital Twin Industrial Applications, Gartner Digital Twin Market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Objeto representado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 industrial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Complejidad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ROI típico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**Gemelo de componente**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Pieza individual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Engranaje, sello mecánico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Bajo-Medio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**Gemelo de activo**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Equipo completo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Bomba centrífuga, compresor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Medio-Alto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**Gemelo de sistema**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Sistema de equipos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Línea de producción, reactor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**Gemelo de proceso**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Proceso productivo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Proceso de fabricación completo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Muy Alta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Muy Alto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**Gemelo de fábrica**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Planta completa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Toda la planta de manufactura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Extrema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Muy Alto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Capacidades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**0**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gemelo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hay representación digital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**1**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Descriptivo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Modelo estático del activo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CAD, P&amp;ID digital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Informativo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en tiempo real sobre el modelo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Sensores, IoT, dashboards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**3**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Predictivo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Predicción del comportamiento futuro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ML, simulación física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**4**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Prescriptivo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Recomendaciones de acción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IA, optimización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**5**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Autónomo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Decisiones y acciones autónomas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IA + control autónomo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 (1-5)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**Impacto en producción**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¿Cuánto afecta la pérdida de este activo al negocio?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**Disponibilidad de datos**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¿Qué datos están disponibles para el gemelo?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**Complejidad técnica**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¿Qué tan difícil es modelar el activo?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**ROI esperado**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¿Cuánto beneficio genera el gemelo?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 de talento**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¿Tenemos el equipo para desarrollarlo?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**Score total**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**[N]**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**[Seleccionar activo con mayor score]**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(30%)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Datos (25%)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Complejidad (20%)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ROI (15%)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Talento (10%)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**Bomba centrifuga B-101**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**4.05**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**Compresor C-201**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**4.10**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**Reactor R-301**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**4.30** ← Seleccionar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**Motor eléctrico M-401**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**3.55**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aceptación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**Actualización en tiempo real**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 gemelo se actualiza con datos frescos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Latencia &lt;30 segundos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**Modelo predictivo**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Predice fallas con anticipación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Precisión &gt;85%, antelación &gt;24h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**Simulación what-if**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Permite simular escenarios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3+ escenarios soportados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**Visualización 3D**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Representación visual del activo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Modelo 3D navegable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**Integración con CMMS**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Genera órdenes de trabajo automáticas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OT creadas en &lt;5 min post-detección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**Alertas inteligentes**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Notificaciones priorizadas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&lt;30 seg desde anomalía hasta alerta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 de datos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Calidad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**Sensor de vibración**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Vibración 3-eje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 kHz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IEPE → Edge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 computing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**Sensor de temperatura**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Temperatura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 Hz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Modbus TCP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Gateway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**Sensor de presión**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Presión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Hz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TCP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Gateway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**Sensor de corriente**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Corriente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 Hz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Modbus TCP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Gateway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**Historian**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históricos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 SDK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**CMMS**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Historial de mantenimiento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REST API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API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**ERP**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de activos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RFC / API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Atributos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Relaciones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Fuentes de datos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**Bomba**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Tipo, capacidad, RPM, fecha instalación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Pertenece a → Sistema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CMMS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**Motor**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Potencia, voltaje, corriente, eficiencia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Impulsa → Bomba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Sensor de corriente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**Sello mecánico**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Tipo, material, vida útil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Contiene → Bomba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CMMS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**Rodamiento**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Tipo, carga, vida útil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Contiene → Bomba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Sensor de vibración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**Tubería de succión**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Diámetro, material, longitud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 → Bomba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P&amp;ID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**Tubería de impulsión**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Diámetro, material, longitud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Conecta → Bomba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P&amp;ID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Desventajas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**Azure Digital Twins**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Cloud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DTDL estándar, integración Azure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Vendor lock-in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$0.0003/nodo/hora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**AWS IoT TwinMaker**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Cloud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Integración AWS, grafos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Menor madurez que Azure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**Siemens MindSphere**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Cloud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Fuerte en OT, pre-configurado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Caro, menos flexible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Enterprise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**GE Digital Twin**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Cloud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Fuerte en activos industriales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Costoso, nicho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Enterprise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**Self-hosted (Open Source)**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On-premise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total, sin costo licencia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Requiere equipo propio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Hardware + soporte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**Plataforma seleccionada**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**$[X]/mes**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dispositivos de campo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de sensores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legibles en gateway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gateways edge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EdgeX Foundry / IoT Edge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fluyen a edge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pipeline edge → cloud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MQTT / OPC UA → IoT Hub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llegan a plataforma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transformaciones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Stream Analytics / Functions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transformados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modelos digitales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DT / TwinMaker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Modelos creados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Vincular datos a modelos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Digital Twin graphs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Sincronización verificada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 del modelo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Fórmula / Método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Datos de entrada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Salida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**Vibración predicha**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V(t+Δt) = f(V(t), V(t-1), ..., T, P, I)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Historial de vibración, temperatura, presión, corriente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Vibración futura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**Vida útil residual (RUL)**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RUL = g(degradación actual, tasa de degradación)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de vibración, historial de mantenimiento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Horas restantes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**Eficiencia de la bomba**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η = f(Q, H, P_shaft)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Caudal, presión, potencia del motor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Eficiencia actual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**Probabilidad de falla**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P(falla) = h(RUL, umbral, condiciones operativas)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RUL, configuración de alarmas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Probabilidad 0-1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Usuarios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**Dashboard 2D**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Grafana / Power BI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KPIs en tiempo real, tendencias, alarmas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Operadores, supervisores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**Modelo 3D**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Three.js / Unity / Azure Remote Rendering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Representación visual del activo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Ingeniería, mantenimiento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**Vista de gemelo**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Digital Twins Explorer / custom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Grafo de relaciones del gemelo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Ingeniería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**Alertas**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Teams / Email / SMS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Notificaciones de anomalías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Todos los usuarios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**App móvil**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React Native / Flutter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remoto a datos del gemelo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Mantenimiento, supervisión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aceptación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**Precisión de datos**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Comparar gemelo vs. mediciones físicas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Error &lt;5%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**Latencia de actualización**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Medir tiempo desde sensor hasta gemelo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&lt;30 segundos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 seg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**Predicción de fallas**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Validar predicciones contra historial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Precisión &gt;85%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**Simulación what-if**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Comparar simulación vs. resultado real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Error &lt;10%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**Carga de datos**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Simular carga máxima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degradación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[Resultado]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**Disponibilidad**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Medir uptime del gemelo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&gt;99.5%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 de verificación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sensores conectados y transmitiendo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del gemelo coinciden con realidad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Alertas se generan correctamente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Modelo predictivo genera predicciones confiables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Visualización 2D/3D funcional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Integración con CMMS operativa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Latencia de actualización dentro de SLA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Seguridad del gemelo verificada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del gemelo completa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capacitado para operar el gemelo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de despliegue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éxito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**Piloto**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activo, 1 ubicación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1-3 meses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Gemelo funcional, datos confiables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**Validación**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Piloto + 2-3 activos similares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3-6 meses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Escalabilidad verificada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**Producción**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activos objetivo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6-12 meses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ROI demostrado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**Optimización**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Mejora continua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Indefinido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Mejora en KPIs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Escenario de rollback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**Fallo en ingesta de datos**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&gt;10% de datos perdidos por &gt;1 hora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Revertir a monitoreo manual, diagnosticar causa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IIoT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**Modelo impreciso**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Error &gt;15% en predicciones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Desactivar modelo predictivo, usar reglas simples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**Fallo de plataforma**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Gemelo inoperativo &gt;30 min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Activar plan de continuidad, notificar usuarios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de plataforma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**Incidente de seguridad**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Vulnerabilidad detectada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Aislar gemelo, activar respuesta a incidentes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Seguridad 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 de salud del gemelo**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IIoT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sincronización, latencia, disponibilidad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**Recalibración del modelo**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Ajustar parámetros del modelo con datos nuevos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**Actualización del gemelo con cambios físicos**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necesidad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Ingeniería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Actualizar modelo cuando el activo real cambia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**Revisión de alertas**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Diaria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Mantenimiento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Revisar y actuar sobre alertas del gemelo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**Pruebas de regresión**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QA del gemelo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que el gemelo sigue funcionando correctamente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**Actualización de software**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IIoT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Parchar y actualizar componentes del gemelo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 de medición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**Precisión del gemelo**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coincidencia con realidad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&gt;95%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**Disponibilidad**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% tiempo operativo del gemelo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&gt;99.5%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**Reducción de downtime**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reducción vs. línea base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&gt;15%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**Ahorro de mantenimiento**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 ahorrados por intervenciones evitadas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&gt;$[X]/año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detección de fallas**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Minutos desde anomalía hasta alerta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&lt;5 min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**Satisfacción de usuarios**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NPS de usuarios del gemelo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&gt;7/10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Horizonte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**Gemelo v1**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0-6 meses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Gemelo descriptivo + informativo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Conexión a datos, dashboards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**Gemelo v2**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6-12 meses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Gemelo predictivo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Modelo ML desplegado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**Gemelo v3**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12-18 meses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Gemelo prescriptivo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Recomendaciones de acción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**Gemelo v4**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18-24 meses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Gemelo autónomo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Decisiones automáticas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**Gemelo v5**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24+ meses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Gemelo de sistema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Integración con otros gemelos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**Activo**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Compresor centrifugo centrifugo C-201, 500 HP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**Aplicación**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Compresión de gas natural en planta de procesamiento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 de falla**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$150,000/día de parada no planificada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**Datos disponibles**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Vibración (3-eje, 10kHz), temperatura, presión, corriente, flujo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**Objetivo**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Predecir fallas 72 horas antes, reducir downtime 30%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**Diseño**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semanas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de dominio, arquitectura, DTDL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Documento de diseño aprobado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**Desarrollo**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 semanas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Ingesta de datos, modelo físico, ML 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Gemelo funcional en staging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**Validación**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semanas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Pruebas, calibración, comparación con realidad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Precisión 92% en predicciones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**Despliegue**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 semanas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Migración a producción, capacitación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Gemelo operativo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 del gemelo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 del gemelo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Mejora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**Paradas no planificadas**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6/año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2/año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**-67%**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**Costo de mantenimiento**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$450K/año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$280K/año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**-38%**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**Antelación de detección**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 horas (reactivo)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72 horas (predictivo)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**+72 horas**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**Eficiencia del compresor**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78%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84%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**+7.7%**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**ROI del gemelo**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**320%**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**Payback**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**6 meses**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evitarlo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**Modelo demasiado complejo desde el inicio**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 costo, larga implementación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Empezar simple, iterar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**Datos de baja calidad**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Gemelo impreciso, desconfianza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Data governance primero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**Sin recalibración periódica**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se desactualiza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Calendario de recalibración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involucrar a operaciones**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Baja adopción, rechazo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Involucrar OT desde diseño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**Olvidar la seguridad**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Vulnerabilidades, incidentes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by design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**Esperar resultados inmediatos**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Frustración, pérdida de soporte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Expectativas realistas, piloto primero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 documentar**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Dificultad de mantenimiento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continua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