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CONFIGURACIÓN Y PUESTA EN SERVICIO DE RTUs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FUNDAMENTOS DE RTU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una RTU?</w:t>
      </w:r>
    </w:p>
    <w:p>
      <w:pPr>
        <w:spacing w:after="80"/>
      </w:pPr>
      <w:r>
        <w:rPr>
          <w:rFonts w:ascii="Calibri" w:hAnsi="Calibri"/>
          <w:sz w:val="22"/>
        </w:rPr>
        <w:t>Una Unidad Terminal Remota (RTU — Remote Terminal Unit) es un dispositivo electrónico de control que:</w:t>
      </w:r>
    </w:p>
    <w:p>
      <w:pPr>
        <w:pStyle w:val="ListBullet"/>
      </w:pPr>
      <w:r>
        <w:rPr>
          <w:rFonts w:ascii="Calibri" w:hAnsi="Calibri"/>
          <w:sz w:val="22"/>
        </w:rPr>
        <w:t>Recopila datos de sensores e instrumentación en campo</w:t>
      </w:r>
    </w:p>
    <w:p>
      <w:pPr>
        <w:pStyle w:val="ListBullet"/>
      </w:pPr>
      <w:r>
        <w:rPr>
          <w:rFonts w:ascii="Calibri" w:hAnsi="Calibri"/>
          <w:sz w:val="22"/>
        </w:rPr>
        <w:t>Transmite datos a un sistema SCADA central</w:t>
      </w:r>
    </w:p>
    <w:p>
      <w:pPr>
        <w:pStyle w:val="ListBullet"/>
      </w:pPr>
      <w:r>
        <w:rPr>
          <w:rFonts w:ascii="Calibri" w:hAnsi="Calibri"/>
          <w:sz w:val="22"/>
        </w:rPr>
        <w:t>Ejecuta comandos de control remoto</w:t>
      </w:r>
    </w:p>
    <w:p>
      <w:pPr>
        <w:pStyle w:val="ListBullet"/>
      </w:pPr>
      <w:r>
        <w:rPr>
          <w:rFonts w:ascii="Calibri" w:hAnsi="Calibri"/>
          <w:sz w:val="22"/>
        </w:rPr>
        <w:t>Opera en ambientes extremos (temperatura, vibración, polvo)</w:t>
      </w:r>
    </w:p>
    <w:p>
      <w:pPr>
        <w:pStyle w:val="ListBullet"/>
      </w:pPr>
      <w:r>
        <w:rPr>
          <w:rFonts w:ascii="Calibri" w:hAnsi="Calibri"/>
          <w:sz w:val="22"/>
        </w:rPr>
        <w:t>Funciona con alimentación limitada (baterías, paneles solares)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RTU vs PLC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Aplicaciones típicas de RTU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PLATAFORMAS RTU DE REFERENCIA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Schneider Electric — MiCOM P127/P128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ABB — RTU580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Schweitzer — SEL-2440/SEL-3530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2.4 Beckhoff — CX series como RTU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CONFIGURACIÓN DE COMUNICACIONES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Configuración Modbus RTU (serial)</w:t>
      </w:r>
    </w:p>
    <w:p>
      <w:pPr>
        <w:spacing w:after="80"/>
      </w:pPr>
      <w:r>
        <w:rPr>
          <w:rFonts w:ascii="Calibri" w:hAnsi="Calibri"/>
          <w:sz w:val="22"/>
        </w:rPr>
        <w:t>**Ejemplo de configuración en Schneider MiCOM:**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Configuración DNP3</w:t>
      </w:r>
    </w:p>
    <w:p>
      <w:pPr>
        <w:spacing w:after="80"/>
      </w:pPr>
      <w:r>
        <w:rPr>
          <w:rFonts w:ascii="Calibri" w:hAnsi="Calibri"/>
          <w:sz w:val="22"/>
        </w:rPr>
        <w:t>**Configuración de datos DNP3:**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Configuración IEC 60870-5-101 (serial)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Configuración IEC 60870-5-104 (TCP/IP)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MAPEO DE DATOS DE RTU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Tipos de datos de campo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Ejemplo de mapeo: RTU de pozo petrolero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Escalamiento de datos</w:t>
      </w:r>
    </w:p>
    <w:p>
      <w:pPr>
        <w:spacing w:after="80"/>
      </w:pPr>
      <w:r>
        <w:rPr>
          <w:rFonts w:ascii="Calibri" w:hAnsi="Calibri"/>
          <w:sz w:val="22"/>
        </w:rPr>
        <w:t>Fórmula de escalamiento para analógicos:</w:t>
      </w:r>
    </w:p>
    <w:p>
      <w:pPr>
        <w:spacing w:after="80"/>
      </w:pPr>
      <w:r>
        <w:rPr>
          <w:rFonts w:ascii="Calibri" w:hAnsi="Calibri"/>
          <w:sz w:val="22"/>
        </w:rPr>
        <w:t>Valor_Eng = (Valor_ADC - ADC_Min) × (Eng_Max - Eng_Min) / (ADC_Max - ADC_Min) + Eng_Min</w:t>
      </w:r>
    </w:p>
    <w:p>
      <w:pPr>
        <w:spacing w:after="80"/>
      </w:pPr>
      <w:r>
        <w:rPr>
          <w:rFonts w:ascii="Calibri" w:hAnsi="Calibri"/>
          <w:sz w:val="22"/>
        </w:rPr>
        <w:t>Ejemplo para presión de casing (30001):</w:t>
      </w:r>
    </w:p>
    <w:p>
      <w:pPr>
        <w:spacing w:after="80"/>
      </w:pPr>
      <w:r>
        <w:rPr>
          <w:rFonts w:ascii="Calibri" w:hAnsi="Calibri"/>
          <w:sz w:val="22"/>
        </w:rPr>
        <w:t>Valor_ADC = 8192 (de 0 a 16383, 14-bit)</w:t>
      </w:r>
    </w:p>
    <w:p>
      <w:pPr>
        <w:spacing w:after="80"/>
      </w:pPr>
      <w:r>
        <w:rPr>
          <w:rFonts w:ascii="Calibri" w:hAnsi="Calibri"/>
          <w:sz w:val="22"/>
        </w:rPr>
        <w:t>Eng_Min = 0 psi</w:t>
      </w:r>
    </w:p>
    <w:p>
      <w:pPr>
        <w:spacing w:after="80"/>
      </w:pPr>
      <w:r>
        <w:rPr>
          <w:rFonts w:ascii="Calibri" w:hAnsi="Calibri"/>
          <w:sz w:val="22"/>
        </w:rPr>
        <w:t>Eng_Max = 500 psi</w:t>
      </w:r>
    </w:p>
    <w:p>
      <w:pPr>
        <w:spacing w:after="80"/>
      </w:pPr>
      <w:r>
        <w:rPr>
          <w:rFonts w:ascii="Calibri" w:hAnsi="Calibri"/>
          <w:sz w:val="22"/>
        </w:rPr>
        <w:t>Valor_Eng = (8192 - 0) × (500 - 0) / (16383 - 0) + 0 = 250.0 psi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PROCEDIMIENTO DE PUESTA EN SERVICIO (COMMISSIONING)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Fase 1: Pre-instalación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Fase 2: Instalación física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Fase 3: Configuración de la RTU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5.4 Fase 4: Pruebas individuales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5.5 Fase 5: Pruebas de integración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DIAGNÓSTICO Y TROUBLESHOOTING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Indicadores de estado de RTU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Errores comunes y soluciones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Flujo de diagnóstico</w:t>
      </w:r>
    </w:p>
    <w:p>
      <w:pPr>
        <w:spacing w:after="80"/>
      </w:pPr>
      <w:r>
        <w:rPr>
          <w:rFonts w:ascii="Calibri" w:hAnsi="Calibri"/>
          <w:sz w:val="22"/>
        </w:rPr>
        <w:t>RTU no comunica</w:t>
      </w:r>
    </w:p>
    <w:p>
      <w:pPr>
        <w:spacing w:after="80"/>
      </w:pPr>
      <w:r>
        <w:rPr>
          <w:rFonts w:ascii="Calibri" w:hAnsi="Calibri"/>
          <w:sz w:val="22"/>
        </w:rPr>
        <w:t>├── ¿La RTU tiene alimentación?</w:t>
      </w:r>
    </w:p>
    <w:p>
      <w:pPr>
        <w:spacing w:after="80"/>
      </w:pPr>
      <w:r>
        <w:rPr>
          <w:rFonts w:ascii="Calibri" w:hAnsi="Calibri"/>
          <w:sz w:val="22"/>
        </w:rPr>
        <w:t>│   ├── NO → Verificar fuente, UPS, cableado</w:t>
      </w:r>
    </w:p>
    <w:p>
      <w:pPr>
        <w:spacing w:after="80"/>
      </w:pPr>
      <w:r>
        <w:rPr>
          <w:rFonts w:ascii="Calibri" w:hAnsi="Calibri"/>
          <w:sz w:val="22"/>
        </w:rPr>
        <w:t>│   └── SÍ → Verificar LEDs de estado</w:t>
      </w:r>
    </w:p>
    <w:p>
      <w:pPr>
        <w:spacing w:after="80"/>
      </w:pPr>
      <w:r>
        <w:rPr>
          <w:rFonts w:ascii="Calibri" w:hAnsi="Calibri"/>
          <w:sz w:val="22"/>
        </w:rPr>
        <w:t>│       ├── Status OFF → Error de firmware, reiniciar</w:t>
      </w:r>
    </w:p>
    <w:p>
      <w:pPr>
        <w:spacing w:after="80"/>
      </w:pPr>
      <w:r>
        <w:rPr>
          <w:rFonts w:ascii="Calibri" w:hAnsi="Calibri"/>
          <w:sz w:val="22"/>
        </w:rPr>
        <w:t>│       └── Status ON → Verificar comunicación</w:t>
      </w:r>
    </w:p>
    <w:p>
      <w:pPr>
        <w:spacing w:after="80"/>
      </w:pPr>
      <w:r>
        <w:rPr>
          <w:rFonts w:ascii="Calibri" w:hAnsi="Calibri"/>
          <w:sz w:val="22"/>
        </w:rPr>
        <w:t>│           ├── ¿Es serial o TCP?</w:t>
      </w:r>
    </w:p>
    <w:p>
      <w:pPr>
        <w:spacing w:after="80"/>
      </w:pPr>
      <w:r>
        <w:rPr>
          <w:rFonts w:ascii="Calibri" w:hAnsi="Calibri"/>
          <w:sz w:val="22"/>
        </w:rPr>
        <w:t>│           │   ├── Serial:</w:t>
      </w:r>
    </w:p>
    <w:p>
      <w:pPr>
        <w:spacing w:after="80"/>
      </w:pPr>
      <w:r>
        <w:rPr>
          <w:rFonts w:ascii="Calibri" w:hAnsi="Calibri"/>
          <w:sz w:val="22"/>
        </w:rPr>
        <w:t>│           │   │   ├── Verificar cable A/B/GND</w:t>
      </w:r>
    </w:p>
    <w:p>
      <w:pPr>
        <w:spacing w:after="80"/>
      </w:pPr>
      <w:r>
        <w:rPr>
          <w:rFonts w:ascii="Calibri" w:hAnsi="Calibri"/>
          <w:sz w:val="22"/>
        </w:rPr>
        <w:t>│           │   │   ├── Verificar baud rate, paridad</w:t>
      </w:r>
    </w:p>
    <w:p>
      <w:pPr>
        <w:spacing w:after="80"/>
      </w:pPr>
      <w:r>
        <w:rPr>
          <w:rFonts w:ascii="Calibri" w:hAnsi="Calibri"/>
          <w:sz w:val="22"/>
        </w:rPr>
        <w:t>│           │   │   ├── Verificar dirección de esclavo</w:t>
      </w:r>
    </w:p>
    <w:p>
      <w:pPr>
        <w:spacing w:after="80"/>
      </w:pPr>
      <w:r>
        <w:rPr>
          <w:rFonts w:ascii="Calibri" w:hAnsi="Calibri"/>
          <w:sz w:val="22"/>
        </w:rPr>
        <w:t>│           │   │   ├── Verificar terminación (120Ω)</w:t>
      </w:r>
    </w:p>
    <w:p>
      <w:pPr>
        <w:spacing w:after="80"/>
      </w:pPr>
      <w:r>
        <w:rPr>
          <w:rFonts w:ascii="Calibri" w:hAnsi="Calibri"/>
          <w:sz w:val="22"/>
        </w:rPr>
        <w:t>│           │   │   └── Medir voltaje en bus (±2-6VDC)</w:t>
      </w:r>
    </w:p>
    <w:p>
      <w:pPr>
        <w:spacing w:after="80"/>
      </w:pPr>
      <w:r>
        <w:rPr>
          <w:rFonts w:ascii="Calibri" w:hAnsi="Calibri"/>
          <w:sz w:val="22"/>
        </w:rPr>
        <w:t>│           │   └── TCP:</w:t>
      </w:r>
    </w:p>
    <w:p>
      <w:pPr>
        <w:spacing w:after="80"/>
      </w:pPr>
      <w:r>
        <w:rPr>
          <w:rFonts w:ascii="Calibri" w:hAnsi="Calibri"/>
          <w:sz w:val="22"/>
        </w:rPr>
        <w:t>│           │       ├── Verificar IP de la RTU</w:t>
      </w:r>
    </w:p>
    <w:p>
      <w:pPr>
        <w:spacing w:after="80"/>
      </w:pPr>
      <w:r>
        <w:rPr>
          <w:rFonts w:ascii="Calibri" w:hAnsi="Calibri"/>
          <w:sz w:val="22"/>
        </w:rPr>
        <w:t>│           │       ├── Verificar conectividad (ping)</w:t>
      </w:r>
    </w:p>
    <w:p>
      <w:pPr>
        <w:spacing w:after="80"/>
      </w:pPr>
      <w:r>
        <w:rPr>
          <w:rFonts w:ascii="Calibri" w:hAnsi="Calibri"/>
          <w:sz w:val="22"/>
        </w:rPr>
        <w:t>│           │       ├── Verificar puerto TCP</w:t>
      </w:r>
    </w:p>
    <w:p>
      <w:pPr>
        <w:spacing w:after="80"/>
      </w:pPr>
      <w:r>
        <w:rPr>
          <w:rFonts w:ascii="Calibri" w:hAnsi="Calibri"/>
          <w:sz w:val="22"/>
        </w:rPr>
        <w:t>│           │       ├── Verificar firewall</w:t>
      </w:r>
    </w:p>
    <w:p>
      <w:pPr>
        <w:spacing w:after="80"/>
      </w:pPr>
      <w:r>
        <w:rPr>
          <w:rFonts w:ascii="Calibri" w:hAnsi="Calibri"/>
          <w:sz w:val="22"/>
        </w:rPr>
        <w:t>│           │       └── Verificar Unit ID</w:t>
      </w:r>
    </w:p>
    <w:p>
      <w:pPr>
        <w:spacing w:after="80"/>
      </w:pPr>
      <w:r>
        <w:rPr>
          <w:rFonts w:ascii="Calibri" w:hAnsi="Calibri"/>
          <w:sz w:val="22"/>
        </w:rPr>
        <w:t>│           └── Comunicación establecida pero datos erróneos</w:t>
      </w:r>
    </w:p>
    <w:p>
      <w:pPr>
        <w:spacing w:after="80"/>
      </w:pPr>
      <w:r>
        <w:rPr>
          <w:rFonts w:ascii="Calibri" w:hAnsi="Calibri"/>
          <w:sz w:val="22"/>
        </w:rPr>
        <w:t>│               ├── Verificar mapeo de datos</w:t>
      </w:r>
    </w:p>
    <w:p>
      <w:pPr>
        <w:spacing w:after="80"/>
      </w:pPr>
      <w:r>
        <w:rPr>
          <w:rFonts w:ascii="Calibri" w:hAnsi="Calibri"/>
          <w:sz w:val="22"/>
        </w:rPr>
        <w:t>│               ├── Verificar escalado</w:t>
      </w:r>
    </w:p>
    <w:p>
      <w:pPr>
        <w:spacing w:after="80"/>
      </w:pPr>
      <w:r>
        <w:rPr>
          <w:rFonts w:ascii="Calibri" w:hAnsi="Calibri"/>
          <w:sz w:val="22"/>
        </w:rPr>
        <w:t>│               └── Verificar calibración de sensores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MANTENIMIENTO DE RTUs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Programa de mantenimiento preventivo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Gestión de firmware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Backup y recuperación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SEGURIDAD DE RTUs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Medidas de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Hardening de RTU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REFERENCIAS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para la colección EVOLUCIÓN DE IT A OT — Volumen 2: Tecnología Operacional*</w:t>
      </w:r>
    </w:p>
    <w:p>
      <w:pPr>
        <w:spacing w:after="80"/>
      </w:pPr>
      <w:r>
        <w:rPr>
          <w:rFonts w:ascii="Calibri" w:hAnsi="Calibri"/>
          <w:sz w:val="22"/>
        </w:rPr>
        <w:t>*Verificar protocolos con `fact-check-tecnico` antes de publicar*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RTU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**Diseño**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Compacto, ruggedizado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Modular, rack-mounted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**Temperatura operativa**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-40°C a +70°C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0°C a +60°C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**Alimentación**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10-30 VDC, bajo consumo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 VDC / 120-240 VAC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Serial (RS-232/485), Ethernet, celular, radio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PROFINET, EtherNet/IP, Modbus TCP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DNP3, IEC 60870-5-101/104, Modbus RTU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PROFINET, EtherNet/IP, OPC UA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**E/S integrada**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Limitada (8-32 E/S típico)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Amplia (hundreds de E/S)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**Consumo**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10W (con batería)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20-50W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**Instalación**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Gabinete IP67, poste, pozo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Sala de control, gabinete IP54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**Mantenimiento**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Remoto, poco frecuente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Local, periódico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**Costo unitario**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$500 - $5,000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$2,000 - $50,000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Cantidad estimada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**Pozos de petróleo**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50-500 por campo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RTU / DNP3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Presión, temperatura, nivel, flujo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**Oleoductos**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10-100 por línea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DNP3 / IEC 60870-5-104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Presión, temperatura, flujo, válvulas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**Subestaciones eléctricas**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1-5 por subestación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61850 / DNP3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Voltaje, corriente, potencia, 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**Agricultura de precisión**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10-100 por finca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Modbus / cellular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Humedad, temperatura, nivel de agua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 ambiental**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5-50 por zona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DNP3 / cellular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Calidad de aire, ruido, nivel de agua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**Agua y alcantarillado**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10-200 por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Modbus / DNP3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Flujo, nivel, presión, calidad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**Modelo**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MiCOM P127 / P128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**E/S**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8 DI, 4 DO, 4 AI, 2 AO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60870-5-101/104, DNP3, Modbus RTU/TCP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Serial RS-485, Ethernet, GPRS/4G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**Temperatura**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-40°C a +70°C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**Alimentación**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24-48 VDC (10-60 VDC range)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**Consumo**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5W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**Certificaciones**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IEC 61850, IEEE 1613, IEEE C37.90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**Modelo**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RTU580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**E/S**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Configurable (módulos expansion)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60870-5-101/104, DNP3, Modbus, IEC 61850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Serial, Ethernet, GPRS/3G/4G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**Temperatura**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-40°C a +70°C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**Alimentación**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24-48 VDC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**Consumo**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8W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**Característica**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Dual Ethernet, PRP/HSR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SEL-2440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SEL-3530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**Tipo**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RTU compacto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RTU rack-mount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**E/S**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 DI, 6 DO, 4 AI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24 DI, 12 DO, 16 AI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DNP3, Modbus, IEC 61850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DNP3, Modbus, IEC 61850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Serial, Ethernet, cellular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Serial, Ethernet, cellular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**Aplicación**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Distribución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Transmission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**Modelo**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CX7080 / CX8190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**CPU**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ARM Cortex-A8 / x86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**E/S**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EtherCAT + módulos I/O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Modbus TCP/RTU, OPC UA, MQTT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Ethernet, serial, USB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TwinCAT 3 (Linux o Windows IoT)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**Ventaja**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Programación IEC 61131-3 completa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 típica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**Velocidad**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9600 / 19200 bps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distancia y ruido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**Paridad**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Recomendado por Modbus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**Bits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Estándar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**Bits de parada**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(con paridad)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Estándar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**Dirección de esclavo**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1-247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Única por dispositivo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**Timeout de respuesta**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3000ms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Según tiempo de procesamiento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silencio**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3.5 caracteres (automático)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Frame delimiter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**Baud Rate**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19200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`SET BAUD 19200`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**Data Bits**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`SET DATABITS 8`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**Parity**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Even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`SET PARITY EVEN`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**Stop Bits**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`SET STOPBITS 1`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**Slave Address**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`SET SLAVEADDR 5`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**Protocol**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Modbus RTU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`SET PROTOCOL MODBUS_RTU`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**Timeout**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3000ms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`SET TIMEOUT 3000`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**Master Address**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del maestro SCADA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**Outstation Address**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1-65534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Dirección de la RTU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**Velocidad**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1200-115200 bps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**Puerto TCP**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TCP/IP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**Timeout de aplicación**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10,000ms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espera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**Time Sync**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Habilitado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Sincronización de reloj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**Eventos**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Habilitado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Reporte por eventos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**Class 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Binarios de seguridad (SOE)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Eventos críticos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**Class 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Binarios de control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Estados de válvulas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**Class 3**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Analógicos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Valores de proceso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**Class 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Snapshot (polling)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Lectura completa periódica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Function Code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Leer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Leer inputs binarios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Escribir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Escribir coils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Seleccionar actuador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Pre-selección de válvula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Operate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Operar actuador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Abrir/cerrar válvula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Direct Operate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Operación directa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Parada de emergencia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Direct Operate No 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Sin confirmación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Reset de alarma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**Link Address**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0-255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de enlace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**ASDU Address**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1-256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Dirección de aplicación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**Tamaño del enlace**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byte (L=1)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Formato estándar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**Tamaño de causa**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byte (COT=2)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Causa de transmisión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**Tamaño de IOA**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1, 2, o 3 bytes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de objeto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**Clock sync**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Habilitado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Sincronización de reloj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**Periodo de scan**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Polling cycle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**Puerto TCP**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2404 (estándar)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TCP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**ASDU Address**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1-256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Dirección de aplicación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**T1 (timeout de envío)**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15,000ms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Timeout de envío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**T2 (timeout de reconocimiento)**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10,000ms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Timeout de ACK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**T3 (timeout de test)**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30,000ms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Keepalive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**k (window size)**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Máximo de tramas sin ACK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 (ACK count)**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Tramas antes de 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 Modbus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 DNP3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**Digital Input (DI)**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10001-19999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1.x (Binary Input)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de interruptor, válvula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**Digital Output (DO)**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00001-09999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0.x (Binary Output)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Comando de válvula, motor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**Analog Input (AI)**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30001-39999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30.x (Analog Input)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Temperatura, presión, flujo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**Analog Output (AO)**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40001-49999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40.x (Analog Output)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Setpoint de válvula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**Counter**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30001-39999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20.x (Counter)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Contador de pulsos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Tag RTU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 Modbus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 DNP3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Rango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Unidad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`WELL01_Press_Casing`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30001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30.1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Presión de casing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0-500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`WELL01_Press_Tubing`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30002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30.2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Presión de tubing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0-300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psi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`WELL01_Temp_Fluid`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30003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30.3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Temperatura del fluido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0-200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°F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`WELL01_Flow_Rate`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30004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30.4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Caudal de producción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0-1000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bbl/d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`WELL01_Level_Pump`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30005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30.5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del pozo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0-100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`WELL01_VIB_V Pump`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30006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30.6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Vibración vertical bomba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0-50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mm/s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`WELL01_VIB_H Pump`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30007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30.7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Vibración horizontal bomba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0-50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mm/s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`WELL01_DI_PumpRun`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10001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Estado bomba (ON/OFF)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`WELL01_DI_ChkValve`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10002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check valve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`WELL01_DI_HighPress`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10003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1.3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Alarma alta presión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`WELL01_DO_PumpStart`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00001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Comando arranque bomba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`WELL01_DO_Shutdown`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00002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Comando parada emergencia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`WELL01_CNTR_FlowPulse`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30010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20.1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Contador de pulsos flujo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0-∞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pulsos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la RTU llega completa (hardware + cableado)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Lista de empaque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Revisar especificaciones del proyecto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Documento de diseño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Pre-configurar la RTU en banco de pruebas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verificada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Generar firmware actualizado (si aplica)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Release notes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Preparar herramientas y materiales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Lista de herramientas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Obtener permisos de trabajo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Permiso firmado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ubicación (acceso, alimentación, environmental)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Check-list de sitio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Instalar gabinete o soporte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Nivel, fijación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Conectar alimentación eléctrica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Eléctrico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Voltaje correcto (24 VDC ±10%)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Instalar UPS / batería (si aplica)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Eléctrico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Autonomía verificada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Conectar cableado de E/S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Diagrama de cableado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Conectar cable de comunicación (serial/Ethernet)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Continuidad verificada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Conectar sensores y actuadores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Instrumentación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Calibración previa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Instalar protección contra rayos (SPD)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Eléctrico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SPD instalado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puesta a tierra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Eléctrico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Resistencia &lt; 5Ω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Rotular todos los cables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Rotulación clara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Establecer conexión con la RTU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Terminal serial / web browser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establecida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dirección de red (IP o serial address)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Interface de configuración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Ping / respuesta serial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parámetros de comunicación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Interface de configuración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Parámetros correctos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Asignar direcciones de datos (map)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Interface de configuración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Mapa verificado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escalado de analógicas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Interface de configuración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Valores correctos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alarmas y eventos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Interface de configuración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Alarmas probadas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sincronización de tiempo (NTP/SNTP)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Interface de configuración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Hora sincronizada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seguridad (contraseñas, permisos)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Interface de configuración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Acceso protegido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Guardar configuración y reiniciar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Interface de configuración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Reinicio exitoso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Documentar configuración final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Configuración documentada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alimentación**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voltaje en todos los puntos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 VDC ±10%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**Prueba de E/S digital**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Forzar cada entrada y verificar en SCADA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Valor correcto en SCADA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E/S analógica**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Aplicar señal conocida y verificar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&lt; 1% 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**Prueba de comunicaciones**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lectura/escritura con maestro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 errores en 1000 tramas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alarmas**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Activar cada alarma y verificar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Alarma se genera y registra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**Prueba de timeout**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Desconectar comunicación y verificar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Timeout detectado y reportado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reinicio**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Reiniciar la RTU y verificar recuperación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Recuperación automática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**Prueba de temperatura**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operación en rango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 errores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**Loop test completo**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señal desde campo hasta SCADA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Valor correcto end-to-end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**Prueba de redundancia**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Simular falla del maestro o 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Failover exitoso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rendimiento**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tiempo de respuesta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5 segundos (DNP3 event)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**Prueba de SOE**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secuencia de eventos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Resolución 1ms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control remoto**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Operar válvula/motor desde SCADA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Operación exitosa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**Prueba de integración SCADA**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todos los tags en SCADA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Todos los tags activos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LED / Indicador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**Power**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ON (verde)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Alimentación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**Power**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 alimentación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**Comm TX**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Parpadeando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Transmisión de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**Comm RX**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Parpadeando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Recepción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**Comm TX**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OFF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transmisión (verificar configuración)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**Comm RX**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 recepción (verificar cable)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**Status**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ON (verde)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RTU operando normalmente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**Status**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Parpadeando (amarillo)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RTU en modo degradado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**Status**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OFF / Rojo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RTU en falla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**Alarm**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ON (rojo)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Alarma activa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**RTU no responde**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alimentación, dirección incorrecta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LED power, verificar dirección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**Comunicación errática**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Ruido electromagnético, cableado defectuoso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Usar cable blindado, verificar conexiones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incorrectos**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Escalado mal configurado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fórmula de escalamiento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**Timeout intermitente**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Velocidad de baudios incorrecta, distancia excesiva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baud rate, instalar repetidor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**Alarmas fantasma**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de alarma mal configurado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Ajustar umbrales, verificar sensor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**Pérdida de datos**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Memoria llena, overflow de buffer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tamaño de buffer, incrementar polling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**Reloj desincronizado**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NTP no configurado o bloqueado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NTP, verificar firewall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**Reinicio espontáneo**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Falla de alimentación, temperatura extrema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UPS, verificar rango de temperatura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 estimada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**Inspección visual**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 de campo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**Verificar alimentación**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Técnico de campo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**Limpiar gabinete y conexiones**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 de campo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**Verificar puesta a tierra**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Eléctrico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**Actualizar firmware**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 o según release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**Calibrar sensores**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Según 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Instrumentación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**Reemplazar baterías**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2-3 años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**Prueba de comunicaciones**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**Backup de configuración**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**Verificar protección contra rayos**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Eléctrico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Descargar firmware oficial del fabricante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hash de integridad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 de configuración actual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Guardar en lugar seguro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compatibilidad de hardware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Leer release 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Programar ventana de mantenimiento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Notificar a operaciones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Actualizar firmware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interrumpir alimentación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funcionamiento post-update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Probar E/S y comunicaciones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versión instalada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Actualizar registro de cambios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 de backup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Almacenamiento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**Configuración completa**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 + cada cambio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USB + servidor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**Firmware**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 actualizar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Servidor de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Permanente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**Mapa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 + cada cambio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USB + servidor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**Configuración de red**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 + cada cambio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USB + servidor de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**Calibración de sensores**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de instrumentación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años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**Contraseñas fuertes**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Mínimo 12 caracteres, cambiar cada 90 días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**Cifrado de comunicaciones**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TLS 1.2+ para TCP, VPN para serial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**Segmentación de red**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 dedicada RTU, firewall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**Actualizaciones de firmware**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Aplicar parches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**Deshabilitar puertos innecesarios**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puertos de comunicación activos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**Registro de accesos**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Logs de acceso y configuración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 de acceso físico**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Gabinete con cerradura, acceso restringido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**Protección contra rayos**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SPD en todas las conexiones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Cambiar credenciales por defecto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Nunca usar admin/admin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Deshabilitar Telnet/HTTP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Usar SSH/HTTPS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Habilitar certificados SSL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 comunicaciones cifradas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Configurar firewall integrado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Solo IPs conocidas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Deshabilitar servicios no usados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SNMP, FTP, TFTP si no son necesarios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Configurar timeout de sesión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15 minutos máximo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Habilitar logging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Enviar a servidor syslog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60870-5-101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Telecontrol equipment and systems — Companion standard for basic telecontrol tasks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IEC 60870-5-104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Telecontrol equipment and systems — Network access for IEC 60870-5-101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DNP3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Distributed Network Protocol (IEEE 1815)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IEC 61850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Communication networks and systems for power utility automation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Application Protocol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Organization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IEEE C37.118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Synchrophasor standard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