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color w:val="003366"/>
          <w:sz w:val="40"/>
        </w:rPr>
        <w:t>GUÍA DE IMPLEMENTACIÓN DE SOC INDUSTRIAL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1. INTRODUCCIÓN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1.1 ¿Qué es un SOC Industrial?</w:t>
      </w:r>
    </w:p>
    <w:p>
      <w:pPr>
        <w:spacing w:after="80"/>
      </w:pPr>
      <w:r>
        <w:rPr>
          <w:rFonts w:ascii="Calibri" w:hAnsi="Calibri"/>
          <w:sz w:val="22"/>
        </w:rPr>
        <w:t>Un SOC Industrial (también conocido como SOC OT, ICS SOC o SOC convergente) es un centro de operaciones de seguridad dedicado al monitoreo, detección, análisis y respuesta a incidentes de ciberseguridad en entornos de control industrial. A diferencia de un SOC IT tradicional, el SOC Industrial requiere conocimiento profundo de protocolos industriales, procesos de manufactura, y consideraciones especiales de disponibilidad y seguridad física.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1.2 Por qué un SOC Industrial es necesario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1.3 Modelo de SOC para entornos OT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2. FASE 1: DISEÑO DEL SOC INDUSTRIAL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2.1 Arquitectura del SOC Industrial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      SOC INDUSTRIAL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┌───────────────────────────────────────────────────────┐  │</w:t>
      </w:r>
    </w:p>
    <w:p>
      <w:pPr>
        <w:spacing w:after="80"/>
      </w:pPr>
      <w:r>
        <w:rPr>
          <w:rFonts w:ascii="Calibri" w:hAnsi="Calibri"/>
          <w:sz w:val="22"/>
        </w:rPr>
        <w:t>│  │              CAPA DE MONITOREO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┌──────────┐ ┌──────────┐ ┌──────────┐ ┌────────┐  │  │</w:t>
      </w:r>
    </w:p>
    <w:p>
      <w:pPr>
        <w:spacing w:after="80"/>
      </w:pPr>
      <w:r>
        <w:rPr>
          <w:rFonts w:ascii="Calibri" w:hAnsi="Calibri"/>
          <w:sz w:val="22"/>
        </w:rPr>
        <w:t>│  │  │ IDS/IPS  │ │ SIEM     │ │ EDR      │ │ Asset  │  │  │</w:t>
      </w:r>
    </w:p>
    <w:p>
      <w:pPr>
        <w:spacing w:after="80"/>
      </w:pPr>
      <w:r>
        <w:rPr>
          <w:rFonts w:ascii="Calibri" w:hAnsi="Calibri"/>
          <w:sz w:val="22"/>
        </w:rPr>
        <w:t>│  │  │ Industrial│ │ OT       │ │ Industrial│ │ Disc.  │  │  │</w:t>
      </w:r>
    </w:p>
    <w:p>
      <w:pPr>
        <w:spacing w:after="80"/>
      </w:pPr>
      <w:r>
        <w:rPr>
          <w:rFonts w:ascii="Calibri" w:hAnsi="Calibri"/>
          <w:sz w:val="22"/>
        </w:rPr>
        <w:t>│  │  │(Nozomi,  │ │(Splunk,  │ │(Claroty, │ │(Armis, │  │  │</w:t>
      </w:r>
    </w:p>
    <w:p>
      <w:pPr>
        <w:spacing w:after="80"/>
      </w:pPr>
      <w:r>
        <w:rPr>
          <w:rFonts w:ascii="Calibri" w:hAnsi="Calibri"/>
          <w:sz w:val="22"/>
        </w:rPr>
        <w:t>│  │  │ Dragos)  │ │ Sentinel)│ │ CrowdStr)│ │ Axonius│  │  │</w:t>
      </w:r>
    </w:p>
    <w:p>
      <w:pPr>
        <w:spacing w:after="80"/>
      </w:pPr>
      <w:r>
        <w:rPr>
          <w:rFonts w:ascii="Calibri" w:hAnsi="Calibri"/>
          <w:sz w:val="22"/>
        </w:rPr>
        <w:t>│  │  └──────────┘ └──────────┘ └──────────┘ └────────┘  │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└───────────────────────────────────────────────────────┘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┌───────────────────────────────────────────────────────┐  │</w:t>
      </w:r>
    </w:p>
    <w:p>
      <w:pPr>
        <w:spacing w:after="80"/>
      </w:pPr>
      <w:r>
        <w:rPr>
          <w:rFonts w:ascii="Calibri" w:hAnsi="Calibri"/>
          <w:sz w:val="22"/>
        </w:rPr>
        <w:t>│  │              CAPA DE ANÁLISIS 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┌──────────┐ ┌──────────┐ ┌──────────┐ ┌────────┐  │  │</w:t>
      </w:r>
    </w:p>
    <w:p>
      <w:pPr>
        <w:spacing w:after="80"/>
      </w:pPr>
      <w:r>
        <w:rPr>
          <w:rFonts w:ascii="Calibri" w:hAnsi="Calibri"/>
          <w:sz w:val="22"/>
        </w:rPr>
        <w:t>│  │  │ Threat   │ │ Análisis │ │ Forense  │ │ Play-  │  │  │</w:t>
      </w:r>
    </w:p>
    <w:p>
      <w:pPr>
        <w:spacing w:after="80"/>
      </w:pPr>
      <w:r>
        <w:rPr>
          <w:rFonts w:ascii="Calibri" w:hAnsi="Calibri"/>
          <w:sz w:val="22"/>
        </w:rPr>
        <w:t>│  │  │ Intel    │ │ de IoCs  │ │ Industrial│ │ books  │  │  │</w:t>
      </w:r>
    </w:p>
    <w:p>
      <w:pPr>
        <w:spacing w:after="80"/>
      </w:pPr>
      <w:r>
        <w:rPr>
          <w:rFonts w:ascii="Calibri" w:hAnsi="Calibri"/>
          <w:sz w:val="22"/>
        </w:rPr>
        <w:t>│  │  │(Dragos,  │ │          │ │          │ │        │  │  │</w:t>
      </w:r>
    </w:p>
    <w:p>
      <w:pPr>
        <w:spacing w:after="80"/>
      </w:pPr>
      <w:r>
        <w:rPr>
          <w:rFonts w:ascii="Calibri" w:hAnsi="Calibri"/>
          <w:sz w:val="22"/>
        </w:rPr>
        <w:t>│  │  │ Mandiant)│ │          │ │          │ │        │  │  │</w:t>
      </w:r>
    </w:p>
    <w:p>
      <w:pPr>
        <w:spacing w:after="80"/>
      </w:pPr>
      <w:r>
        <w:rPr>
          <w:rFonts w:ascii="Calibri" w:hAnsi="Calibri"/>
          <w:sz w:val="22"/>
        </w:rPr>
        <w:t>│  │  └──────────┘ └──────────┘ └──────────┘ └────────┘  │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└───────────────────────────────────────────────────────┘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┌───────────────────────────────────────────────────────┐  │</w:t>
      </w:r>
    </w:p>
    <w:p>
      <w:pPr>
        <w:spacing w:after="80"/>
      </w:pPr>
      <w:r>
        <w:rPr>
          <w:rFonts w:ascii="Calibri" w:hAnsi="Calibri"/>
          <w:sz w:val="22"/>
        </w:rPr>
        <w:t>│  │              CAPA DE RESPUESTA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┌──────────┐ ┌──────────┐ ┌──────────┐ ┌────────┐  │  │</w:t>
      </w:r>
    </w:p>
    <w:p>
      <w:pPr>
        <w:spacing w:after="80"/>
      </w:pPr>
      <w:r>
        <w:rPr>
          <w:rFonts w:ascii="Calibri" w:hAnsi="Calibri"/>
          <w:sz w:val="22"/>
        </w:rPr>
        <w:t>│  │  │ CSIRT OT │ │ SOAR     │ │ Comuni-  │ │ Recu-  │  │  │</w:t>
      </w:r>
    </w:p>
    <w:p>
      <w:pPr>
        <w:spacing w:after="80"/>
      </w:pPr>
      <w:r>
        <w:rPr>
          <w:rFonts w:ascii="Calibri" w:hAnsi="Calibri"/>
          <w:sz w:val="22"/>
        </w:rPr>
        <w:t>│  │  │          │ │ (Ocp,    │ │ caciones │ │ peración│  │  │</w:t>
      </w:r>
    </w:p>
    <w:p>
      <w:pPr>
        <w:spacing w:after="80"/>
      </w:pPr>
      <w:r>
        <w:rPr>
          <w:rFonts w:ascii="Calibri" w:hAnsi="Calibri"/>
          <w:sz w:val="22"/>
        </w:rPr>
        <w:t>│  │  │          │ │ Swimlane)│ │          │ │        │  │  │</w:t>
      </w:r>
    </w:p>
    <w:p>
      <w:pPr>
        <w:spacing w:after="80"/>
      </w:pPr>
      <w:r>
        <w:rPr>
          <w:rFonts w:ascii="Calibri" w:hAnsi="Calibri"/>
          <w:sz w:val="22"/>
        </w:rPr>
        <w:t>│  │  └──────────┘ └──────────┘ └──────────┘ └────────┘  │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└───────────────────────────────────────────────────────┘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┌───────────────────────────────────────────────────────┐  │</w:t>
      </w:r>
    </w:p>
    <w:p>
      <w:pPr>
        <w:spacing w:after="80"/>
      </w:pPr>
      <w:r>
        <w:rPr>
          <w:rFonts w:ascii="Calibri" w:hAnsi="Calibri"/>
          <w:sz w:val="22"/>
        </w:rPr>
        <w:t>│  │              CAPA DE GOBIERNO 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┌──────────┐ ┌──────────┐ ┌──────────┐ ┌────────┐  │  │</w:t>
      </w:r>
    </w:p>
    <w:p>
      <w:pPr>
        <w:spacing w:after="80"/>
      </w:pPr>
      <w:r>
        <w:rPr>
          <w:rFonts w:ascii="Calibri" w:hAnsi="Calibri"/>
          <w:sz w:val="22"/>
        </w:rPr>
        <w:t>│  │  │ Métricas │ │ Reportes │ │ Auditoría│ │ Mejora │  │  │</w:t>
      </w:r>
    </w:p>
    <w:p>
      <w:pPr>
        <w:spacing w:after="80"/>
      </w:pPr>
      <w:r>
        <w:rPr>
          <w:rFonts w:ascii="Calibri" w:hAnsi="Calibri"/>
          <w:sz w:val="22"/>
        </w:rPr>
        <w:t>│  │  │ KPIs/KRIs│ │          │ │          │ │ Cont.  │  │  │</w:t>
      </w:r>
    </w:p>
    <w:p>
      <w:pPr>
        <w:spacing w:after="80"/>
      </w:pPr>
      <w:r>
        <w:rPr>
          <w:rFonts w:ascii="Calibri" w:hAnsi="Calibri"/>
          <w:sz w:val="22"/>
        </w:rPr>
        <w:t>│  │  └──────────┘ └──────────┘ └──────────┘ └────────┘  │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└───────────────────────────────────────────────────────┘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2.2 Equipo del SOC Industrial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2.3 Herramientas del SOC Industrial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3. FASE 2: IMPLEMENTACIÓN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3.1 Paso 1: Desplegar monitoreo de red OT</w:t>
      </w:r>
    </w:p>
    <w:p>
      <w:pPr>
        <w:spacing w:after="80"/>
      </w:pPr>
      <w:r>
        <w:rPr>
          <w:rFonts w:ascii="Calibri" w:hAnsi="Calibri"/>
          <w:sz w:val="22"/>
        </w:rPr>
        <w:t>**Procedimiento de despliegue:**</w:t>
      </w:r>
    </w:p>
    <w:p>
      <w:pPr>
        <w:spacing w:after="80"/>
      </w:pPr>
      <w:r>
        <w:rPr>
          <w:rFonts w:ascii="Calibri" w:hAnsi="Calibri"/>
          <w:sz w:val="22"/>
        </w:rPr>
        <w:t>**Puntos de monitoreo recomendados:**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3.2 Paso 2: Configurar SIEM OT</w:t>
      </w:r>
    </w:p>
    <w:p>
      <w:pPr>
        <w:spacing w:after="80"/>
      </w:pPr>
      <w:r>
        <w:rPr>
          <w:rFonts w:ascii="Calibri" w:hAnsi="Calibri"/>
          <w:sz w:val="22"/>
        </w:rPr>
        <w:t>**Integración de fuentes de datos OT en SIEM:**</w:t>
      </w:r>
    </w:p>
    <w:p>
      <w:pPr>
        <w:spacing w:after="80"/>
      </w:pPr>
      <w:r>
        <w:rPr>
          <w:rFonts w:ascii="Calibri" w:hAnsi="Calibri"/>
          <w:sz w:val="22"/>
        </w:rPr>
        <w:t>**Reglas de correlación OT recomendadas:**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3.3 Paso 3: Desarrollar playbooks de respuesta</w:t>
      </w:r>
    </w:p>
    <w:p>
      <w:pPr>
        <w:spacing w:after="80"/>
      </w:pPr>
      <w:r>
        <w:rPr>
          <w:rFonts w:ascii="Calibri" w:hAnsi="Calibri"/>
          <w:sz w:val="22"/>
        </w:rPr>
        <w:t>**Playbook: Detección de malware en servidores OT**</w:t>
      </w:r>
    </w:p>
    <w:p>
      <w:pPr>
        <w:spacing w:after="80"/>
      </w:pPr>
      <w:r>
        <w:rPr>
          <w:rFonts w:ascii="Calibri" w:hAnsi="Calibri"/>
          <w:sz w:val="22"/>
        </w:rPr>
        <w:t>**Playbook: Detección de movimiento lateral OT**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4. FASE 3: OPERACIÓN DEL SOC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4.1 Procedimientos operativos diarios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4.2 Métricas del SOC Industrial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4.3 Gestión de falsos positivos en OT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5. FASE 4: THREAT HUNTING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5.1 Metodología de threat hunting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5.2 Hipótesis de threat hunting OT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6. FASE 5: GOBIERNO Y MEJORA CONTINUA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6.1 Reportes del SOC Industrial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6.2 Ciclo de mejora continua del SOC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6.3 Indicadores de madurez del SOC OT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7. CASO DE ESTUDIO: SOC INDUSTRIAL EN PLANTA ELECTROLÍTICA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7.1 Contexto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7.2 Resultados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8. ERRORES COMUNES EN LA IMPLEMENTACIÓN DEL SOC OT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spacing w:after="80"/>
      </w:pPr>
      <w:r>
        <w:rPr>
          <w:rFonts w:ascii="Calibri" w:hAnsi="Calibri"/>
          <w:sz w:val="22"/>
        </w:rPr>
        <w:t>&gt; **Nota:** Un SOC Industrial no es solo tecnología, es un proceso continuo de monitoreo, detección, análisis y respuesta. La efectividad del SOC depende tanto de las herramientas como del conocimiento del equipo y de su integración con las operaciones OT.</w:t>
      </w:r>
    </w:p>
    <w:p>
      <w:pPr>
        <w:spacing w:after="80"/>
      </w:pPr>
      <w:r>
        <w:rPr>
          <w:rFonts w:ascii="Calibri" w:hAnsi="Calibri"/>
          <w:sz w:val="22"/>
        </w:rPr>
        <w:t>&gt; **Referencia:** IEC 62443-2-1, NIST SP 800-82 Rev. 3, MITRE ATT&amp;CK for ICS, SANS ICS Security Summit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Razón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**Amenazas dirigidas a OT**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Grupos APT como Sandworm, Volt Typhoon atacan activamente infraestructura crítica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**Visibilidad limitada**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Los SOC IT no tienen visibilidad de tráfico OT ni conocimiento de protocolos industriales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**Requisitos de tiempo real**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Los incidentes OT requieren respuesta en minutos, no horas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**Consecuencias físicas**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Un incidente OT puede causar daño físico, parada de proceso o riesgo para personas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**Cumplimiento normativo**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IEC 62443, NERC CIP y regulaciones sectoriales requieren monitoreo de seguridad OT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Ventajas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Desventajas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**SOC dedicado OT**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Equipo exclusivo para monitoreo 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Especialización profunda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Costo alto, duplicación de esfuerzos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**SOC convergente IT/OT**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Un SOC para ambos entornos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Eficiencia de costos, correlación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Requiere doble habilidad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**SOC MSSP especializado**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Outsourcing a proveedor con expertise 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Acceso a expertise sin contratar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Menor control, dependencia externa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**SOC híbrido**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SOC interno + soporte MSSP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Balance entre control y costo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Complejidad de coordinación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Responsabilidades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Perfil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FTE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**Líder del SOC OT**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Gestión del equipo, métricas, gobierno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Experiencia en seguridad OT + gestión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**Analista Senior OT**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Análisis avanzado de alertas, threat hunting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Experiencia en SOC + conocimiento OT/ICS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1-2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**Analista OT**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Monitoreo de alertas, triage, respuesta inicial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Conocimiento de protocolos 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2-4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**Ingeniero de SOC**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Configuración de herramientas, integración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Experiencia en SIEM + herramientas 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1-2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**Especialista en amenazas OT**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Threat intelligence, threat hunting 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Experiencia en inteligencia de amenazas ICS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**Especialista forense OT**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Análisis forense industrial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Forense digital + conocimiento 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Capa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Propósito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Ejemplos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**Monitoreo de red OT**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IDS/IPS industrial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Detección de anomalías en red 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Nozomi Networks, Dragos, Claroty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**SIEM OT**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Centralización de logs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Correlación de eventos OT e 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Splunk, Microsoft Sentinel, QRadar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**EDR industrial**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Protección de endpoints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Detección de malware en servidores 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Claroty xDome, CrowdStrike Falcon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**Descubrimiento de activos**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Inventario automatizado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Visibilidad de activos 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Armis, Axonius, Claroty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**Threat intelligence**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Inteligencia de amenazas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Información sobre amenazas OT activas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Dragos WorldView, Mandiant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**SOAR**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Orquestación de respuesta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Automatización de playbooks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Palo Alto XSOAR, Swimlane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**Herramientas forenses**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Análisis forense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Investigación de incidentes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Autopsy, Volatility, Wireshark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Precauciones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Instalar TAP/SPAN en puntos clave de red 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Network TAP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interrumpir tráfico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Configurar IDS industrial en modo pasivo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Nozomi/Dragos/Claroty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Solo monitoreo, sin bloqueo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Definir políticas de detección baseline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IDS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Establecer normalidad del proceso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Habilitar alertas por anomalías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IDS + SIEM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Calibrar para reducir falsos positivos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Integrar con SIEM central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API/forwarder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Correlación OT+IT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Punto de monitoreo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Ubicación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Qué detecta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**Entre Nivel 5 y Nivel 4**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FW-01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Tráfico IT→OT no autorizado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**En iDMZ**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FW-02, FW-03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Tráfico cross-zone anómalo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**Entre Nivel 3 y Nivel 2**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FW-04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Acceso a SCADA/HMI no autorizado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**Entre Nivel 2 y Nivel 1**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FW-05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Comunicación con PLCs desde zona no autorizada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**En VLAN de Safety**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VLAN dedicada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Cualquier tráfico entrante no autorizado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**En VLAN de gestión**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VLAN 99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Acceso a infraestructura de red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Fuente de datos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de evento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 de envío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**IDS industrial**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Alertas de anomalías, IoCs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Tiempo real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**Firewalls industriales**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Logs de tráfico permitido/denegado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Tiempo real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**Servidores OT**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Logs de Windows/Linux, EDR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Tiempo real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**SCADA/HMI**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Logs de autenticación, cambios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Tiempo real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**Historian**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Alarmas de proceso, eventos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Tiempo real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**Switches industriales**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Logs de seguridad de puerto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Diario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**Autenticación OT**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Inicios de sesión, fallos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Tiempo real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Regla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Severidad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**Acceso cross-zone no autorizado**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Tráfico entre zonas sin regla de firewall permitida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Crítica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**Cambio de configuración fuera de ventana**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Modificación en horario no autorizado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**Múltiples fallos de autenticación OT**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&gt;5 fallos en 5 minutos en sistema OT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**Protocolo OT desde IP incorrecta**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S7comm desde IP que no es EWS/SCADA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Crítica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**Nueva conexión a Safety PLC**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Cualquier nueva conexión a VLAN Safety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Crítica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**Descarga de lógica PLC**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Transferencia de programa desde PLC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**Exfiltración de datos de proceso**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Volumen inusual de datos salientes desde OT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Tiempo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Confirmar detección (no falso positivo)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Analista 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&lt;15 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Clasificar severidad según impacto en proceso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Analista Senior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&lt;15 min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Aislar servidor afectado de red 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Ingeniero de red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&lt;30 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Activar HMI/servidor de respaldo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Ingeniero 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&lt;30 min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que PLCs siguen operando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Operador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Inmediato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Recopilar evidencia forense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Analista forense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&lt;2 horas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Analizar malware y determinar alcance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Especialista amenazas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&lt;4 horas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Erradicar malware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Analista Senior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Según análisis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Restaurar desde backup verificado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Administrador 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&lt;4 horas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Monitoreo intensivo post-incidente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SOC 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30 días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Tiempo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Confirmar tráfico cross-zone anómalo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Analista 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&lt;15 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Identificar origen y destino del tráfico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Analista 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&lt;15 min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Bloquear tráfico en firewall (si es seguro)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Ingeniero de red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&lt;15 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Evaluar si PLCs o Safety están afectados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Ingeniero 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&lt;30 min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Aislar zona afectada si es necesario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Ingeniero de red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Según severidad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Investigar origen del movimiento lateral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Analista Senior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&lt;4 horas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Implementar controles compensatorios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 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&lt;24 horas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Documentar hallazgos y actualizar reglas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SOC 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Post-incidente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Hora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**06:00**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Revisión de alertas nocturnas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Analista de turno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**08:00**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Briefing matutino del SOC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Líder del SOC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**08:30**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Revisión de métricas del día anterior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Analista Senior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**09:00**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Threat hunting OT (si aplica)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Especialista amenazas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**12:00**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Revisión de alertas de mediodía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Analista de turno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**14:00**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Análisis de tendencias de la semana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Analista Senior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**16:00**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Briefing de cierre del día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Líder del SOC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**18:00**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Handoff a turno nocturno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Analista de turno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**22:00**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Revisión nocturna de alertas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Analista de turno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**MTTD (Mean Time to Detect)**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Tiempo medio de detección de incidentes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&lt;24 horas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**MTTC (Mean Time to Contain)**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Tiempo medio de contención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&lt;1 hora (S1)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**MTTR (Mean Time to Respond)**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Tiempo medio de respuesta completa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&lt;4 horas (S1)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**FPR (False Positive Rate)**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% de alertas que son falsos positivos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&lt;10%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**Cobertura de monitoreo**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% de activos OT monitoreados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&gt;95%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**Horas de atención de alertas**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Tiempo promedio para atender alerta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&lt;30 min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**Eficacia de playbooks**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% de incidentes resueltos con playbook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Trimestral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&gt;80%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**Satisfacción del negocio**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Encuesta a operaciones 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Semestral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&gt;8/10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**Falso positivo por protocolo**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Tráfico OT legítimo malinterpretado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Ajustar reglas de detección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**Falso positivo por comportamiento**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Comportamiento normal del proceso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Ajustar baseline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**Falso positivo por configuración**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Configuración incorrecta del IDS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Revisar configuración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**True positive no crítico**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Alerta real pero sin impacto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Documentar, ajustar prioridad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**True positive crítico**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Alerta real con impacto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Activar playbook de respuesta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Salida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**Hipótesis** — Definir qué buscar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Conocimiento de amenazas 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Hipótesis documentada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**Recopilar datos** — Obtener logs y tráfico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SIEM, IDS, captures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Dataset para análisis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**Investigar** — Analizar datos contra hipótesis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Scripts, herramientas de análisis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Hallazgos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**Descubrir** — Identificar evidencia de compromiso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Correlación, anomalías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IoCs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**Medir** — Evaluar efectividad de controles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Métricas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Recomendaciones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**Mejorar** — Actualizar reglas y playbooks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Configuración de herramientas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Controles mejorados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Hipótesis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Qué buscar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Fuentes de datos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Un atacante tiene acceso a la red 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Conexiones no autorizadas, lateral movement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Logs de firewall, IDS, netflow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Un PLC ha sido manipulado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Cambios de configuración, lógica modificada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Audit trail PLC, logs SCADA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Un protocolo OT está siendo explotado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Tráfico anómalo en protocolos industriales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IDS industrial, captures de 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Hay un dispositivo no autorizado en la red 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Dispositivos desconocidos en inventario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Descubrimiento de activos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Un insider está realizando acciones maliciosas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Accesos fuera de horario, cambios no autorizados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Logs de autenticación, UAM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Reporte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Audiencia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**Reporte diario**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Diario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Líder del SOC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Alertas del día, estado de incidentes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**Reporte semanal**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Semanal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CISO 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Tendencias, métricas, riesgos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**Reporte mensual**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Dirección 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KPIs, resumen de incidentes, inversiones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**Reporte de incidente**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Post-incidente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CSIRT + Dirección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Timeline, impacto, lecciones aprendidas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**Reporte trimestral**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Trimestral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Comité de seguridad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Madurez del SOC, roadmap de mejoras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Actividades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**Plan**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Identificar gaps de monitoreo, nuevas amenazas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Trimestral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**Do**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Implementar nuevas reglas, herramientas, playbooks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Continuo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**Check**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Evaluar efectividad con métricas y ejercicios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**Act**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Ajustar configuraciones, actualizar procesos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Continuo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Características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**Nivel 1 — Inicial**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Monitoreo básico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Logs centralizados, alertas manuales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**Nivel 2 — Detectivo**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Detección activa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IDS industrial, SIEM con reglas básicas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**Nivel 3 — Proactivo**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Threat hunting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Búsqueda activa de amenazas, análisis de tendencias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**Nivel 4 — Integrado**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Respuesta automatizada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SOAR, playbooks automatizados, métricas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**Nivel 5 — Optimizado**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Mejora continua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IA/ML para detección, benchmarking, innovación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**Planta**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Productora de aluminio, 3000 empleados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**Sistemas**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2 DCS, 150+ PLCs, 20 HMIs, 5 historias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**Modelo SOC**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Híbrido (interno + MSSP)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**Herramientas**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Nozomi + Splunk + Claroty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**Equipo**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 analistas internos + soporte MSSP 24/7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Antes del SOC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Después del SOC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Tiempo de detección de incidentes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&gt;7 días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&lt;2 horas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Incidentes detectados por mes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1-2 (post-mortem)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15-20 (en tiempo real)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Falsos positivos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N/A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&lt;8%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Tiempo de respuesta a incidentes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&gt;24 horas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&lt;1 hora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Cobertura de monitoreo OT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0%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92%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Error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Consecuencia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Cómo evitarlo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**Copiar modelo SOC IT sin adaptar a OT**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Alertas irrelevantes, falsos positivos masivos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Adaptar reglas y playbooks al contexto OT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**No involucrar a operaciones OT**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Alertas que afectan producción, resistencia al cambio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Incluir a OT desde la fase de diseño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**Herramientas sin integración**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Silos de información, falta de correlación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Asegurar integración API entre herramientas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**Sin baseline del proceso**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Falsos positivos por comportamiento normal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Establecer baseline antes de activar alertas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**Equipo sin formación OT**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Alertas mal interpretadas, respuesta inadecuada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Formación continua en protocolos OT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**Sin playbooks de respuesta**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Respuesta inconsistente, demoras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Desarrollar y practicar playbooks regularmente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