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CBED1" w14:textId="5E4FD4FA" w:rsidR="00CE528B" w:rsidRDefault="00CE528B" w:rsidP="00CE528B">
      <w:pPr>
        <w:shd w:val="clear" w:color="auto" w:fill="FFFFFF"/>
        <w:spacing w:before="100" w:beforeAutospacing="1" w:after="100" w:afterAutospacing="1" w:line="240" w:lineRule="auto"/>
        <w:rPr>
          <w:rFonts w:ascii="Source Serif Pro" w:eastAsia="Times New Roman" w:hAnsi="Source Serif Pro" w:cs="Times New Roman"/>
          <w:b/>
          <w:bCs/>
          <w:sz w:val="24"/>
          <w:szCs w:val="24"/>
          <w:lang w:eastAsia="en-IN"/>
        </w:rPr>
      </w:pPr>
      <w:r w:rsidRPr="008C022B">
        <w:rPr>
          <w:rFonts w:ascii="Source Serif Pro" w:eastAsia="Times New Roman" w:hAnsi="Source Serif Pro" w:cs="Times New Roman"/>
          <w:b/>
          <w:bCs/>
          <w:sz w:val="24"/>
          <w:szCs w:val="24"/>
          <w:lang w:eastAsia="en-IN"/>
        </w:rPr>
        <w:t xml:space="preserve">Ideation in PR: Whose </w:t>
      </w:r>
      <w:proofErr w:type="gramStart"/>
      <w:r w:rsidRPr="008C022B">
        <w:rPr>
          <w:rFonts w:ascii="Source Serif Pro" w:eastAsia="Times New Roman" w:hAnsi="Source Serif Pro" w:cs="Times New Roman"/>
          <w:b/>
          <w:bCs/>
          <w:sz w:val="24"/>
          <w:szCs w:val="24"/>
          <w:lang w:eastAsia="en-IN"/>
        </w:rPr>
        <w:t>job</w:t>
      </w:r>
      <w:proofErr w:type="gramEnd"/>
      <w:r w:rsidRPr="008C022B">
        <w:rPr>
          <w:rFonts w:ascii="Source Serif Pro" w:eastAsia="Times New Roman" w:hAnsi="Source Serif Pro" w:cs="Times New Roman"/>
          <w:b/>
          <w:bCs/>
          <w:sz w:val="24"/>
          <w:szCs w:val="24"/>
          <w:lang w:eastAsia="en-IN"/>
        </w:rPr>
        <w:t xml:space="preserve"> is it?</w:t>
      </w:r>
    </w:p>
    <w:p w14:paraId="37AA5110" w14:textId="06E6BE89" w:rsidR="008C022B" w:rsidRPr="008C022B" w:rsidRDefault="008C022B" w:rsidP="008C022B">
      <w:pPr>
        <w:shd w:val="clear" w:color="auto" w:fill="FFFFFF"/>
        <w:spacing w:after="0" w:line="240" w:lineRule="auto"/>
        <w:rPr>
          <w:rFonts w:ascii="Source Serif Pro" w:eastAsia="Times New Roman" w:hAnsi="Source Serif Pro" w:cs="Times New Roman"/>
          <w:b/>
          <w:bCs/>
          <w:i/>
          <w:iCs/>
          <w:sz w:val="24"/>
          <w:szCs w:val="24"/>
          <w:lang w:eastAsia="en-IN"/>
        </w:rPr>
      </w:pPr>
      <w:r w:rsidRPr="008C022B">
        <w:rPr>
          <w:rFonts w:ascii="Source Serif Pro" w:eastAsia="Times New Roman" w:hAnsi="Source Serif Pro" w:cs="Times New Roman"/>
          <w:b/>
          <w:bCs/>
          <w:i/>
          <w:iCs/>
          <w:sz w:val="24"/>
          <w:szCs w:val="24"/>
          <w:lang w:eastAsia="en-IN"/>
        </w:rPr>
        <w:t>Praveen Singh</w:t>
      </w:r>
    </w:p>
    <w:p w14:paraId="185D9D62" w14:textId="5A6B75D1" w:rsidR="008C022B" w:rsidRPr="008C022B" w:rsidRDefault="008C022B" w:rsidP="008C022B">
      <w:pPr>
        <w:shd w:val="clear" w:color="auto" w:fill="FFFFFF"/>
        <w:spacing w:after="0" w:line="240" w:lineRule="auto"/>
        <w:rPr>
          <w:rFonts w:ascii="Source Serif Pro" w:eastAsia="Times New Roman" w:hAnsi="Source Serif Pro" w:cs="Times New Roman"/>
          <w:b/>
          <w:bCs/>
          <w:i/>
          <w:iCs/>
          <w:sz w:val="24"/>
          <w:szCs w:val="24"/>
          <w:lang w:eastAsia="en-IN"/>
        </w:rPr>
      </w:pPr>
      <w:r w:rsidRPr="008C022B">
        <w:rPr>
          <w:rFonts w:ascii="Source Serif Pro" w:eastAsia="Times New Roman" w:hAnsi="Source Serif Pro" w:cs="Times New Roman"/>
          <w:b/>
          <w:bCs/>
          <w:i/>
          <w:iCs/>
          <w:sz w:val="24"/>
          <w:szCs w:val="24"/>
          <w:lang w:eastAsia="en-IN"/>
        </w:rPr>
        <w:t>Founder, StrategyVerse Consulting</w:t>
      </w:r>
    </w:p>
    <w:p w14:paraId="6E51CA0A" w14:textId="0C49F5FF" w:rsidR="00FB0EE9" w:rsidRDefault="00FB0EE9"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Ask a p</w:t>
      </w:r>
      <w:r w:rsidR="006A0759">
        <w:rPr>
          <w:rFonts w:ascii="Source Serif Pro" w:eastAsia="Times New Roman" w:hAnsi="Source Serif Pro" w:cs="Times New Roman"/>
          <w:sz w:val="24"/>
          <w:szCs w:val="24"/>
          <w:lang w:eastAsia="en-IN"/>
        </w:rPr>
        <w:t>ublic relations professional</w:t>
      </w:r>
      <w:r>
        <w:rPr>
          <w:rFonts w:ascii="Source Serif Pro" w:eastAsia="Times New Roman" w:hAnsi="Source Serif Pro" w:cs="Times New Roman"/>
          <w:sz w:val="24"/>
          <w:szCs w:val="24"/>
          <w:lang w:eastAsia="en-IN"/>
        </w:rPr>
        <w:t xml:space="preserve"> about her job and the most common answer would be “it’s one of the most-difficult jobs ever”.</w:t>
      </w:r>
    </w:p>
    <w:p w14:paraId="29089935" w14:textId="77777777" w:rsidR="00F130B3" w:rsidRDefault="00FB0EE9"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What makes it so? I think I have the answer to this question.</w:t>
      </w:r>
      <w:r w:rsidR="00F130B3">
        <w:rPr>
          <w:rFonts w:ascii="Source Serif Pro" w:eastAsia="Times New Roman" w:hAnsi="Source Serif Pro" w:cs="Times New Roman"/>
          <w:sz w:val="24"/>
          <w:szCs w:val="24"/>
          <w:lang w:eastAsia="en-IN"/>
        </w:rPr>
        <w:t xml:space="preserve"> Let me break it into small parts to make it easy to understand.</w:t>
      </w:r>
    </w:p>
    <w:p w14:paraId="244EB014" w14:textId="77777777" w:rsidR="00330453" w:rsidRDefault="00F130B3"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Part 1:</w:t>
      </w:r>
      <w:r w:rsidR="00330453">
        <w:rPr>
          <w:rFonts w:ascii="Source Serif Pro" w:eastAsia="Times New Roman" w:hAnsi="Source Serif Pro" w:cs="Times New Roman"/>
          <w:sz w:val="24"/>
          <w:szCs w:val="24"/>
          <w:lang w:eastAsia="en-IN"/>
        </w:rPr>
        <w:t xml:space="preserve"> </w:t>
      </w:r>
      <w:r w:rsidR="00FB0EE9">
        <w:rPr>
          <w:rFonts w:ascii="Source Serif Pro" w:eastAsia="Times New Roman" w:hAnsi="Source Serif Pro" w:cs="Times New Roman"/>
          <w:sz w:val="24"/>
          <w:szCs w:val="24"/>
          <w:lang w:eastAsia="en-IN"/>
        </w:rPr>
        <w:t xml:space="preserve">PR professionals </w:t>
      </w:r>
      <w:r w:rsidR="006A0759">
        <w:rPr>
          <w:rFonts w:ascii="Source Serif Pro" w:eastAsia="Times New Roman" w:hAnsi="Source Serif Pro" w:cs="Times New Roman"/>
          <w:sz w:val="24"/>
          <w:szCs w:val="24"/>
          <w:lang w:eastAsia="en-IN"/>
        </w:rPr>
        <w:t xml:space="preserve">spend most </w:t>
      </w:r>
      <w:r w:rsidR="003026F5">
        <w:rPr>
          <w:rFonts w:ascii="Source Serif Pro" w:eastAsia="Times New Roman" w:hAnsi="Source Serif Pro" w:cs="Times New Roman"/>
          <w:sz w:val="24"/>
          <w:szCs w:val="24"/>
          <w:lang w:eastAsia="en-IN"/>
        </w:rPr>
        <w:t xml:space="preserve">of their </w:t>
      </w:r>
      <w:r w:rsidR="006A0759">
        <w:rPr>
          <w:rFonts w:ascii="Source Serif Pro" w:eastAsia="Times New Roman" w:hAnsi="Source Serif Pro" w:cs="Times New Roman"/>
          <w:sz w:val="24"/>
          <w:szCs w:val="24"/>
          <w:lang w:eastAsia="en-IN"/>
        </w:rPr>
        <w:t>waking hours trying to get their clients</w:t>
      </w:r>
      <w:r w:rsidR="00BB6C24">
        <w:rPr>
          <w:rFonts w:ascii="Source Serif Pro" w:eastAsia="Times New Roman" w:hAnsi="Source Serif Pro" w:cs="Times New Roman"/>
          <w:sz w:val="24"/>
          <w:szCs w:val="24"/>
          <w:lang w:eastAsia="en-IN"/>
        </w:rPr>
        <w:t>’ stories</w:t>
      </w:r>
      <w:r w:rsidR="006A0759">
        <w:rPr>
          <w:rFonts w:ascii="Source Serif Pro" w:eastAsia="Times New Roman" w:hAnsi="Source Serif Pro" w:cs="Times New Roman"/>
          <w:sz w:val="24"/>
          <w:szCs w:val="24"/>
          <w:lang w:eastAsia="en-IN"/>
        </w:rPr>
        <w:t xml:space="preserve"> published in </w:t>
      </w:r>
      <w:r>
        <w:rPr>
          <w:rFonts w:ascii="Source Serif Pro" w:eastAsia="Times New Roman" w:hAnsi="Source Serif Pro" w:cs="Times New Roman"/>
          <w:sz w:val="24"/>
          <w:szCs w:val="24"/>
          <w:lang w:eastAsia="en-IN"/>
        </w:rPr>
        <w:t xml:space="preserve">the </w:t>
      </w:r>
      <w:r w:rsidR="006A0759">
        <w:rPr>
          <w:rFonts w:ascii="Source Serif Pro" w:eastAsia="Times New Roman" w:hAnsi="Source Serif Pro" w:cs="Times New Roman"/>
          <w:sz w:val="24"/>
          <w:szCs w:val="24"/>
          <w:lang w:eastAsia="en-IN"/>
        </w:rPr>
        <w:t>media</w:t>
      </w:r>
    </w:p>
    <w:p w14:paraId="26766786" w14:textId="77777777" w:rsidR="00330453" w:rsidRDefault="00330453"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Part 2: T</w:t>
      </w:r>
      <w:r w:rsidR="00F130B3">
        <w:rPr>
          <w:rFonts w:ascii="Source Serif Pro" w:eastAsia="Times New Roman" w:hAnsi="Source Serif Pro" w:cs="Times New Roman"/>
          <w:sz w:val="24"/>
          <w:szCs w:val="24"/>
          <w:lang w:eastAsia="en-IN"/>
        </w:rPr>
        <w:t xml:space="preserve">he </w:t>
      </w:r>
      <w:r w:rsidR="00FB0EE9">
        <w:rPr>
          <w:rFonts w:ascii="Source Serif Pro" w:eastAsia="Times New Roman" w:hAnsi="Source Serif Pro" w:cs="Times New Roman"/>
          <w:sz w:val="24"/>
          <w:szCs w:val="24"/>
          <w:lang w:eastAsia="en-IN"/>
        </w:rPr>
        <w:t>media doesn’t care about the client’s story.</w:t>
      </w:r>
      <w:r w:rsidR="00F130B3">
        <w:rPr>
          <w:rFonts w:ascii="Source Serif Pro" w:eastAsia="Times New Roman" w:hAnsi="Source Serif Pro" w:cs="Times New Roman"/>
          <w:sz w:val="24"/>
          <w:szCs w:val="24"/>
          <w:lang w:eastAsia="en-IN"/>
        </w:rPr>
        <w:t xml:space="preserve"> </w:t>
      </w:r>
      <w:r>
        <w:rPr>
          <w:rFonts w:ascii="Source Serif Pro" w:eastAsia="Times New Roman" w:hAnsi="Source Serif Pro" w:cs="Times New Roman"/>
          <w:sz w:val="24"/>
          <w:szCs w:val="24"/>
          <w:lang w:eastAsia="en-IN"/>
        </w:rPr>
        <w:t>It cares about the readers.</w:t>
      </w:r>
    </w:p>
    <w:p w14:paraId="0EE827AF" w14:textId="5693B086" w:rsidR="00B073C1" w:rsidRDefault="00330453"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 xml:space="preserve">Part 3: The readers </w:t>
      </w:r>
      <w:r w:rsidR="002F6188">
        <w:rPr>
          <w:rFonts w:ascii="Source Serif Pro" w:eastAsia="Times New Roman" w:hAnsi="Source Serif Pro" w:cs="Times New Roman"/>
          <w:sz w:val="24"/>
          <w:szCs w:val="24"/>
          <w:lang w:eastAsia="en-IN"/>
        </w:rPr>
        <w:t>are</w:t>
      </w:r>
      <w:r>
        <w:rPr>
          <w:rFonts w:ascii="Source Serif Pro" w:eastAsia="Times New Roman" w:hAnsi="Source Serif Pro" w:cs="Times New Roman"/>
          <w:sz w:val="24"/>
          <w:szCs w:val="24"/>
          <w:lang w:eastAsia="en-IN"/>
        </w:rPr>
        <w:t xml:space="preserve"> the target audience for clients, but clients are busy talking about themselves.</w:t>
      </w:r>
    </w:p>
    <w:p w14:paraId="7CD5177D" w14:textId="77777777" w:rsidR="007C580F" w:rsidRDefault="007C580F"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167F1770" w14:textId="515CDCD5" w:rsidR="00330453" w:rsidRDefault="007C580F"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7C580F">
        <w:rPr>
          <w:rFonts w:ascii="Source Serif Pro" w:eastAsia="Times New Roman" w:hAnsi="Source Serif Pro" w:cs="Times New Roman"/>
          <w:noProof/>
          <w:sz w:val="24"/>
          <w:szCs w:val="24"/>
          <w:lang w:eastAsia="en-IN"/>
        </w:rPr>
        <w:drawing>
          <wp:inline distT="0" distB="0" distL="0" distR="0" wp14:anchorId="1EEA6CF4" wp14:editId="6B44C0B1">
            <wp:extent cx="6137910" cy="2847975"/>
            <wp:effectExtent l="0" t="0" r="0" b="9525"/>
            <wp:docPr id="1" name="Diagram 1">
              <a:extLst xmlns:a="http://schemas.openxmlformats.org/drawingml/2006/main">
                <a:ext uri="{FF2B5EF4-FFF2-40B4-BE49-F238E27FC236}">
                  <a16:creationId xmlns:a16="http://schemas.microsoft.com/office/drawing/2014/main" id="{16AB5BEB-366B-4843-3265-1C9E0EE6F72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290AD2B" w14:textId="70D042D3" w:rsidR="007C580F" w:rsidRDefault="007C580F"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527E4E75" w14:textId="24FA19A4" w:rsidR="00B073C1" w:rsidRDefault="002F6188"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T</w:t>
      </w:r>
      <w:r w:rsidR="00B073C1">
        <w:rPr>
          <w:rFonts w:ascii="Source Serif Pro" w:eastAsia="Times New Roman" w:hAnsi="Source Serif Pro" w:cs="Times New Roman"/>
          <w:sz w:val="24"/>
          <w:szCs w:val="24"/>
          <w:lang w:eastAsia="en-IN"/>
        </w:rPr>
        <w:t xml:space="preserve">his </w:t>
      </w:r>
      <w:r>
        <w:rPr>
          <w:rFonts w:ascii="Source Serif Pro" w:eastAsia="Times New Roman" w:hAnsi="Source Serif Pro" w:cs="Times New Roman"/>
          <w:sz w:val="24"/>
          <w:szCs w:val="24"/>
          <w:lang w:eastAsia="en-IN"/>
        </w:rPr>
        <w:t xml:space="preserve">creates </w:t>
      </w:r>
      <w:r w:rsidR="00B073C1">
        <w:rPr>
          <w:rFonts w:ascii="Source Serif Pro" w:eastAsia="Times New Roman" w:hAnsi="Source Serif Pro" w:cs="Times New Roman"/>
          <w:sz w:val="24"/>
          <w:szCs w:val="24"/>
          <w:lang w:eastAsia="en-IN"/>
        </w:rPr>
        <w:t xml:space="preserve">a vicious and unbreakable loop. </w:t>
      </w:r>
      <w:r>
        <w:rPr>
          <w:rFonts w:ascii="Source Serif Pro" w:eastAsia="Times New Roman" w:hAnsi="Source Serif Pro" w:cs="Times New Roman"/>
          <w:sz w:val="24"/>
          <w:szCs w:val="24"/>
          <w:lang w:eastAsia="en-IN"/>
        </w:rPr>
        <w:t>The end result is the stories that clients want in media are seldom published, and PR agencies’ struggle never ends.</w:t>
      </w:r>
    </w:p>
    <w:p w14:paraId="00A0914B" w14:textId="54F5BE2F" w:rsidR="00A14E79" w:rsidRDefault="00A14E79"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 xml:space="preserve">Naturally, PR becomes </w:t>
      </w:r>
      <w:r w:rsidR="00B073C1">
        <w:rPr>
          <w:rFonts w:ascii="Source Serif Pro" w:eastAsia="Times New Roman" w:hAnsi="Source Serif Pro" w:cs="Times New Roman"/>
          <w:sz w:val="24"/>
          <w:szCs w:val="24"/>
          <w:lang w:eastAsia="en-IN"/>
        </w:rPr>
        <w:t xml:space="preserve">one of the </w:t>
      </w:r>
      <w:r>
        <w:rPr>
          <w:rFonts w:ascii="Source Serif Pro" w:eastAsia="Times New Roman" w:hAnsi="Source Serif Pro" w:cs="Times New Roman"/>
          <w:sz w:val="24"/>
          <w:szCs w:val="24"/>
          <w:lang w:eastAsia="en-IN"/>
        </w:rPr>
        <w:t>most-difficult job</w:t>
      </w:r>
      <w:r w:rsidR="00B073C1">
        <w:rPr>
          <w:rFonts w:ascii="Source Serif Pro" w:eastAsia="Times New Roman" w:hAnsi="Source Serif Pro" w:cs="Times New Roman"/>
          <w:sz w:val="24"/>
          <w:szCs w:val="24"/>
          <w:lang w:eastAsia="en-IN"/>
        </w:rPr>
        <w:t>s</w:t>
      </w:r>
      <w:r>
        <w:rPr>
          <w:rFonts w:ascii="Source Serif Pro" w:eastAsia="Times New Roman" w:hAnsi="Source Serif Pro" w:cs="Times New Roman"/>
          <w:sz w:val="24"/>
          <w:szCs w:val="24"/>
          <w:lang w:eastAsia="en-IN"/>
        </w:rPr>
        <w:t xml:space="preserve"> ever.</w:t>
      </w:r>
    </w:p>
    <w:p w14:paraId="6D3F7ECA" w14:textId="77777777" w:rsidR="002F6188" w:rsidRDefault="00B073C1"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There is a way to break this loop though</w:t>
      </w:r>
      <w:r w:rsidR="002F6188">
        <w:rPr>
          <w:rFonts w:ascii="Source Serif Pro" w:eastAsia="Times New Roman" w:hAnsi="Source Serif Pro" w:cs="Times New Roman"/>
          <w:sz w:val="24"/>
          <w:szCs w:val="24"/>
          <w:lang w:eastAsia="en-IN"/>
        </w:rPr>
        <w:t>.</w:t>
      </w:r>
    </w:p>
    <w:p w14:paraId="7E46E1E1" w14:textId="10D24995" w:rsidR="00B073C1" w:rsidRDefault="002F6188"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lastRenderedPageBreak/>
        <w:t xml:space="preserve">One can do that </w:t>
      </w:r>
      <w:r w:rsidR="00B073C1">
        <w:rPr>
          <w:rFonts w:ascii="Source Serif Pro" w:eastAsia="Times New Roman" w:hAnsi="Source Serif Pro" w:cs="Times New Roman"/>
          <w:sz w:val="24"/>
          <w:szCs w:val="24"/>
          <w:lang w:eastAsia="en-IN"/>
        </w:rPr>
        <w:t xml:space="preserve">by </w:t>
      </w:r>
      <w:r w:rsidR="00B073C1" w:rsidRPr="00DC2BA7">
        <w:rPr>
          <w:rFonts w:ascii="Source Serif Pro" w:eastAsia="Times New Roman" w:hAnsi="Source Serif Pro" w:cs="Times New Roman"/>
          <w:b/>
          <w:bCs/>
          <w:sz w:val="24"/>
          <w:szCs w:val="24"/>
          <w:lang w:eastAsia="en-IN"/>
        </w:rPr>
        <w:t>developing ideas</w:t>
      </w:r>
      <w:r w:rsidR="00B073C1">
        <w:rPr>
          <w:rFonts w:ascii="Source Serif Pro" w:eastAsia="Times New Roman" w:hAnsi="Source Serif Pro" w:cs="Times New Roman"/>
          <w:sz w:val="24"/>
          <w:szCs w:val="24"/>
          <w:lang w:eastAsia="en-IN"/>
        </w:rPr>
        <w:t xml:space="preserve"> that connect the </w:t>
      </w:r>
      <w:r>
        <w:rPr>
          <w:rFonts w:ascii="Source Serif Pro" w:eastAsia="Times New Roman" w:hAnsi="Source Serif Pro" w:cs="Times New Roman"/>
          <w:sz w:val="24"/>
          <w:szCs w:val="24"/>
          <w:lang w:eastAsia="en-IN"/>
        </w:rPr>
        <w:t xml:space="preserve">clients’ </w:t>
      </w:r>
      <w:r w:rsidR="00B073C1">
        <w:rPr>
          <w:rFonts w:ascii="Source Serif Pro" w:eastAsia="Times New Roman" w:hAnsi="Source Serif Pro" w:cs="Times New Roman"/>
          <w:sz w:val="24"/>
          <w:szCs w:val="24"/>
          <w:lang w:eastAsia="en-IN"/>
        </w:rPr>
        <w:t>business objectives to the needs of the</w:t>
      </w:r>
      <w:r>
        <w:rPr>
          <w:rFonts w:ascii="Source Serif Pro" w:eastAsia="Times New Roman" w:hAnsi="Source Serif Pro" w:cs="Times New Roman"/>
          <w:sz w:val="24"/>
          <w:szCs w:val="24"/>
          <w:lang w:eastAsia="en-IN"/>
        </w:rPr>
        <w:t>ir</w:t>
      </w:r>
      <w:r w:rsidR="00B073C1">
        <w:rPr>
          <w:rFonts w:ascii="Source Serif Pro" w:eastAsia="Times New Roman" w:hAnsi="Source Serif Pro" w:cs="Times New Roman"/>
          <w:sz w:val="24"/>
          <w:szCs w:val="24"/>
          <w:lang w:eastAsia="en-IN"/>
        </w:rPr>
        <w:t xml:space="preserve"> target audience.</w:t>
      </w:r>
    </w:p>
    <w:p w14:paraId="64942B3D" w14:textId="77777777" w:rsidR="00576077" w:rsidRDefault="00B073C1"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 xml:space="preserve">For example, </w:t>
      </w:r>
      <w:r w:rsidR="00470959">
        <w:rPr>
          <w:rFonts w:ascii="Source Serif Pro" w:eastAsia="Times New Roman" w:hAnsi="Source Serif Pro" w:cs="Times New Roman"/>
          <w:sz w:val="24"/>
          <w:szCs w:val="24"/>
          <w:lang w:eastAsia="en-IN"/>
        </w:rPr>
        <w:t xml:space="preserve">let’s take the case of market research firm -- let’s call it MR. </w:t>
      </w:r>
      <w:r w:rsidR="00576077">
        <w:rPr>
          <w:rFonts w:ascii="Source Serif Pro" w:eastAsia="Times New Roman" w:hAnsi="Source Serif Pro" w:cs="Times New Roman"/>
          <w:sz w:val="24"/>
          <w:szCs w:val="24"/>
          <w:lang w:eastAsia="en-IN"/>
        </w:rPr>
        <w:t xml:space="preserve">What would be better – MR issuing a report of a technical survey on AC &amp; refrigerator industry or a survey of companies on </w:t>
      </w:r>
      <w:r w:rsidR="00470959">
        <w:rPr>
          <w:rFonts w:ascii="Source Serif Pro" w:eastAsia="Times New Roman" w:hAnsi="Source Serif Pro" w:cs="Times New Roman"/>
          <w:sz w:val="24"/>
          <w:szCs w:val="24"/>
          <w:lang w:eastAsia="en-IN"/>
        </w:rPr>
        <w:t>their feedback about the union budget</w:t>
      </w:r>
      <w:r w:rsidR="00576077">
        <w:rPr>
          <w:rFonts w:ascii="Source Serif Pro" w:eastAsia="Times New Roman" w:hAnsi="Source Serif Pro" w:cs="Times New Roman"/>
          <w:sz w:val="24"/>
          <w:szCs w:val="24"/>
          <w:lang w:eastAsia="en-IN"/>
        </w:rPr>
        <w:t>?</w:t>
      </w:r>
    </w:p>
    <w:p w14:paraId="2C16B97A" w14:textId="23FCAE2A" w:rsidR="00B073C1" w:rsidRDefault="00576077"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 xml:space="preserve">I believe the latter is </w:t>
      </w:r>
      <w:r w:rsidR="00470959">
        <w:rPr>
          <w:rFonts w:ascii="Source Serif Pro" w:eastAsia="Times New Roman" w:hAnsi="Source Serif Pro" w:cs="Times New Roman"/>
          <w:sz w:val="24"/>
          <w:szCs w:val="24"/>
          <w:lang w:eastAsia="en-IN"/>
        </w:rPr>
        <w:t xml:space="preserve">helpful for the readers </w:t>
      </w:r>
      <w:r>
        <w:rPr>
          <w:rFonts w:ascii="Source Serif Pro" w:eastAsia="Times New Roman" w:hAnsi="Source Serif Pro" w:cs="Times New Roman"/>
          <w:sz w:val="24"/>
          <w:szCs w:val="24"/>
          <w:lang w:eastAsia="en-IN"/>
        </w:rPr>
        <w:t xml:space="preserve">in </w:t>
      </w:r>
      <w:r w:rsidR="00470959">
        <w:rPr>
          <w:rFonts w:ascii="Source Serif Pro" w:eastAsia="Times New Roman" w:hAnsi="Source Serif Pro" w:cs="Times New Roman"/>
          <w:sz w:val="24"/>
          <w:szCs w:val="24"/>
          <w:lang w:eastAsia="en-IN"/>
        </w:rPr>
        <w:t>understand</w:t>
      </w:r>
      <w:r>
        <w:rPr>
          <w:rFonts w:ascii="Source Serif Pro" w:eastAsia="Times New Roman" w:hAnsi="Source Serif Pro" w:cs="Times New Roman"/>
          <w:sz w:val="24"/>
          <w:szCs w:val="24"/>
          <w:lang w:eastAsia="en-IN"/>
        </w:rPr>
        <w:t>ing</w:t>
      </w:r>
      <w:r w:rsidR="00470959">
        <w:rPr>
          <w:rFonts w:ascii="Source Serif Pro" w:eastAsia="Times New Roman" w:hAnsi="Source Serif Pro" w:cs="Times New Roman"/>
          <w:sz w:val="24"/>
          <w:szCs w:val="24"/>
          <w:lang w:eastAsia="en-IN"/>
        </w:rPr>
        <w:t xml:space="preserve"> what do companies feel about one of the most significant annual finance events. </w:t>
      </w:r>
      <w:r>
        <w:rPr>
          <w:rFonts w:ascii="Source Serif Pro" w:eastAsia="Times New Roman" w:hAnsi="Source Serif Pro" w:cs="Times New Roman"/>
          <w:sz w:val="24"/>
          <w:szCs w:val="24"/>
          <w:lang w:eastAsia="en-IN"/>
        </w:rPr>
        <w:t xml:space="preserve">That makes it </w:t>
      </w:r>
      <w:r w:rsidR="00470959">
        <w:rPr>
          <w:rFonts w:ascii="Source Serif Pro" w:eastAsia="Times New Roman" w:hAnsi="Source Serif Pro" w:cs="Times New Roman"/>
          <w:sz w:val="24"/>
          <w:szCs w:val="24"/>
          <w:lang w:eastAsia="en-IN"/>
        </w:rPr>
        <w:t>a great hook for the media.</w:t>
      </w:r>
    </w:p>
    <w:p w14:paraId="44B61604" w14:textId="77777777" w:rsidR="00DC2BA7" w:rsidRDefault="00576077"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 xml:space="preserve">Some of you may feel even the technical report on AC &amp; refrigerator industry is helpful for the readers and you won’t be wrong. </w:t>
      </w:r>
    </w:p>
    <w:p w14:paraId="2FB24A9D" w14:textId="509023B1" w:rsidR="00576077" w:rsidRDefault="00D55217"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Readers of trade magazines covering this industry would be interested. But when it comes to mainstream media, only a small section of readers would be interested.</w:t>
      </w:r>
    </w:p>
    <w:p w14:paraId="1F75920A" w14:textId="09DCDC64" w:rsidR="00D55217" w:rsidRDefault="00D55217"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In comparison, the opinion about union budget will interest a larger audience. This will naturally interest the Tier 1 media.</w:t>
      </w:r>
    </w:p>
    <w:p w14:paraId="399E17C8" w14:textId="77777777" w:rsidR="00DC2BA7" w:rsidRDefault="00D55217" w:rsidP="0057607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 xml:space="preserve">I’m not speaking in thin air. </w:t>
      </w:r>
    </w:p>
    <w:p w14:paraId="39B3D69D" w14:textId="5EE69250" w:rsidR="00576077" w:rsidRDefault="00DC2BA7" w:rsidP="0057607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noProof/>
          <w:sz w:val="24"/>
          <w:szCs w:val="24"/>
          <w:lang w:eastAsia="en-IN"/>
        </w:rPr>
        <w:drawing>
          <wp:anchor distT="0" distB="0" distL="114300" distR="114300" simplePos="0" relativeHeight="251658240" behindDoc="0" locked="0" layoutInCell="1" allowOverlap="1" wp14:anchorId="14E18383" wp14:editId="3B61A0F6">
            <wp:simplePos x="0" y="0"/>
            <wp:positionH relativeFrom="margin">
              <wp:posOffset>2089785</wp:posOffset>
            </wp:positionH>
            <wp:positionV relativeFrom="page">
              <wp:posOffset>5816600</wp:posOffset>
            </wp:positionV>
            <wp:extent cx="1435100" cy="2074545"/>
            <wp:effectExtent l="19050" t="19050" r="12700" b="209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35100" cy="2074545"/>
                    </a:xfrm>
                    <a:prstGeom prst="rect">
                      <a:avLst/>
                    </a:prstGeom>
                    <a:ln>
                      <a:solidFill>
                        <a:srgbClr val="FFC000"/>
                      </a:solidFill>
                    </a:ln>
                  </pic:spPr>
                </pic:pic>
              </a:graphicData>
            </a:graphic>
            <wp14:sizeRelH relativeFrom="margin">
              <wp14:pctWidth>0</wp14:pctWidth>
            </wp14:sizeRelH>
            <wp14:sizeRelV relativeFrom="margin">
              <wp14:pctHeight>0</wp14:pctHeight>
            </wp14:sizeRelV>
          </wp:anchor>
        </w:drawing>
      </w:r>
      <w:r w:rsidR="00576077">
        <w:rPr>
          <w:rFonts w:ascii="Source Serif Pro" w:eastAsia="Times New Roman" w:hAnsi="Source Serif Pro" w:cs="Times New Roman"/>
          <w:sz w:val="24"/>
          <w:szCs w:val="24"/>
          <w:lang w:eastAsia="en-IN"/>
        </w:rPr>
        <w:t>T</w:t>
      </w:r>
      <w:r w:rsidR="00576077">
        <w:rPr>
          <w:rFonts w:ascii="Source Serif Pro" w:eastAsia="Times New Roman" w:hAnsi="Source Serif Pro" w:cs="Times New Roman"/>
          <w:sz w:val="24"/>
          <w:szCs w:val="24"/>
          <w:lang w:eastAsia="en-IN"/>
        </w:rPr>
        <w:t xml:space="preserve">his is a real case study I had worked upon a few years ago. A survey conducted by market researcher Feedback Consulting received a four-column coverage in Business Standard at no financial cost. (Read it </w:t>
      </w:r>
      <w:hyperlink r:id="rId11" w:history="1">
        <w:r w:rsidR="00576077" w:rsidRPr="003C3A38">
          <w:rPr>
            <w:rStyle w:val="Hyperlink"/>
            <w:rFonts w:ascii="Source Serif Pro" w:eastAsia="Times New Roman" w:hAnsi="Source Serif Pro" w:cs="Times New Roman"/>
            <w:sz w:val="24"/>
            <w:szCs w:val="24"/>
            <w:lang w:eastAsia="en-IN"/>
          </w:rPr>
          <w:t>here</w:t>
        </w:r>
      </w:hyperlink>
      <w:r w:rsidR="00576077">
        <w:rPr>
          <w:rFonts w:ascii="Source Serif Pro" w:eastAsia="Times New Roman" w:hAnsi="Source Serif Pro" w:cs="Times New Roman"/>
          <w:sz w:val="24"/>
          <w:szCs w:val="24"/>
          <w:lang w:eastAsia="en-IN"/>
        </w:rPr>
        <w:t>).</w:t>
      </w:r>
    </w:p>
    <w:p w14:paraId="25E412D9" w14:textId="7223B513" w:rsidR="00576077" w:rsidRDefault="00576077"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41DBFDCB" w14:textId="4E87DD01" w:rsidR="003C3A38" w:rsidRDefault="00B435AF"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Here’s one more example to highlight how ideas help</w:t>
      </w:r>
      <w:r w:rsidR="003C3A38">
        <w:rPr>
          <w:rFonts w:ascii="Source Serif Pro" w:eastAsia="Times New Roman" w:hAnsi="Source Serif Pro" w:cs="Times New Roman"/>
          <w:sz w:val="24"/>
          <w:szCs w:val="24"/>
          <w:lang w:eastAsia="en-IN"/>
        </w:rPr>
        <w:t>.</w:t>
      </w:r>
    </w:p>
    <w:p w14:paraId="47B45875" w14:textId="4CDD1BA5" w:rsidR="0060622B" w:rsidRDefault="003C3A38"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 xml:space="preserve">A forex service firm </w:t>
      </w:r>
      <w:r w:rsidR="0060622B">
        <w:rPr>
          <w:rFonts w:ascii="Source Serif Pro" w:eastAsia="Times New Roman" w:hAnsi="Source Serif Pro" w:cs="Times New Roman"/>
          <w:sz w:val="24"/>
          <w:szCs w:val="24"/>
          <w:lang w:eastAsia="en-IN"/>
        </w:rPr>
        <w:t xml:space="preserve">is a non-exciting player if we only talk about their service offerings. Instead, if we talk about how they are helping their target groups to save money in foreign exchange dealings, we will find takers. </w:t>
      </w:r>
    </w:p>
    <w:p w14:paraId="540BBC24" w14:textId="242E7CD5" w:rsidR="00470959" w:rsidRDefault="00DC2BA7" w:rsidP="00626E38">
      <w:pPr>
        <w:shd w:val="clear" w:color="auto" w:fill="FFFFFF"/>
        <w:spacing w:before="100" w:beforeAutospacing="1" w:after="100" w:afterAutospacing="1" w:line="240" w:lineRule="auto"/>
        <w:ind w:left="720"/>
        <w:rPr>
          <w:rFonts w:ascii="Source Serif Pro" w:eastAsia="Times New Roman" w:hAnsi="Source Serif Pro" w:cs="Times New Roman"/>
          <w:sz w:val="24"/>
          <w:szCs w:val="24"/>
          <w:lang w:eastAsia="en-IN"/>
        </w:rPr>
      </w:pPr>
      <w:r>
        <w:rPr>
          <w:rFonts w:ascii="Source Serif Pro" w:eastAsia="Times New Roman" w:hAnsi="Source Serif Pro" w:cs="Times New Roman"/>
          <w:noProof/>
          <w:sz w:val="24"/>
          <w:szCs w:val="24"/>
          <w:lang w:eastAsia="en-IN"/>
        </w:rPr>
        <w:lastRenderedPageBreak/>
        <w:drawing>
          <wp:anchor distT="0" distB="0" distL="114300" distR="114300" simplePos="0" relativeHeight="251659264" behindDoc="0" locked="0" layoutInCell="1" allowOverlap="1" wp14:anchorId="23B85B1D" wp14:editId="2677C635">
            <wp:simplePos x="0" y="0"/>
            <wp:positionH relativeFrom="margin">
              <wp:align>center</wp:align>
            </wp:positionH>
            <wp:positionV relativeFrom="margin">
              <wp:posOffset>1013460</wp:posOffset>
            </wp:positionV>
            <wp:extent cx="3083560" cy="2075180"/>
            <wp:effectExtent l="19050" t="19050" r="21590" b="203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cstate="print">
                      <a:extLst>
                        <a:ext uri="{28A0092B-C50C-407E-A947-70E740481C1C}">
                          <a14:useLocalDpi xmlns:a14="http://schemas.microsoft.com/office/drawing/2010/main" val="0"/>
                        </a:ext>
                      </a:extLst>
                    </a:blip>
                    <a:srcRect t="328"/>
                    <a:stretch/>
                  </pic:blipFill>
                  <pic:spPr bwMode="auto">
                    <a:xfrm>
                      <a:off x="0" y="0"/>
                      <a:ext cx="3083560" cy="2075180"/>
                    </a:xfrm>
                    <a:prstGeom prst="rect">
                      <a:avLst/>
                    </a:prstGeom>
                    <a:ln>
                      <a:solidFill>
                        <a:srgbClr val="FFC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0622B">
        <w:rPr>
          <w:rFonts w:ascii="Source Serif Pro" w:eastAsia="Times New Roman" w:hAnsi="Source Serif Pro" w:cs="Times New Roman"/>
          <w:sz w:val="24"/>
          <w:szCs w:val="24"/>
          <w:lang w:eastAsia="en-IN"/>
        </w:rPr>
        <w:t xml:space="preserve">This </w:t>
      </w:r>
      <w:r w:rsidR="008C022B">
        <w:rPr>
          <w:rFonts w:ascii="Source Serif Pro" w:eastAsia="Times New Roman" w:hAnsi="Source Serif Pro" w:cs="Times New Roman"/>
          <w:sz w:val="24"/>
          <w:szCs w:val="24"/>
          <w:lang w:eastAsia="en-IN"/>
        </w:rPr>
        <w:t xml:space="preserve">is exactly what </w:t>
      </w:r>
      <w:r w:rsidR="0060622B">
        <w:rPr>
          <w:rFonts w:ascii="Source Serif Pro" w:eastAsia="Times New Roman" w:hAnsi="Source Serif Pro" w:cs="Times New Roman"/>
          <w:sz w:val="24"/>
          <w:szCs w:val="24"/>
          <w:lang w:eastAsia="en-IN"/>
        </w:rPr>
        <w:t xml:space="preserve">happened with </w:t>
      </w:r>
      <w:r w:rsidR="003C3A38">
        <w:rPr>
          <w:rFonts w:ascii="Source Serif Pro" w:eastAsia="Times New Roman" w:hAnsi="Source Serif Pro" w:cs="Times New Roman"/>
          <w:sz w:val="24"/>
          <w:szCs w:val="24"/>
          <w:lang w:eastAsia="en-IN"/>
        </w:rPr>
        <w:t>Myforexeye</w:t>
      </w:r>
      <w:r w:rsidR="0060622B">
        <w:rPr>
          <w:rFonts w:ascii="Source Serif Pro" w:eastAsia="Times New Roman" w:hAnsi="Source Serif Pro" w:cs="Times New Roman"/>
          <w:sz w:val="24"/>
          <w:szCs w:val="24"/>
          <w:lang w:eastAsia="en-IN"/>
        </w:rPr>
        <w:t>.</w:t>
      </w:r>
      <w:r w:rsidR="003C3A38">
        <w:rPr>
          <w:rFonts w:ascii="Source Serif Pro" w:eastAsia="Times New Roman" w:hAnsi="Source Serif Pro" w:cs="Times New Roman"/>
          <w:sz w:val="24"/>
          <w:szCs w:val="24"/>
          <w:lang w:eastAsia="en-IN"/>
        </w:rPr>
        <w:t xml:space="preserve"> </w:t>
      </w:r>
      <w:r w:rsidR="008C022B">
        <w:rPr>
          <w:rFonts w:ascii="Source Serif Pro" w:eastAsia="Times New Roman" w:hAnsi="Source Serif Pro" w:cs="Times New Roman"/>
          <w:sz w:val="24"/>
          <w:szCs w:val="24"/>
          <w:lang w:eastAsia="en-IN"/>
        </w:rPr>
        <w:t xml:space="preserve">The company founders were interviewed by </w:t>
      </w:r>
      <w:r w:rsidR="003C3A38">
        <w:rPr>
          <w:rFonts w:ascii="Source Serif Pro" w:eastAsia="Times New Roman" w:hAnsi="Source Serif Pro" w:cs="Times New Roman"/>
          <w:sz w:val="24"/>
          <w:szCs w:val="24"/>
          <w:lang w:eastAsia="en-IN"/>
        </w:rPr>
        <w:t>The Economic Times</w:t>
      </w:r>
      <w:r w:rsidR="008C022B">
        <w:rPr>
          <w:rFonts w:ascii="Source Serif Pro" w:eastAsia="Times New Roman" w:hAnsi="Source Serif Pro" w:cs="Times New Roman"/>
          <w:sz w:val="24"/>
          <w:szCs w:val="24"/>
          <w:lang w:eastAsia="en-IN"/>
        </w:rPr>
        <w:t xml:space="preserve">. The story that followed highlighted </w:t>
      </w:r>
      <w:r w:rsidR="0060622B">
        <w:rPr>
          <w:rFonts w:ascii="Source Serif Pro" w:eastAsia="Times New Roman" w:hAnsi="Source Serif Pro" w:cs="Times New Roman"/>
          <w:sz w:val="24"/>
          <w:szCs w:val="24"/>
          <w:lang w:eastAsia="en-IN"/>
        </w:rPr>
        <w:t xml:space="preserve">how </w:t>
      </w:r>
      <w:r w:rsidR="008C022B">
        <w:rPr>
          <w:rFonts w:ascii="Source Serif Pro" w:eastAsia="Times New Roman" w:hAnsi="Source Serif Pro" w:cs="Times New Roman"/>
          <w:sz w:val="24"/>
          <w:szCs w:val="24"/>
          <w:lang w:eastAsia="en-IN"/>
        </w:rPr>
        <w:t xml:space="preserve">the company </w:t>
      </w:r>
      <w:r w:rsidR="0060622B">
        <w:rPr>
          <w:rFonts w:ascii="Source Serif Pro" w:eastAsia="Times New Roman" w:hAnsi="Source Serif Pro" w:cs="Times New Roman"/>
          <w:sz w:val="24"/>
          <w:szCs w:val="24"/>
          <w:lang w:eastAsia="en-IN"/>
        </w:rPr>
        <w:t>helps MSMEs save crores of rupees in foreign exchange.</w:t>
      </w:r>
      <w:r w:rsidR="00B435AF">
        <w:rPr>
          <w:rFonts w:ascii="Source Serif Pro" w:eastAsia="Times New Roman" w:hAnsi="Source Serif Pro" w:cs="Times New Roman"/>
          <w:sz w:val="24"/>
          <w:szCs w:val="24"/>
          <w:lang w:eastAsia="en-IN"/>
        </w:rPr>
        <w:t xml:space="preserve"> </w:t>
      </w:r>
      <w:r w:rsidR="008C022B">
        <w:rPr>
          <w:rFonts w:ascii="Source Serif Pro" w:eastAsia="Times New Roman" w:hAnsi="Source Serif Pro" w:cs="Times New Roman"/>
          <w:sz w:val="24"/>
          <w:szCs w:val="24"/>
          <w:lang w:eastAsia="en-IN"/>
        </w:rPr>
        <w:t xml:space="preserve">You can read the full coverage </w:t>
      </w:r>
      <w:hyperlink r:id="rId13" w:history="1">
        <w:r w:rsidR="008C022B" w:rsidRPr="008C022B">
          <w:rPr>
            <w:rStyle w:val="Hyperlink"/>
            <w:rFonts w:ascii="Source Serif Pro" w:eastAsia="Times New Roman" w:hAnsi="Source Serif Pro" w:cs="Times New Roman"/>
            <w:sz w:val="24"/>
            <w:szCs w:val="24"/>
            <w:lang w:eastAsia="en-IN"/>
          </w:rPr>
          <w:t>here</w:t>
        </w:r>
      </w:hyperlink>
      <w:r w:rsidR="008C022B">
        <w:rPr>
          <w:rFonts w:ascii="Source Serif Pro" w:eastAsia="Times New Roman" w:hAnsi="Source Serif Pro" w:cs="Times New Roman"/>
          <w:sz w:val="24"/>
          <w:szCs w:val="24"/>
          <w:lang w:eastAsia="en-IN"/>
        </w:rPr>
        <w:t>.</w:t>
      </w:r>
    </w:p>
    <w:p w14:paraId="62246982" w14:textId="29EA7F9D" w:rsidR="008C022B" w:rsidRDefault="008C022B"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0AE0CA6A" w14:textId="55C4939A" w:rsidR="00921708" w:rsidRDefault="00921708"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Now the question is</w:t>
      </w:r>
      <w:r w:rsidR="006D0728">
        <w:rPr>
          <w:rFonts w:ascii="Source Serif Pro" w:eastAsia="Times New Roman" w:hAnsi="Source Serif Pro" w:cs="Times New Roman"/>
          <w:sz w:val="24"/>
          <w:szCs w:val="24"/>
          <w:lang w:eastAsia="en-IN"/>
        </w:rPr>
        <w:t xml:space="preserve"> who should develop these ideas when the client is busy talking about themselves and agencies are busy running behind journalists for coverage?</w:t>
      </w:r>
    </w:p>
    <w:p w14:paraId="068DAB3B" w14:textId="5BDE6121" w:rsidR="009D1846" w:rsidRDefault="00DC2BA7"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Pr>
          <w:rFonts w:ascii="Source Serif Pro" w:eastAsia="Times New Roman" w:hAnsi="Source Serif Pro" w:cs="Times New Roman"/>
          <w:sz w:val="24"/>
          <w:szCs w:val="24"/>
          <w:lang w:eastAsia="en-IN"/>
        </w:rPr>
        <w:t>Then, w</w:t>
      </w:r>
      <w:r w:rsidR="009D1846">
        <w:rPr>
          <w:rFonts w:ascii="Source Serif Pro" w:eastAsia="Times New Roman" w:hAnsi="Source Serif Pro" w:cs="Times New Roman"/>
          <w:sz w:val="24"/>
          <w:szCs w:val="24"/>
          <w:lang w:eastAsia="en-IN"/>
        </w:rPr>
        <w:t>hose job is it to come up with idea</w:t>
      </w:r>
      <w:r>
        <w:rPr>
          <w:rFonts w:ascii="Source Serif Pro" w:eastAsia="Times New Roman" w:hAnsi="Source Serif Pro" w:cs="Times New Roman"/>
          <w:sz w:val="24"/>
          <w:szCs w:val="24"/>
          <w:lang w:eastAsia="en-IN"/>
        </w:rPr>
        <w:t>s</w:t>
      </w:r>
      <w:r w:rsidR="009D1846">
        <w:rPr>
          <w:rFonts w:ascii="Source Serif Pro" w:eastAsia="Times New Roman" w:hAnsi="Source Serif Pro" w:cs="Times New Roman"/>
          <w:sz w:val="24"/>
          <w:szCs w:val="24"/>
          <w:lang w:eastAsia="en-IN"/>
        </w:rPr>
        <w:t>? Is it t</w:t>
      </w:r>
      <w:r w:rsidR="00CE528B" w:rsidRPr="00CE528B">
        <w:rPr>
          <w:rFonts w:ascii="Source Serif Pro" w:eastAsia="Times New Roman" w:hAnsi="Source Serif Pro" w:cs="Times New Roman"/>
          <w:sz w:val="24"/>
          <w:szCs w:val="24"/>
          <w:lang w:eastAsia="en-IN"/>
        </w:rPr>
        <w:t xml:space="preserve">he client or the </w:t>
      </w:r>
      <w:r>
        <w:rPr>
          <w:rFonts w:ascii="Source Serif Pro" w:eastAsia="Times New Roman" w:hAnsi="Source Serif Pro" w:cs="Times New Roman"/>
          <w:sz w:val="24"/>
          <w:szCs w:val="24"/>
          <w:lang w:eastAsia="en-IN"/>
        </w:rPr>
        <w:t>PR agency</w:t>
      </w:r>
      <w:r w:rsidR="00CE528B" w:rsidRPr="00CE528B">
        <w:rPr>
          <w:rFonts w:ascii="Source Serif Pro" w:eastAsia="Times New Roman" w:hAnsi="Source Serif Pro" w:cs="Times New Roman"/>
          <w:sz w:val="24"/>
          <w:szCs w:val="24"/>
          <w:lang w:eastAsia="en-IN"/>
        </w:rPr>
        <w:t xml:space="preserve">? </w:t>
      </w:r>
    </w:p>
    <w:p w14:paraId="132B5F14" w14:textId="7858D2D3" w:rsidR="009D1846" w:rsidRDefault="00CE528B"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There is no agreement on this yet but there is a gradual realisation within the fraternity that the </w:t>
      </w:r>
      <w:r w:rsidR="00DC2BA7">
        <w:rPr>
          <w:rFonts w:ascii="Source Serif Pro" w:eastAsia="Times New Roman" w:hAnsi="Source Serif Pro" w:cs="Times New Roman"/>
          <w:sz w:val="24"/>
          <w:szCs w:val="24"/>
          <w:lang w:eastAsia="en-IN"/>
        </w:rPr>
        <w:t xml:space="preserve">agency </w:t>
      </w:r>
      <w:r w:rsidRPr="00CE528B">
        <w:rPr>
          <w:rFonts w:ascii="Source Serif Pro" w:eastAsia="Times New Roman" w:hAnsi="Source Serif Pro" w:cs="Times New Roman"/>
          <w:sz w:val="24"/>
          <w:szCs w:val="24"/>
          <w:lang w:eastAsia="en-IN"/>
        </w:rPr>
        <w:t>has to lead the development of workable ideas</w:t>
      </w:r>
      <w:r w:rsidR="009D1846">
        <w:rPr>
          <w:rFonts w:ascii="Source Serif Pro" w:eastAsia="Times New Roman" w:hAnsi="Source Serif Pro" w:cs="Times New Roman"/>
          <w:sz w:val="24"/>
          <w:szCs w:val="24"/>
          <w:lang w:eastAsia="en-IN"/>
        </w:rPr>
        <w:t>,</w:t>
      </w:r>
      <w:r w:rsidRPr="00CE528B">
        <w:rPr>
          <w:rFonts w:ascii="Source Serif Pro" w:eastAsia="Times New Roman" w:hAnsi="Source Serif Pro" w:cs="Times New Roman"/>
          <w:sz w:val="24"/>
          <w:szCs w:val="24"/>
          <w:lang w:eastAsia="en-IN"/>
        </w:rPr>
        <w:t xml:space="preserve"> as clients are too busy driving business toward intended growth. </w:t>
      </w:r>
    </w:p>
    <w:p w14:paraId="3B0A0D1A" w14:textId="74D10EA2" w:rsidR="00CE528B" w:rsidRPr="00CE528B" w:rsidRDefault="00CE528B"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In fact, many PR consultancies are already doing it. Here is how they perfect the art of ideating:</w:t>
      </w:r>
    </w:p>
    <w:p w14:paraId="5B77A6EA" w14:textId="77777777" w:rsidR="00DC2BA7"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b/>
          <w:bCs/>
          <w:sz w:val="24"/>
          <w:szCs w:val="24"/>
          <w:lang w:eastAsia="en-IN"/>
        </w:rPr>
        <w:t>Read about client’s business</w:t>
      </w:r>
    </w:p>
    <w:p w14:paraId="196907A7" w14:textId="77777777" w:rsidR="00DC2BA7"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There is no alternative to reading, and modern consultancies know this very well. All businesses of today are dynamic, even that of </w:t>
      </w:r>
      <w:r w:rsidR="009D1846" w:rsidRPr="00CE528B">
        <w:rPr>
          <w:rFonts w:ascii="Source Serif Pro" w:eastAsia="Times New Roman" w:hAnsi="Source Serif Pro" w:cs="Times New Roman"/>
          <w:sz w:val="24"/>
          <w:szCs w:val="24"/>
          <w:lang w:eastAsia="en-IN"/>
        </w:rPr>
        <w:t>not-for-profit</w:t>
      </w:r>
      <w:r w:rsidRPr="00CE528B">
        <w:rPr>
          <w:rFonts w:ascii="Source Serif Pro" w:eastAsia="Times New Roman" w:hAnsi="Source Serif Pro" w:cs="Times New Roman"/>
          <w:sz w:val="24"/>
          <w:szCs w:val="24"/>
          <w:lang w:eastAsia="en-IN"/>
        </w:rPr>
        <w:t xml:space="preserve"> organisations. </w:t>
      </w:r>
    </w:p>
    <w:p w14:paraId="225AEC9A" w14:textId="184B3CD2" w:rsidR="003026F5"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Therefore, executives at these agencies arm themselves with knowledge of the goings on in relevant sectors of clients.</w:t>
      </w:r>
    </w:p>
    <w:p w14:paraId="677EB7CF" w14:textId="77777777" w:rsidR="003026F5" w:rsidRPr="003026F5" w:rsidRDefault="003026F5"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49B67A96" w14:textId="77777777" w:rsidR="00DC2BA7" w:rsidRDefault="00CE528B" w:rsidP="00DC2BA7">
      <w:pPr>
        <w:shd w:val="clear" w:color="auto" w:fill="FFFFFF"/>
        <w:spacing w:before="100" w:beforeAutospacing="1" w:after="100" w:afterAutospacing="1" w:line="240" w:lineRule="auto"/>
        <w:rPr>
          <w:rFonts w:ascii="Source Serif Pro" w:eastAsia="Times New Roman" w:hAnsi="Source Serif Pro" w:cs="Times New Roman"/>
          <w:b/>
          <w:bCs/>
          <w:sz w:val="24"/>
          <w:szCs w:val="24"/>
          <w:lang w:eastAsia="en-IN"/>
        </w:rPr>
      </w:pPr>
      <w:r w:rsidRPr="00CE528B">
        <w:rPr>
          <w:rFonts w:ascii="Source Serif Pro" w:eastAsia="Times New Roman" w:hAnsi="Source Serif Pro" w:cs="Times New Roman"/>
          <w:b/>
          <w:bCs/>
          <w:sz w:val="24"/>
          <w:szCs w:val="24"/>
          <w:lang w:eastAsia="en-IN"/>
        </w:rPr>
        <w:t>Know what excites media</w:t>
      </w:r>
    </w:p>
    <w:p w14:paraId="49B1EB55" w14:textId="77777777" w:rsidR="00DC2BA7"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Three things that are common to the interest of diverse media universe are novelty, topicality and data. Anything else will receive a pass from media. </w:t>
      </w:r>
    </w:p>
    <w:p w14:paraId="63807729" w14:textId="07AB1785" w:rsidR="00CE528B"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lastRenderedPageBreak/>
        <w:t>So, workable ideas should encompass any of these three components. Best ideas would have all three components.</w:t>
      </w:r>
    </w:p>
    <w:p w14:paraId="576BAF63" w14:textId="77777777" w:rsidR="003026F5" w:rsidRPr="00CE528B" w:rsidRDefault="003026F5" w:rsidP="003026F5">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5DA77AC4" w14:textId="77777777" w:rsidR="004B5D0A" w:rsidRDefault="00CE528B" w:rsidP="00DC2BA7">
      <w:pPr>
        <w:shd w:val="clear" w:color="auto" w:fill="FFFFFF"/>
        <w:spacing w:before="100" w:beforeAutospacing="1" w:after="100" w:afterAutospacing="1" w:line="240" w:lineRule="auto"/>
        <w:rPr>
          <w:rFonts w:ascii="Source Serif Pro" w:eastAsia="Times New Roman" w:hAnsi="Source Serif Pro" w:cs="Times New Roman"/>
          <w:b/>
          <w:bCs/>
          <w:sz w:val="24"/>
          <w:szCs w:val="24"/>
          <w:lang w:eastAsia="en-IN"/>
        </w:rPr>
      </w:pPr>
      <w:r w:rsidRPr="00CE528B">
        <w:rPr>
          <w:rFonts w:ascii="Source Serif Pro" w:eastAsia="Times New Roman" w:hAnsi="Source Serif Pro" w:cs="Times New Roman"/>
          <w:b/>
          <w:bCs/>
          <w:sz w:val="24"/>
          <w:szCs w:val="24"/>
          <w:lang w:eastAsia="en-IN"/>
        </w:rPr>
        <w:t>Involve clients, ask relevant questions</w:t>
      </w:r>
    </w:p>
    <w:p w14:paraId="09D406BD" w14:textId="77777777" w:rsidR="004B5D0A"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Consultancies have to play the dual role of advising clients and guiding media at the same time.</w:t>
      </w:r>
      <w:r w:rsidR="004B5D0A">
        <w:rPr>
          <w:rFonts w:ascii="Source Serif Pro" w:eastAsia="Times New Roman" w:hAnsi="Source Serif Pro" w:cs="Times New Roman"/>
          <w:sz w:val="24"/>
          <w:szCs w:val="24"/>
          <w:lang w:eastAsia="en-IN"/>
        </w:rPr>
        <w:t xml:space="preserve"> </w:t>
      </w:r>
      <w:r w:rsidRPr="00CE528B">
        <w:rPr>
          <w:rFonts w:ascii="Source Serif Pro" w:eastAsia="Times New Roman" w:hAnsi="Source Serif Pro" w:cs="Times New Roman"/>
          <w:sz w:val="24"/>
          <w:szCs w:val="24"/>
          <w:lang w:eastAsia="en-IN"/>
        </w:rPr>
        <w:t xml:space="preserve">What can become tricky is these two key stakeholders sometimes have competing requirements. </w:t>
      </w:r>
    </w:p>
    <w:p w14:paraId="717D43B4" w14:textId="77777777" w:rsidR="004B5D0A"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Good consultancies understand that the basis of addressing these requirements is to know the issue at hand in</w:t>
      </w:r>
      <w:r w:rsidR="004B5D0A">
        <w:rPr>
          <w:rFonts w:ascii="Source Serif Pro" w:eastAsia="Times New Roman" w:hAnsi="Source Serif Pro" w:cs="Times New Roman"/>
          <w:sz w:val="24"/>
          <w:szCs w:val="24"/>
          <w:lang w:eastAsia="en-IN"/>
        </w:rPr>
        <w:t>side</w:t>
      </w:r>
      <w:r w:rsidRPr="00CE528B">
        <w:rPr>
          <w:rFonts w:ascii="Source Serif Pro" w:eastAsia="Times New Roman" w:hAnsi="Source Serif Pro" w:cs="Times New Roman"/>
          <w:sz w:val="24"/>
          <w:szCs w:val="24"/>
          <w:lang w:eastAsia="en-IN"/>
        </w:rPr>
        <w:t xml:space="preserve"> out and they are not afraid to ask questions to clients in case of doubt. </w:t>
      </w:r>
    </w:p>
    <w:p w14:paraId="52683BAE" w14:textId="0DDD51C0" w:rsidR="00CE528B" w:rsidRPr="00CE528B" w:rsidRDefault="00CE528B" w:rsidP="00DC2BA7">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After all they are custodians of clients’ interest and having full information is a pre-requisite in doing that effectively. Of course, question</w:t>
      </w:r>
      <w:r w:rsidR="004B5D0A">
        <w:rPr>
          <w:rFonts w:ascii="Source Serif Pro" w:eastAsia="Times New Roman" w:hAnsi="Source Serif Pro" w:cs="Times New Roman"/>
          <w:sz w:val="24"/>
          <w:szCs w:val="24"/>
          <w:lang w:eastAsia="en-IN"/>
        </w:rPr>
        <w:t>s</w:t>
      </w:r>
      <w:r w:rsidRPr="00CE528B">
        <w:rPr>
          <w:rFonts w:ascii="Source Serif Pro" w:eastAsia="Times New Roman" w:hAnsi="Source Serif Pro" w:cs="Times New Roman"/>
          <w:sz w:val="24"/>
          <w:szCs w:val="24"/>
          <w:lang w:eastAsia="en-IN"/>
        </w:rPr>
        <w:t xml:space="preserve"> ha</w:t>
      </w:r>
      <w:r w:rsidR="004B5D0A">
        <w:rPr>
          <w:rFonts w:ascii="Source Serif Pro" w:eastAsia="Times New Roman" w:hAnsi="Source Serif Pro" w:cs="Times New Roman"/>
          <w:sz w:val="24"/>
          <w:szCs w:val="24"/>
          <w:lang w:eastAsia="en-IN"/>
        </w:rPr>
        <w:t>ve</w:t>
      </w:r>
      <w:r w:rsidRPr="00CE528B">
        <w:rPr>
          <w:rFonts w:ascii="Source Serif Pro" w:eastAsia="Times New Roman" w:hAnsi="Source Serif Pro" w:cs="Times New Roman"/>
          <w:sz w:val="24"/>
          <w:szCs w:val="24"/>
          <w:lang w:eastAsia="en-IN"/>
        </w:rPr>
        <w:t xml:space="preserve"> to be intelligent.</w:t>
      </w:r>
    </w:p>
    <w:p w14:paraId="03C66F9C" w14:textId="77777777" w:rsidR="00CE528B" w:rsidRPr="00CE528B" w:rsidRDefault="00CE528B"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b/>
          <w:bCs/>
          <w:sz w:val="24"/>
          <w:szCs w:val="24"/>
          <w:lang w:eastAsia="en-IN"/>
        </w:rPr>
        <w:t>What is an idea without its impeccable execution!</w:t>
      </w:r>
    </w:p>
    <w:p w14:paraId="59EA1701" w14:textId="77777777" w:rsidR="004B5D0A" w:rsidRDefault="00CE528B"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Nothing can emphasise the importance of execution more than this statement. </w:t>
      </w:r>
    </w:p>
    <w:p w14:paraId="6EB46EA3" w14:textId="048172BC" w:rsidR="00CE528B" w:rsidRPr="00CE528B" w:rsidRDefault="00CE528B"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The idea forms the basis of success in public relations while implementation strategy and approach pave the path to reach there. So</w:t>
      </w:r>
      <w:r w:rsidR="004B5D0A">
        <w:rPr>
          <w:rFonts w:ascii="Source Serif Pro" w:eastAsia="Times New Roman" w:hAnsi="Source Serif Pro" w:cs="Times New Roman"/>
          <w:sz w:val="24"/>
          <w:szCs w:val="24"/>
          <w:lang w:eastAsia="en-IN"/>
        </w:rPr>
        <w:t>,</w:t>
      </w:r>
      <w:r w:rsidRPr="00CE528B">
        <w:rPr>
          <w:rFonts w:ascii="Source Serif Pro" w:eastAsia="Times New Roman" w:hAnsi="Source Serif Pro" w:cs="Times New Roman"/>
          <w:sz w:val="24"/>
          <w:szCs w:val="24"/>
          <w:lang w:eastAsia="en-IN"/>
        </w:rPr>
        <w:t xml:space="preserve"> what should be the implementation approach?</w:t>
      </w:r>
    </w:p>
    <w:p w14:paraId="1B05618C" w14:textId="77777777" w:rsidR="00CE528B" w:rsidRPr="00CE528B" w:rsidRDefault="00CE528B" w:rsidP="00CE528B">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A good approach should take the following into account:</w:t>
      </w:r>
    </w:p>
    <w:p w14:paraId="236B035D"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b/>
          <w:bCs/>
          <w:sz w:val="24"/>
          <w:szCs w:val="24"/>
          <w:lang w:eastAsia="en-IN"/>
        </w:rPr>
        <w:t>Decide the tool</w:t>
      </w:r>
    </w:p>
    <w:p w14:paraId="75240EA8"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Every idea has a suitable communication tool to generate desired results. </w:t>
      </w:r>
    </w:p>
    <w:p w14:paraId="298CA5E6"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In other words, one has to carefully decide whether an interview will be suitable to communicate the idea to the target group or a press release would serve the purpose. </w:t>
      </w:r>
    </w:p>
    <w:p w14:paraId="387BF4ED" w14:textId="03533108" w:rsidR="00CE528B"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There are plenty of tools in between that may fit better.</w:t>
      </w:r>
    </w:p>
    <w:p w14:paraId="72DF8B01" w14:textId="77777777" w:rsidR="003026F5" w:rsidRPr="00CE528B" w:rsidRDefault="003026F5" w:rsidP="003026F5">
      <w:pPr>
        <w:shd w:val="clear" w:color="auto" w:fill="FFFFFF"/>
        <w:spacing w:before="100" w:beforeAutospacing="1" w:after="100" w:afterAutospacing="1" w:line="240" w:lineRule="auto"/>
        <w:ind w:left="720"/>
        <w:rPr>
          <w:rFonts w:ascii="Source Serif Pro" w:eastAsia="Times New Roman" w:hAnsi="Source Serif Pro" w:cs="Times New Roman"/>
          <w:sz w:val="24"/>
          <w:szCs w:val="24"/>
          <w:lang w:eastAsia="en-IN"/>
        </w:rPr>
      </w:pPr>
    </w:p>
    <w:p w14:paraId="0C586182"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b/>
          <w:bCs/>
          <w:sz w:val="24"/>
          <w:szCs w:val="24"/>
          <w:lang w:eastAsia="en-IN"/>
        </w:rPr>
      </w:pPr>
      <w:r w:rsidRPr="00CE528B">
        <w:rPr>
          <w:rFonts w:ascii="Source Serif Pro" w:eastAsia="Times New Roman" w:hAnsi="Source Serif Pro" w:cs="Times New Roman"/>
          <w:b/>
          <w:bCs/>
          <w:sz w:val="24"/>
          <w:szCs w:val="24"/>
          <w:lang w:eastAsia="en-IN"/>
        </w:rPr>
        <w:t>Research the media universe</w:t>
      </w:r>
    </w:p>
    <w:p w14:paraId="3E85574C"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Generally, PR professionals have a pre-created media lists for each client and they tend to engage those journalists for everything the client has to say. </w:t>
      </w:r>
    </w:p>
    <w:p w14:paraId="7A8520DD"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There is a whole lot of journalists who may do a better story based on the idea than the set of people in that media list. </w:t>
      </w:r>
    </w:p>
    <w:p w14:paraId="0670035D" w14:textId="1C72C891" w:rsidR="00CE528B"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lastRenderedPageBreak/>
        <w:t>One should take some time off and research on those journalists to find the best fit.</w:t>
      </w:r>
    </w:p>
    <w:p w14:paraId="53B611BA" w14:textId="77777777" w:rsidR="003026F5" w:rsidRPr="00CE528B" w:rsidRDefault="003026F5" w:rsidP="003026F5">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2D1BE2F0"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b/>
          <w:bCs/>
          <w:sz w:val="24"/>
          <w:szCs w:val="24"/>
          <w:lang w:eastAsia="en-IN"/>
        </w:rPr>
      </w:pPr>
      <w:r w:rsidRPr="00CE528B">
        <w:rPr>
          <w:rFonts w:ascii="Source Serif Pro" w:eastAsia="Times New Roman" w:hAnsi="Source Serif Pro" w:cs="Times New Roman"/>
          <w:b/>
          <w:bCs/>
          <w:sz w:val="24"/>
          <w:szCs w:val="24"/>
          <w:lang w:eastAsia="en-IN"/>
        </w:rPr>
        <w:t>Make your email stand out</w:t>
      </w:r>
    </w:p>
    <w:p w14:paraId="70C3CAEE"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A vanilla email does not cut the ice anymore since journalists receive 100s of </w:t>
      </w:r>
      <w:proofErr w:type="gramStart"/>
      <w:r w:rsidRPr="00CE528B">
        <w:rPr>
          <w:rFonts w:ascii="Source Serif Pro" w:eastAsia="Times New Roman" w:hAnsi="Source Serif Pro" w:cs="Times New Roman"/>
          <w:sz w:val="24"/>
          <w:szCs w:val="24"/>
          <w:lang w:eastAsia="en-IN"/>
        </w:rPr>
        <w:t>those every</w:t>
      </w:r>
      <w:proofErr w:type="gramEnd"/>
      <w:r w:rsidRPr="00CE528B">
        <w:rPr>
          <w:rFonts w:ascii="Source Serif Pro" w:eastAsia="Times New Roman" w:hAnsi="Source Serif Pro" w:cs="Times New Roman"/>
          <w:sz w:val="24"/>
          <w:szCs w:val="24"/>
          <w:lang w:eastAsia="en-IN"/>
        </w:rPr>
        <w:t xml:space="preserve"> single day. </w:t>
      </w:r>
    </w:p>
    <w:p w14:paraId="123DC368" w14:textId="67D8BD3F" w:rsidR="00CE528B"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Make yours stand out by writing a crunchy subject line and dishing out details in the body with aplomb. One has to also adhere to </w:t>
      </w:r>
      <w:r w:rsidR="004B5D0A">
        <w:rPr>
          <w:rFonts w:ascii="Source Serif Pro" w:eastAsia="Times New Roman" w:hAnsi="Source Serif Pro" w:cs="Times New Roman"/>
          <w:sz w:val="24"/>
          <w:szCs w:val="24"/>
          <w:lang w:eastAsia="en-IN"/>
        </w:rPr>
        <w:t xml:space="preserve">basic </w:t>
      </w:r>
      <w:hyperlink r:id="rId14" w:tgtFrame="_blank" w:history="1">
        <w:r w:rsidRPr="00CE528B">
          <w:rPr>
            <w:rFonts w:ascii="Source Serif Pro" w:eastAsia="Times New Roman" w:hAnsi="Source Serif Pro" w:cs="Times New Roman"/>
            <w:color w:val="0000FF"/>
            <w:sz w:val="24"/>
            <w:szCs w:val="24"/>
            <w:u w:val="single"/>
            <w:lang w:eastAsia="en-IN"/>
          </w:rPr>
          <w:t>email etiquette</w:t>
        </w:r>
      </w:hyperlink>
      <w:r w:rsidRPr="00CE528B">
        <w:rPr>
          <w:rFonts w:ascii="Source Serif Pro" w:eastAsia="Times New Roman" w:hAnsi="Source Serif Pro" w:cs="Times New Roman"/>
          <w:sz w:val="24"/>
          <w:szCs w:val="24"/>
          <w:lang w:eastAsia="en-IN"/>
        </w:rPr>
        <w:t>.</w:t>
      </w:r>
    </w:p>
    <w:p w14:paraId="12020010" w14:textId="77777777" w:rsidR="003026F5" w:rsidRPr="00CE528B" w:rsidRDefault="003026F5" w:rsidP="003026F5">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p>
    <w:p w14:paraId="532C1EA3"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b/>
          <w:bCs/>
          <w:sz w:val="24"/>
          <w:szCs w:val="24"/>
          <w:lang w:eastAsia="en-IN"/>
        </w:rPr>
      </w:pPr>
      <w:r w:rsidRPr="00CE528B">
        <w:rPr>
          <w:rFonts w:ascii="Source Serif Pro" w:eastAsia="Times New Roman" w:hAnsi="Source Serif Pro" w:cs="Times New Roman"/>
          <w:b/>
          <w:bCs/>
          <w:sz w:val="24"/>
          <w:szCs w:val="24"/>
          <w:lang w:eastAsia="en-IN"/>
        </w:rPr>
        <w:t>Allow enough time to journalists to respond</w:t>
      </w:r>
    </w:p>
    <w:p w14:paraId="2A3338F3"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Journalists are a busy lot. Once they have opened your email and read that in detail, they still need some time to make up their mind. </w:t>
      </w:r>
    </w:p>
    <w:p w14:paraId="667E1E3B" w14:textId="40697ED3" w:rsidR="00CE528B"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While interested journalists would respond at the earliest, a 24-hour window is ideal for a follow up call.</w:t>
      </w:r>
    </w:p>
    <w:p w14:paraId="02DB07E6"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b/>
          <w:bCs/>
          <w:sz w:val="24"/>
          <w:szCs w:val="24"/>
          <w:lang w:eastAsia="en-IN"/>
        </w:rPr>
      </w:pPr>
      <w:r w:rsidRPr="00CE528B">
        <w:rPr>
          <w:rFonts w:ascii="Source Serif Pro" w:eastAsia="Times New Roman" w:hAnsi="Source Serif Pro" w:cs="Times New Roman"/>
          <w:b/>
          <w:bCs/>
          <w:sz w:val="24"/>
          <w:szCs w:val="24"/>
          <w:lang w:eastAsia="en-IN"/>
        </w:rPr>
        <w:t>Don’t push</w:t>
      </w:r>
    </w:p>
    <w:p w14:paraId="6781D34C" w14:textId="77777777"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It is a hard fact that journalists don’t respect PR professionals and one reason is we are too pushy without having content in our pitch. No amount of pushing the journalist is going to translate into a story. </w:t>
      </w:r>
    </w:p>
    <w:p w14:paraId="0F5AB925" w14:textId="1A7722E1" w:rsidR="00CE528B"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At best, it will ruin the relationship further. Instead of pushing, we have to do everything that will convince the journalist. If you don’t get a story in return, you will surely receive respect.</w:t>
      </w:r>
    </w:p>
    <w:p w14:paraId="414DF6CB" w14:textId="713F34B0" w:rsidR="004B5D0A"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b/>
          <w:bCs/>
          <w:sz w:val="24"/>
          <w:szCs w:val="24"/>
          <w:lang w:eastAsia="en-IN"/>
        </w:rPr>
        <w:t>Involve clients</w:t>
      </w:r>
      <w:r w:rsidR="00302FB2">
        <w:rPr>
          <w:rFonts w:ascii="Source Serif Pro" w:eastAsia="Times New Roman" w:hAnsi="Source Serif Pro" w:cs="Times New Roman"/>
          <w:b/>
          <w:bCs/>
          <w:sz w:val="24"/>
          <w:szCs w:val="24"/>
          <w:lang w:eastAsia="en-IN"/>
        </w:rPr>
        <w:t xml:space="preserve"> </w:t>
      </w:r>
      <w:r w:rsidR="00302FB2" w:rsidRPr="00302FB2">
        <w:rPr>
          <w:rFonts w:ascii="Source Serif Pro" w:eastAsia="Times New Roman" w:hAnsi="Source Serif Pro" w:cs="Times New Roman"/>
          <w:sz w:val="24"/>
          <w:szCs w:val="24"/>
          <w:lang w:eastAsia="en-IN"/>
        </w:rPr>
        <w:t xml:space="preserve">(This is a secret tip, so don’t share with anyone </w:t>
      </w:r>
      <w:r w:rsidR="00302FB2" w:rsidRPr="00302FB2">
        <w:rPr>
          <mc:AlternateContent>
            <mc:Choice Requires="w16se">
              <w:rFonts w:ascii="Source Serif Pro" w:eastAsia="Times New Roman" w:hAnsi="Source Serif Pro" w:cs="Times New Roman"/>
            </mc:Choice>
            <mc:Fallback>
              <w:rFonts w:ascii="Segoe UI Emoji" w:eastAsia="Segoe UI Emoji" w:hAnsi="Segoe UI Emoji" w:cs="Segoe UI Emoji"/>
            </mc:Fallback>
          </mc:AlternateContent>
          <w:sz w:val="24"/>
          <w:szCs w:val="24"/>
          <w:lang w:eastAsia="en-IN"/>
        </w:rPr>
        <mc:AlternateContent>
          <mc:Choice Requires="w16se">
            <w16se:symEx w16se:font="Segoe UI Emoji" w16se:char="1F609"/>
          </mc:Choice>
          <mc:Fallback>
            <w:t>😉</w:t>
          </mc:Fallback>
        </mc:AlternateContent>
      </w:r>
      <w:r w:rsidR="00302FB2" w:rsidRPr="00302FB2">
        <w:rPr>
          <w:rFonts w:ascii="Source Serif Pro" w:eastAsia="Times New Roman" w:hAnsi="Source Serif Pro" w:cs="Times New Roman"/>
          <w:sz w:val="24"/>
          <w:szCs w:val="24"/>
          <w:lang w:eastAsia="en-IN"/>
        </w:rPr>
        <w:t>)</w:t>
      </w:r>
    </w:p>
    <w:p w14:paraId="5B63F675" w14:textId="77777777" w:rsidR="00302FB2"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 xml:space="preserve">Once you have workable ideas on the table, execution becomes simpler. One can add another dimension to the success story by involving the client in execution as well. </w:t>
      </w:r>
    </w:p>
    <w:p w14:paraId="267D6FA6" w14:textId="709D3E17" w:rsidR="00CE528B" w:rsidRPr="00CE528B" w:rsidRDefault="00CE528B" w:rsidP="004B5D0A">
      <w:pPr>
        <w:shd w:val="clear" w:color="auto" w:fill="FFFFFF"/>
        <w:spacing w:before="100" w:beforeAutospacing="1" w:after="100" w:afterAutospacing="1" w:line="240" w:lineRule="auto"/>
        <w:rPr>
          <w:rFonts w:ascii="Source Serif Pro" w:eastAsia="Times New Roman" w:hAnsi="Source Serif Pro" w:cs="Times New Roman"/>
          <w:sz w:val="24"/>
          <w:szCs w:val="24"/>
          <w:lang w:eastAsia="en-IN"/>
        </w:rPr>
      </w:pPr>
      <w:r w:rsidRPr="00CE528B">
        <w:rPr>
          <w:rFonts w:ascii="Source Serif Pro" w:eastAsia="Times New Roman" w:hAnsi="Source Serif Pro" w:cs="Times New Roman"/>
          <w:sz w:val="24"/>
          <w:szCs w:val="24"/>
          <w:lang w:eastAsia="en-IN"/>
        </w:rPr>
        <w:t>This way the client will feel proud of the results while at the same time acknowledge the efforts of the consultancy.</w:t>
      </w:r>
    </w:p>
    <w:p w14:paraId="41E3605C" w14:textId="77777777" w:rsidR="00ED4DFA" w:rsidRDefault="00000000"/>
    <w:sectPr w:rsidR="00ED4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erif Pro">
    <w:altName w:val="Source Serif Pro"/>
    <w:charset w:val="00"/>
    <w:family w:val="roman"/>
    <w:pitch w:val="variable"/>
    <w:sig w:usb0="20000287" w:usb1="02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0B6BF5"/>
    <w:multiLevelType w:val="multilevel"/>
    <w:tmpl w:val="AD9A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7A64CB"/>
    <w:multiLevelType w:val="multilevel"/>
    <w:tmpl w:val="1B36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351120">
    <w:abstractNumId w:val="0"/>
  </w:num>
  <w:num w:numId="2" w16cid:durableId="1809975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8B"/>
    <w:rsid w:val="002F6188"/>
    <w:rsid w:val="003026F5"/>
    <w:rsid w:val="00302FB2"/>
    <w:rsid w:val="00330453"/>
    <w:rsid w:val="003B5A3F"/>
    <w:rsid w:val="003C3A38"/>
    <w:rsid w:val="00470959"/>
    <w:rsid w:val="004929F3"/>
    <w:rsid w:val="004B5D0A"/>
    <w:rsid w:val="00576077"/>
    <w:rsid w:val="005E3184"/>
    <w:rsid w:val="0060622B"/>
    <w:rsid w:val="00626E38"/>
    <w:rsid w:val="006A0759"/>
    <w:rsid w:val="006D0728"/>
    <w:rsid w:val="007C580F"/>
    <w:rsid w:val="008C022B"/>
    <w:rsid w:val="00921708"/>
    <w:rsid w:val="00962F0C"/>
    <w:rsid w:val="009D1846"/>
    <w:rsid w:val="00A14E79"/>
    <w:rsid w:val="00B073C1"/>
    <w:rsid w:val="00B435AF"/>
    <w:rsid w:val="00BB6C24"/>
    <w:rsid w:val="00CE528B"/>
    <w:rsid w:val="00D55217"/>
    <w:rsid w:val="00DC2BA7"/>
    <w:rsid w:val="00F130B3"/>
    <w:rsid w:val="00FB0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900A"/>
  <w15:chartTrackingRefBased/>
  <w15:docId w15:val="{E15A08FC-D127-472D-A2EF-C916FB4C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52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E528B"/>
    <w:rPr>
      <w:b/>
      <w:bCs/>
    </w:rPr>
  </w:style>
  <w:style w:type="character" w:styleId="Hyperlink">
    <w:name w:val="Hyperlink"/>
    <w:basedOn w:val="DefaultParagraphFont"/>
    <w:uiPriority w:val="99"/>
    <w:unhideWhenUsed/>
    <w:rsid w:val="00CE528B"/>
    <w:rPr>
      <w:color w:val="0000FF"/>
      <w:u w:val="single"/>
    </w:rPr>
  </w:style>
  <w:style w:type="paragraph" w:styleId="ListParagraph">
    <w:name w:val="List Paragraph"/>
    <w:basedOn w:val="Normal"/>
    <w:uiPriority w:val="34"/>
    <w:qFormat/>
    <w:rsid w:val="003026F5"/>
    <w:pPr>
      <w:ind w:left="720"/>
      <w:contextualSpacing/>
    </w:pPr>
  </w:style>
  <w:style w:type="character" w:styleId="UnresolvedMention">
    <w:name w:val="Unresolved Mention"/>
    <w:basedOn w:val="DefaultParagraphFont"/>
    <w:uiPriority w:val="99"/>
    <w:semiHidden/>
    <w:unhideWhenUsed/>
    <w:rsid w:val="003C3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13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hyperlink" Target="https://economictimes.indiatimes.com/small-biz/entrepreneurship/how-myforexeye-helps-msmes-from-facing-up-to-80-90-loss-in-forex-transactions/articleshow/87772045.cms" TargetMode="Externa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hyperlink" Target="https://www.business-standard.com/article/economy-policy/budget-lacks-push-for-manufacturing-growth-116031400017_1.html" TargetMode="Externa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hyperlink" Target="https://www.inc.com/guides/2010/06/email-etiquette.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39283-65B0-471D-80DB-F14BCB73A302}" type="doc">
      <dgm:prSet loTypeId="urn:microsoft.com/office/officeart/2005/8/layout/cycle7" loCatId="cycle" qsTypeId="urn:microsoft.com/office/officeart/2005/8/quickstyle/simple1" qsCatId="simple" csTypeId="urn:microsoft.com/office/officeart/2005/8/colors/accent1_2" csCatId="accent1" phldr="1"/>
      <dgm:spPr/>
      <dgm:t>
        <a:bodyPr/>
        <a:lstStyle/>
        <a:p>
          <a:endParaRPr lang="en-IN"/>
        </a:p>
      </dgm:t>
    </dgm:pt>
    <dgm:pt modelId="{FEF4AC91-E1F6-4917-94FE-EB8AC1421AE6}">
      <dgm:prSet/>
      <dgm:spPr/>
      <dgm:t>
        <a:bodyPr/>
        <a:lstStyle/>
        <a:p>
          <a:r>
            <a:rPr lang="en-IN" dirty="0"/>
            <a:t>PR pros try to convince the media to publish clients’ stories</a:t>
          </a:r>
        </a:p>
      </dgm:t>
    </dgm:pt>
    <dgm:pt modelId="{3A06EB1C-74BE-4035-852E-2A13F32F6C24}" type="parTrans" cxnId="{45A75F38-D5D2-4097-B454-EDCAFBD546ED}">
      <dgm:prSet/>
      <dgm:spPr/>
      <dgm:t>
        <a:bodyPr/>
        <a:lstStyle/>
        <a:p>
          <a:endParaRPr lang="en-IN"/>
        </a:p>
      </dgm:t>
    </dgm:pt>
    <dgm:pt modelId="{CD17CAC4-A4A6-4F23-AF14-935A81286E84}" type="sibTrans" cxnId="{45A75F38-D5D2-4097-B454-EDCAFBD546ED}">
      <dgm:prSet/>
      <dgm:spPr/>
      <dgm:t>
        <a:bodyPr/>
        <a:lstStyle/>
        <a:p>
          <a:endParaRPr lang="en-IN"/>
        </a:p>
      </dgm:t>
    </dgm:pt>
    <dgm:pt modelId="{27939F2E-891F-46B3-92DE-F062D77F5EF4}">
      <dgm:prSet/>
      <dgm:spPr/>
      <dgm:t>
        <a:bodyPr/>
        <a:lstStyle/>
        <a:p>
          <a:r>
            <a:rPr lang="en-IN" dirty="0"/>
            <a:t>Media cares </a:t>
          </a:r>
          <a:r>
            <a:rPr lang="en-IN"/>
            <a:t>about their readers</a:t>
          </a:r>
          <a:r>
            <a:rPr lang="en-IN" dirty="0"/>
            <a:t>, not PR clients</a:t>
          </a:r>
        </a:p>
      </dgm:t>
    </dgm:pt>
    <dgm:pt modelId="{27026FA6-85BB-40F1-A911-D970EA10930C}" type="parTrans" cxnId="{9EA47B19-9509-4357-A60A-A6EE8AC6D16A}">
      <dgm:prSet/>
      <dgm:spPr/>
      <dgm:t>
        <a:bodyPr/>
        <a:lstStyle/>
        <a:p>
          <a:endParaRPr lang="en-IN"/>
        </a:p>
      </dgm:t>
    </dgm:pt>
    <dgm:pt modelId="{FAA7B864-43CB-412E-BAFA-D5A3A584C7D6}" type="sibTrans" cxnId="{9EA47B19-9509-4357-A60A-A6EE8AC6D16A}">
      <dgm:prSet/>
      <dgm:spPr/>
      <dgm:t>
        <a:bodyPr/>
        <a:lstStyle/>
        <a:p>
          <a:endParaRPr lang="en-IN"/>
        </a:p>
      </dgm:t>
    </dgm:pt>
    <dgm:pt modelId="{A7774BB4-C0F5-482E-A41F-708446E16FAE}">
      <dgm:prSet/>
      <dgm:spPr/>
      <dgm:t>
        <a:bodyPr/>
        <a:lstStyle/>
        <a:p>
          <a:r>
            <a:rPr lang="en-IN" dirty="0"/>
            <a:t>Clients talk about themselves, not their TG/media readers</a:t>
          </a:r>
        </a:p>
      </dgm:t>
    </dgm:pt>
    <dgm:pt modelId="{939D11E5-BB4E-42BC-A3FC-E9DF105FC318}" type="parTrans" cxnId="{E6FFA329-DBE2-44A2-A893-F5CD40A6CBE2}">
      <dgm:prSet/>
      <dgm:spPr/>
      <dgm:t>
        <a:bodyPr/>
        <a:lstStyle/>
        <a:p>
          <a:endParaRPr lang="en-IN"/>
        </a:p>
      </dgm:t>
    </dgm:pt>
    <dgm:pt modelId="{BA2D7B4E-8477-4C24-A924-AE2BB38F6302}" type="sibTrans" cxnId="{E6FFA329-DBE2-44A2-A893-F5CD40A6CBE2}">
      <dgm:prSet/>
      <dgm:spPr/>
      <dgm:t>
        <a:bodyPr/>
        <a:lstStyle/>
        <a:p>
          <a:endParaRPr lang="en-IN"/>
        </a:p>
      </dgm:t>
    </dgm:pt>
    <dgm:pt modelId="{5259CC36-20EE-4A85-A2CC-0AA96BB67A60}" type="pres">
      <dgm:prSet presAssocID="{F9339283-65B0-471D-80DB-F14BCB73A302}" presName="Name0" presStyleCnt="0">
        <dgm:presLayoutVars>
          <dgm:dir/>
          <dgm:resizeHandles val="exact"/>
        </dgm:presLayoutVars>
      </dgm:prSet>
      <dgm:spPr/>
    </dgm:pt>
    <dgm:pt modelId="{F1C6F046-3FFA-47D2-8B98-551436F12179}" type="pres">
      <dgm:prSet presAssocID="{FEF4AC91-E1F6-4917-94FE-EB8AC1421AE6}" presName="node" presStyleLbl="node1" presStyleIdx="0" presStyleCnt="3">
        <dgm:presLayoutVars>
          <dgm:bulletEnabled val="1"/>
        </dgm:presLayoutVars>
      </dgm:prSet>
      <dgm:spPr/>
    </dgm:pt>
    <dgm:pt modelId="{56AB32C9-9917-422F-9530-1CB3426E71AF}" type="pres">
      <dgm:prSet presAssocID="{CD17CAC4-A4A6-4F23-AF14-935A81286E84}" presName="sibTrans" presStyleLbl="sibTrans2D1" presStyleIdx="0" presStyleCnt="3"/>
      <dgm:spPr/>
    </dgm:pt>
    <dgm:pt modelId="{4466EE4F-C3C4-4238-93DD-8D4EB1AF9342}" type="pres">
      <dgm:prSet presAssocID="{CD17CAC4-A4A6-4F23-AF14-935A81286E84}" presName="connectorText" presStyleLbl="sibTrans2D1" presStyleIdx="0" presStyleCnt="3"/>
      <dgm:spPr/>
    </dgm:pt>
    <dgm:pt modelId="{A6B4C8F1-A3E4-4567-8B40-04A9904DE84C}" type="pres">
      <dgm:prSet presAssocID="{27939F2E-891F-46B3-92DE-F062D77F5EF4}" presName="node" presStyleLbl="node1" presStyleIdx="1" presStyleCnt="3">
        <dgm:presLayoutVars>
          <dgm:bulletEnabled val="1"/>
        </dgm:presLayoutVars>
      </dgm:prSet>
      <dgm:spPr/>
    </dgm:pt>
    <dgm:pt modelId="{CCF4B6ED-54D8-4424-A408-6C88F4975D92}" type="pres">
      <dgm:prSet presAssocID="{FAA7B864-43CB-412E-BAFA-D5A3A584C7D6}" presName="sibTrans" presStyleLbl="sibTrans2D1" presStyleIdx="1" presStyleCnt="3"/>
      <dgm:spPr/>
    </dgm:pt>
    <dgm:pt modelId="{D889B132-BE24-401E-9803-3A6559E88DEC}" type="pres">
      <dgm:prSet presAssocID="{FAA7B864-43CB-412E-BAFA-D5A3A584C7D6}" presName="connectorText" presStyleLbl="sibTrans2D1" presStyleIdx="1" presStyleCnt="3"/>
      <dgm:spPr/>
    </dgm:pt>
    <dgm:pt modelId="{CEE70C3E-04C8-4767-9FD3-F4843CAF8369}" type="pres">
      <dgm:prSet presAssocID="{A7774BB4-C0F5-482E-A41F-708446E16FAE}" presName="node" presStyleLbl="node1" presStyleIdx="2" presStyleCnt="3">
        <dgm:presLayoutVars>
          <dgm:bulletEnabled val="1"/>
        </dgm:presLayoutVars>
      </dgm:prSet>
      <dgm:spPr/>
    </dgm:pt>
    <dgm:pt modelId="{ACF4F419-B4E8-4BAF-9176-32C4982C0C73}" type="pres">
      <dgm:prSet presAssocID="{BA2D7B4E-8477-4C24-A924-AE2BB38F6302}" presName="sibTrans" presStyleLbl="sibTrans2D1" presStyleIdx="2" presStyleCnt="3"/>
      <dgm:spPr/>
    </dgm:pt>
    <dgm:pt modelId="{446C6906-9F1D-40E5-847E-127911CD3237}" type="pres">
      <dgm:prSet presAssocID="{BA2D7B4E-8477-4C24-A924-AE2BB38F6302}" presName="connectorText" presStyleLbl="sibTrans2D1" presStyleIdx="2" presStyleCnt="3"/>
      <dgm:spPr/>
    </dgm:pt>
  </dgm:ptLst>
  <dgm:cxnLst>
    <dgm:cxn modelId="{2116B506-1B73-4698-A5F2-6CBEF48E5685}" type="presOf" srcId="{BA2D7B4E-8477-4C24-A924-AE2BB38F6302}" destId="{446C6906-9F1D-40E5-847E-127911CD3237}" srcOrd="1" destOrd="0" presId="urn:microsoft.com/office/officeart/2005/8/layout/cycle7"/>
    <dgm:cxn modelId="{EE42650E-BD3D-4D70-8AD2-91C93A3138FE}" type="presOf" srcId="{FAA7B864-43CB-412E-BAFA-D5A3A584C7D6}" destId="{D889B132-BE24-401E-9803-3A6559E88DEC}" srcOrd="1" destOrd="0" presId="urn:microsoft.com/office/officeart/2005/8/layout/cycle7"/>
    <dgm:cxn modelId="{9EA47B19-9509-4357-A60A-A6EE8AC6D16A}" srcId="{F9339283-65B0-471D-80DB-F14BCB73A302}" destId="{27939F2E-891F-46B3-92DE-F062D77F5EF4}" srcOrd="1" destOrd="0" parTransId="{27026FA6-85BB-40F1-A911-D970EA10930C}" sibTransId="{FAA7B864-43CB-412E-BAFA-D5A3A584C7D6}"/>
    <dgm:cxn modelId="{E6FFA329-DBE2-44A2-A893-F5CD40A6CBE2}" srcId="{F9339283-65B0-471D-80DB-F14BCB73A302}" destId="{A7774BB4-C0F5-482E-A41F-708446E16FAE}" srcOrd="2" destOrd="0" parTransId="{939D11E5-BB4E-42BC-A3FC-E9DF105FC318}" sibTransId="{BA2D7B4E-8477-4C24-A924-AE2BB38F6302}"/>
    <dgm:cxn modelId="{7BBE6F34-EC8E-4231-9F21-54F5F5A6D8A4}" type="presOf" srcId="{FEF4AC91-E1F6-4917-94FE-EB8AC1421AE6}" destId="{F1C6F046-3FFA-47D2-8B98-551436F12179}" srcOrd="0" destOrd="0" presId="urn:microsoft.com/office/officeart/2005/8/layout/cycle7"/>
    <dgm:cxn modelId="{45A75F38-D5D2-4097-B454-EDCAFBD546ED}" srcId="{F9339283-65B0-471D-80DB-F14BCB73A302}" destId="{FEF4AC91-E1F6-4917-94FE-EB8AC1421AE6}" srcOrd="0" destOrd="0" parTransId="{3A06EB1C-74BE-4035-852E-2A13F32F6C24}" sibTransId="{CD17CAC4-A4A6-4F23-AF14-935A81286E84}"/>
    <dgm:cxn modelId="{D3BCCB41-739D-4154-BC40-58492458BE2E}" type="presOf" srcId="{FAA7B864-43CB-412E-BAFA-D5A3A584C7D6}" destId="{CCF4B6ED-54D8-4424-A408-6C88F4975D92}" srcOrd="0" destOrd="0" presId="urn:microsoft.com/office/officeart/2005/8/layout/cycle7"/>
    <dgm:cxn modelId="{27B3CF71-4192-4F31-9156-7AF52981E8B3}" type="presOf" srcId="{F9339283-65B0-471D-80DB-F14BCB73A302}" destId="{5259CC36-20EE-4A85-A2CC-0AA96BB67A60}" srcOrd="0" destOrd="0" presId="urn:microsoft.com/office/officeart/2005/8/layout/cycle7"/>
    <dgm:cxn modelId="{34095E91-6EDD-44D6-8392-FDAF94AA0D4F}" type="presOf" srcId="{27939F2E-891F-46B3-92DE-F062D77F5EF4}" destId="{A6B4C8F1-A3E4-4567-8B40-04A9904DE84C}" srcOrd="0" destOrd="0" presId="urn:microsoft.com/office/officeart/2005/8/layout/cycle7"/>
    <dgm:cxn modelId="{8CFDCF96-6367-4A15-AB07-21F7B8E648D8}" type="presOf" srcId="{CD17CAC4-A4A6-4F23-AF14-935A81286E84}" destId="{56AB32C9-9917-422F-9530-1CB3426E71AF}" srcOrd="0" destOrd="0" presId="urn:microsoft.com/office/officeart/2005/8/layout/cycle7"/>
    <dgm:cxn modelId="{931C16C9-079A-4DA6-A049-934306842A5D}" type="presOf" srcId="{A7774BB4-C0F5-482E-A41F-708446E16FAE}" destId="{CEE70C3E-04C8-4767-9FD3-F4843CAF8369}" srcOrd="0" destOrd="0" presId="urn:microsoft.com/office/officeart/2005/8/layout/cycle7"/>
    <dgm:cxn modelId="{EBAF44FB-6C41-46D7-AEF6-72FC2EA619C5}" type="presOf" srcId="{BA2D7B4E-8477-4C24-A924-AE2BB38F6302}" destId="{ACF4F419-B4E8-4BAF-9176-32C4982C0C73}" srcOrd="0" destOrd="0" presId="urn:microsoft.com/office/officeart/2005/8/layout/cycle7"/>
    <dgm:cxn modelId="{98C36FFC-ECAF-4D3B-9793-F45D6561FCD1}" type="presOf" srcId="{CD17CAC4-A4A6-4F23-AF14-935A81286E84}" destId="{4466EE4F-C3C4-4238-93DD-8D4EB1AF9342}" srcOrd="1" destOrd="0" presId="urn:microsoft.com/office/officeart/2005/8/layout/cycle7"/>
    <dgm:cxn modelId="{FE513960-9654-4918-B937-66C2E843DB7E}" type="presParOf" srcId="{5259CC36-20EE-4A85-A2CC-0AA96BB67A60}" destId="{F1C6F046-3FFA-47D2-8B98-551436F12179}" srcOrd="0" destOrd="0" presId="urn:microsoft.com/office/officeart/2005/8/layout/cycle7"/>
    <dgm:cxn modelId="{E90A993D-F4EF-4C93-A03B-C0FF28570F7F}" type="presParOf" srcId="{5259CC36-20EE-4A85-A2CC-0AA96BB67A60}" destId="{56AB32C9-9917-422F-9530-1CB3426E71AF}" srcOrd="1" destOrd="0" presId="urn:microsoft.com/office/officeart/2005/8/layout/cycle7"/>
    <dgm:cxn modelId="{2AF583C9-C770-4173-AC44-8154522A40B5}" type="presParOf" srcId="{56AB32C9-9917-422F-9530-1CB3426E71AF}" destId="{4466EE4F-C3C4-4238-93DD-8D4EB1AF9342}" srcOrd="0" destOrd="0" presId="urn:microsoft.com/office/officeart/2005/8/layout/cycle7"/>
    <dgm:cxn modelId="{61B13327-BF63-4553-92CB-D754DB2BCFBC}" type="presParOf" srcId="{5259CC36-20EE-4A85-A2CC-0AA96BB67A60}" destId="{A6B4C8F1-A3E4-4567-8B40-04A9904DE84C}" srcOrd="2" destOrd="0" presId="urn:microsoft.com/office/officeart/2005/8/layout/cycle7"/>
    <dgm:cxn modelId="{373C1500-BF3C-4A5A-AEFB-D558DD9627D5}" type="presParOf" srcId="{5259CC36-20EE-4A85-A2CC-0AA96BB67A60}" destId="{CCF4B6ED-54D8-4424-A408-6C88F4975D92}" srcOrd="3" destOrd="0" presId="urn:microsoft.com/office/officeart/2005/8/layout/cycle7"/>
    <dgm:cxn modelId="{1E7869FC-F06E-4B14-A646-23F3CF410230}" type="presParOf" srcId="{CCF4B6ED-54D8-4424-A408-6C88F4975D92}" destId="{D889B132-BE24-401E-9803-3A6559E88DEC}" srcOrd="0" destOrd="0" presId="urn:microsoft.com/office/officeart/2005/8/layout/cycle7"/>
    <dgm:cxn modelId="{E33E74F7-B422-4A29-A068-A0223080486A}" type="presParOf" srcId="{5259CC36-20EE-4A85-A2CC-0AA96BB67A60}" destId="{CEE70C3E-04C8-4767-9FD3-F4843CAF8369}" srcOrd="4" destOrd="0" presId="urn:microsoft.com/office/officeart/2005/8/layout/cycle7"/>
    <dgm:cxn modelId="{EC7A42F2-F7F0-4FE7-81D1-12803936CCFD}" type="presParOf" srcId="{5259CC36-20EE-4A85-A2CC-0AA96BB67A60}" destId="{ACF4F419-B4E8-4BAF-9176-32C4982C0C73}" srcOrd="5" destOrd="0" presId="urn:microsoft.com/office/officeart/2005/8/layout/cycle7"/>
    <dgm:cxn modelId="{C89727A0-A875-4596-83B5-FC91428B8F5C}" type="presParOf" srcId="{ACF4F419-B4E8-4BAF-9176-32C4982C0C73}" destId="{446C6906-9F1D-40E5-847E-127911CD3237}" srcOrd="0" destOrd="0" presId="urn:microsoft.com/office/officeart/2005/8/layout/cycle7"/>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C6F046-3FFA-47D2-8B98-551436F12179}">
      <dsp:nvSpPr>
        <dsp:cNvPr id="0" name=""/>
        <dsp:cNvSpPr/>
      </dsp:nvSpPr>
      <dsp:spPr>
        <a:xfrm>
          <a:off x="2331686" y="860"/>
          <a:ext cx="1474536" cy="737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t>PR pros try to convince the media to publish clients’ stories</a:t>
          </a:r>
        </a:p>
      </dsp:txBody>
      <dsp:txXfrm>
        <a:off x="2353280" y="22454"/>
        <a:ext cx="1431348" cy="694080"/>
      </dsp:txXfrm>
    </dsp:sp>
    <dsp:sp modelId="{56AB32C9-9917-422F-9530-1CB3426E71AF}">
      <dsp:nvSpPr>
        <dsp:cNvPr id="0" name=""/>
        <dsp:cNvSpPr/>
      </dsp:nvSpPr>
      <dsp:spPr>
        <a:xfrm rot="3600000">
          <a:off x="3293482" y="1294965"/>
          <a:ext cx="768568" cy="258043"/>
        </a:xfrm>
        <a:prstGeom prst="lef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a:off x="3370895" y="1346574"/>
        <a:ext cx="613742" cy="154825"/>
      </dsp:txXfrm>
    </dsp:sp>
    <dsp:sp modelId="{A6B4C8F1-A3E4-4567-8B40-04A9904DE84C}">
      <dsp:nvSpPr>
        <dsp:cNvPr id="0" name=""/>
        <dsp:cNvSpPr/>
      </dsp:nvSpPr>
      <dsp:spPr>
        <a:xfrm>
          <a:off x="3549310" y="2109846"/>
          <a:ext cx="1474536" cy="737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t>Media cares </a:t>
          </a:r>
          <a:r>
            <a:rPr lang="en-IN" sz="1100" kern="1200"/>
            <a:t>about their readers</a:t>
          </a:r>
          <a:r>
            <a:rPr lang="en-IN" sz="1100" kern="1200" dirty="0"/>
            <a:t>, not PR clients</a:t>
          </a:r>
        </a:p>
      </dsp:txBody>
      <dsp:txXfrm>
        <a:off x="3570904" y="2131440"/>
        <a:ext cx="1431348" cy="694080"/>
      </dsp:txXfrm>
    </dsp:sp>
    <dsp:sp modelId="{CCF4B6ED-54D8-4424-A408-6C88F4975D92}">
      <dsp:nvSpPr>
        <dsp:cNvPr id="0" name=""/>
        <dsp:cNvSpPr/>
      </dsp:nvSpPr>
      <dsp:spPr>
        <a:xfrm rot="10800000">
          <a:off x="2684670" y="2349458"/>
          <a:ext cx="768568" cy="258043"/>
        </a:xfrm>
        <a:prstGeom prst="lef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rot="10800000">
        <a:off x="2762083" y="2401067"/>
        <a:ext cx="613742" cy="154825"/>
      </dsp:txXfrm>
    </dsp:sp>
    <dsp:sp modelId="{CEE70C3E-04C8-4767-9FD3-F4843CAF8369}">
      <dsp:nvSpPr>
        <dsp:cNvPr id="0" name=""/>
        <dsp:cNvSpPr/>
      </dsp:nvSpPr>
      <dsp:spPr>
        <a:xfrm>
          <a:off x="1114062" y="2109846"/>
          <a:ext cx="1474536" cy="7372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t>Clients talk about themselves, not their TG/media readers</a:t>
          </a:r>
        </a:p>
      </dsp:txBody>
      <dsp:txXfrm>
        <a:off x="1135656" y="2131440"/>
        <a:ext cx="1431348" cy="694080"/>
      </dsp:txXfrm>
    </dsp:sp>
    <dsp:sp modelId="{ACF4F419-B4E8-4BAF-9176-32C4982C0C73}">
      <dsp:nvSpPr>
        <dsp:cNvPr id="0" name=""/>
        <dsp:cNvSpPr/>
      </dsp:nvSpPr>
      <dsp:spPr>
        <a:xfrm rot="18000000">
          <a:off x="2075858" y="1294965"/>
          <a:ext cx="768568" cy="258043"/>
        </a:xfrm>
        <a:prstGeom prst="lef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IN" sz="900" kern="1200"/>
        </a:p>
      </dsp:txBody>
      <dsp:txXfrm>
        <a:off x="2153271" y="1346574"/>
        <a:ext cx="613742" cy="154825"/>
      </dsp:txXfrm>
    </dsp:sp>
  </dsp:spTree>
</dsp:drawing>
</file>

<file path=word/diagrams/layout1.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Singh</dc:creator>
  <cp:keywords/>
  <dc:description/>
  <cp:lastModifiedBy>Praveen Singh</cp:lastModifiedBy>
  <cp:revision>10</cp:revision>
  <dcterms:created xsi:type="dcterms:W3CDTF">2022-07-14T07:09:00Z</dcterms:created>
  <dcterms:modified xsi:type="dcterms:W3CDTF">2022-08-01T07:43:00Z</dcterms:modified>
</cp:coreProperties>
</file>