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9C4" w:rsidRDefault="00FA1099" w:rsidP="00D12A6D">
      <w:pPr>
        <w:pStyle w:val="Ttulo1"/>
        <w:jc w:val="center"/>
      </w:pPr>
      <w:r>
        <w:t xml:space="preserve">Historias de usuario </w:t>
      </w:r>
      <w:r w:rsidR="00D12A6D">
        <w:t>Plataforma ∑</w:t>
      </w:r>
      <w:proofErr w:type="spellStart"/>
      <w:r w:rsidR="00D12A6D">
        <w:t>igma</w:t>
      </w:r>
      <w:proofErr w:type="spellEnd"/>
    </w:p>
    <w:p w:rsidR="00D12A6D" w:rsidRPr="00D12A6D" w:rsidRDefault="00D12A6D" w:rsidP="00D12A6D"/>
    <w:p w:rsidR="00FA1099" w:rsidRDefault="00FA1099">
      <w:r>
        <w:t>A lo largo de este proyecto se definieron varias etapas para llevar a cabo el desarrollo de la plataforma que va a usar el cliente</w:t>
      </w:r>
      <w:r w:rsidR="00D12A6D">
        <w:t xml:space="preserve"> (Stratos Agein S.A.S.)</w:t>
      </w:r>
      <w:r>
        <w:t>, en el cual durante la primera fase se definieron los requerimientos mínimos para h</w:t>
      </w:r>
      <w:r w:rsidR="00D12A6D">
        <w:t>acer la versión 1.0</w:t>
      </w:r>
      <w:r>
        <w:t xml:space="preserve"> de dicha plataforma.</w:t>
      </w:r>
    </w:p>
    <w:p w:rsidR="00FA1099" w:rsidRDefault="00FA1099">
      <w:r>
        <w:t xml:space="preserve">Cabe mencionar que estas historias de usuario no se </w:t>
      </w:r>
      <w:r w:rsidR="00D12A6D">
        <w:t>encuentran completas ni comprenden todo el proyecto que se va a realizar</w:t>
      </w:r>
      <w:bookmarkStart w:id="0" w:name="_GoBack"/>
      <w:bookmarkEnd w:id="0"/>
      <w:r>
        <w:t>, para dicho fin se generará un nuevo documento.</w:t>
      </w:r>
    </w:p>
    <w:p w:rsidR="00FA1099" w:rsidRDefault="00FA1099">
      <w:r>
        <w:t>A continuación, las historias de usuario.</w:t>
      </w:r>
    </w:p>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FA1099" w:rsidTr="00FA1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FA1099" w:rsidRDefault="00FA1099">
            <w:pPr>
              <w:jc w:val="center"/>
              <w:rPr>
                <w:lang w:val="es-CO"/>
              </w:rPr>
            </w:pPr>
            <w:r>
              <w:rPr>
                <w:lang w:val="es-CO"/>
              </w:rPr>
              <w:t>REGISTRO EMPRESA</w:t>
            </w:r>
          </w:p>
        </w:tc>
      </w:tr>
      <w:tr w:rsidR="00FA1099" w:rsidTr="00FA1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FA1099" w:rsidTr="00FA1099">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pPr>
              <w:jc w:val="center"/>
              <w:rPr>
                <w:lang w:val="es-CO"/>
              </w:rPr>
            </w:pPr>
            <w:r>
              <w:rPr>
                <w:lang w:val="es-CO"/>
              </w:rPr>
              <w:t>1</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FA1099">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FA1099">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requiere hacer una página de autenticación y registro de las empresas para que se generen como clientes de Stratos Agein</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genera una página para poder crear la nueva empresa con datos básicos de esta.</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FA1099" w:rsidRDefault="00FA1099"/>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FA1099"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FA1099" w:rsidRDefault="00FA1099" w:rsidP="00FA1099">
            <w:pPr>
              <w:jc w:val="center"/>
              <w:rPr>
                <w:lang w:val="es-CO"/>
              </w:rPr>
            </w:pPr>
            <w:r>
              <w:rPr>
                <w:lang w:val="es-CO"/>
              </w:rPr>
              <w:t>MÓDULO DE ADMINISTRACIÓN DE EMPLEADOS</w:t>
            </w:r>
          </w:p>
        </w:tc>
      </w:tr>
      <w:tr w:rsidR="00FA1099"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FA1099"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35229F">
            <w:pPr>
              <w:jc w:val="center"/>
              <w:rPr>
                <w:lang w:val="es-CO"/>
              </w:rPr>
            </w:pPr>
            <w:r>
              <w:rPr>
                <w:lang w:val="es-CO"/>
              </w:rPr>
              <w:t>2</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FA1099"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El sistema debe ser capaz de crear nuevos usuarios donde se podrán administrar los usuarios con sus respectivos roles</w:t>
            </w:r>
            <w:r w:rsidR="00153A4E">
              <w:rPr>
                <w:lang w:val="es-CO"/>
              </w:rPr>
              <w:t>, así mismo se debe poder modificar, eliminar y actualizar dichos usuarios asociados a la empresa suscrita a Stratos Agein</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153A4E"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El sistema deberá contar con un módulo de administración de usuarios y donde se pueden hacer todas las operaciones CRUD en estos, también se debe poder asignar un rol específico.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FA1099" w:rsidRDefault="00153A4E"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FA1099" w:rsidRDefault="00FA1099"/>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153A4E"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153A4E" w:rsidRDefault="00153A4E" w:rsidP="0035229F">
            <w:pPr>
              <w:jc w:val="center"/>
              <w:rPr>
                <w:lang w:val="es-CO"/>
              </w:rPr>
            </w:pPr>
            <w:r>
              <w:rPr>
                <w:lang w:val="es-CO"/>
              </w:rPr>
              <w:t>CONFIRMACIÓN DE CUENTA VÍA EMAIL</w:t>
            </w:r>
          </w:p>
        </w:tc>
      </w:tr>
      <w:tr w:rsidR="00153A4E"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153A4E"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rPr>
                <w:lang w:val="es-CO"/>
              </w:rPr>
            </w:pPr>
            <w:r>
              <w:rPr>
                <w:lang w:val="es-CO"/>
              </w:rPr>
              <w:t>3</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Cuando se cree un usuario nuevo este tiene que confirmar su cuenta nueva a través del correo institucional para poder usar la aplicación.</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153A4E">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Se debe generar un canal de confirmación de correo electrónico para otorgar otro nivel de seguridad </w:t>
            </w:r>
            <w:r>
              <w:rPr>
                <w:lang w:val="es-CO"/>
              </w:rPr>
              <w:lastRenderedPageBreak/>
              <w:t>a la aplicación.</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lastRenderedPageBreak/>
              <w:t>1</w:t>
            </w:r>
          </w:p>
        </w:tc>
      </w:tr>
    </w:tbl>
    <w:p w:rsidR="00153A4E" w:rsidRDefault="00153A4E"/>
    <w:tbl>
      <w:tblPr>
        <w:tblStyle w:val="Tabladecuadrcula41"/>
        <w:tblW w:w="9322" w:type="dxa"/>
        <w:tblInd w:w="0" w:type="dxa"/>
        <w:tblLook w:val="04A0" w:firstRow="1" w:lastRow="0" w:firstColumn="1" w:lastColumn="0" w:noHBand="0" w:noVBand="1"/>
      </w:tblPr>
      <w:tblGrid>
        <w:gridCol w:w="1417"/>
        <w:gridCol w:w="1502"/>
        <w:gridCol w:w="3075"/>
        <w:gridCol w:w="1895"/>
        <w:gridCol w:w="1433"/>
      </w:tblGrid>
      <w:tr w:rsidR="00153A4E"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153A4E" w:rsidRDefault="00153A4E" w:rsidP="0035229F">
            <w:pPr>
              <w:jc w:val="center"/>
              <w:rPr>
                <w:lang w:val="es-CO"/>
              </w:rPr>
            </w:pPr>
            <w:r>
              <w:rPr>
                <w:lang w:val="es-CO"/>
              </w:rPr>
              <w:t>MÓDULO DE ADMINISTRACIÓN</w:t>
            </w:r>
          </w:p>
        </w:tc>
      </w:tr>
      <w:tr w:rsidR="00153A4E"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153A4E"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rPr>
                <w:lang w:val="es-CO"/>
              </w:rPr>
            </w:pPr>
            <w:r>
              <w:rPr>
                <w:lang w:val="es-CO"/>
              </w:rPr>
              <w:t>4</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Administrador S.A.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153A4E">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debe poder contar con un módulo de administración por parte de Stratos Agein, esto comprende en administrar empresas completas, creación de roles predefinidos, y en general todo el CRUD de valores inmodificables por el usuario</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creará un módulo escalable para poder administrar todas las opciones que tiene la aplicación</w:t>
            </w:r>
            <w:r w:rsidR="0093496D">
              <w:rPr>
                <w:lang w:val="es-CO"/>
              </w:rPr>
              <w:t>, sin embargo, este módulo no debe ser capaz de modificar valores de operación del usuario.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153A4E" w:rsidRDefault="00153A4E"/>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153A4E"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153A4E" w:rsidRDefault="0093496D" w:rsidP="0035229F">
            <w:pPr>
              <w:jc w:val="center"/>
              <w:rPr>
                <w:lang w:val="es-CO"/>
              </w:rPr>
            </w:pPr>
            <w:r>
              <w:rPr>
                <w:lang w:val="es-CO"/>
              </w:rPr>
              <w:t>MÓDULO DE SOPORTE TÉCNICO</w:t>
            </w:r>
          </w:p>
        </w:tc>
      </w:tr>
      <w:tr w:rsidR="00153A4E"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153A4E"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437C9C" w:rsidP="0035229F">
            <w:pPr>
              <w:jc w:val="center"/>
              <w:rPr>
                <w:lang w:val="es-CO"/>
              </w:rPr>
            </w:pPr>
            <w:r>
              <w:rPr>
                <w:lang w:val="es-CO"/>
              </w:rPr>
              <w:t>5</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Soporte</w:t>
            </w:r>
            <w:r w:rsidR="00153A4E">
              <w:rPr>
                <w:lang w:val="es-CO"/>
              </w:rPr>
              <w:t xml:space="preserve">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93496D"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debe contar con un módulo de soporte técnico, capaz de modificar valores de operación del usuario</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93496D"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El usuario de soporte debe ser capaz de atender cualquier solicitud del usuario de Stratos Agein pero sin modificar valores administrativos</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53A4E" w:rsidRDefault="00153A4E"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153A4E" w:rsidRDefault="00153A4E"/>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93496D"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93496D" w:rsidRDefault="0093496D" w:rsidP="0035229F">
            <w:pPr>
              <w:jc w:val="center"/>
              <w:rPr>
                <w:lang w:val="es-CO"/>
              </w:rPr>
            </w:pPr>
            <w:r>
              <w:rPr>
                <w:lang w:val="es-CO"/>
              </w:rPr>
              <w:t>WIZARD</w:t>
            </w:r>
          </w:p>
        </w:tc>
      </w:tr>
      <w:tr w:rsidR="0093496D"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93496D"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437C9C" w:rsidP="0035229F">
            <w:pPr>
              <w:jc w:val="center"/>
              <w:rPr>
                <w:lang w:val="es-CO"/>
              </w:rPr>
            </w:pPr>
            <w:r>
              <w:rPr>
                <w:lang w:val="es-CO"/>
              </w:rPr>
              <w:t>6</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93496D">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debe poder crear una sección donde administrar el módulo de gestión sea muy sencillo para el usuario; esto comprende en crear una vista con pasos para que sea más intuitivo el uso de la plataforma</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crea una vista especial para contener todas las opciones del módulo de estrategia, pero que así mismo sea fácil de usar.</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93496D" w:rsidRDefault="0093496D"/>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93496D"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93496D" w:rsidRDefault="0093496D" w:rsidP="0035229F">
            <w:pPr>
              <w:jc w:val="center"/>
              <w:rPr>
                <w:lang w:val="es-CO"/>
              </w:rPr>
            </w:pPr>
            <w:r>
              <w:rPr>
                <w:lang w:val="es-CO"/>
              </w:rPr>
              <w:t>MÓDULO DE GESTIÓN DE ESTRATEGIA</w:t>
            </w:r>
          </w:p>
        </w:tc>
      </w:tr>
      <w:tr w:rsidR="0093496D"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rPr>
                <w:b w:val="0"/>
                <w:lang w:val="es-CO"/>
              </w:rPr>
            </w:pPr>
            <w:r>
              <w:rPr>
                <w:b w:val="0"/>
                <w:lang w:val="es-CO"/>
              </w:rPr>
              <w:t xml:space="preserve">Identificador </w:t>
            </w:r>
            <w:r>
              <w:rPr>
                <w:b w:val="0"/>
                <w:lang w:val="es-CO"/>
              </w:rPr>
              <w:lastRenderedPageBreak/>
              <w:t>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lastRenderedPageBreak/>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 xml:space="preserve">Estimación </w:t>
            </w:r>
            <w:r>
              <w:rPr>
                <w:b/>
                <w:lang w:val="es-CO"/>
              </w:rPr>
              <w:lastRenderedPageBreak/>
              <w:t>(horas)</w:t>
            </w:r>
          </w:p>
        </w:tc>
      </w:tr>
      <w:tr w:rsidR="0093496D"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437C9C" w:rsidP="0035229F">
            <w:pPr>
              <w:jc w:val="center"/>
              <w:rPr>
                <w:lang w:val="es-CO"/>
              </w:rPr>
            </w:pPr>
            <w:r>
              <w:rPr>
                <w:lang w:val="es-CO"/>
              </w:rPr>
              <w:lastRenderedPageBreak/>
              <w:t>7</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93496D">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Se debe tener todos los formularios necesarios para poder generar el Balance </w:t>
            </w:r>
            <w:proofErr w:type="spellStart"/>
            <w:r>
              <w:rPr>
                <w:lang w:val="es-CO"/>
              </w:rPr>
              <w:t>ScoreCard</w:t>
            </w:r>
            <w:proofErr w:type="spellEnd"/>
            <w:r>
              <w:rPr>
                <w:lang w:val="es-CO"/>
              </w:rPr>
              <w:t xml:space="preserve"> y el correcto reporte de variables. El cual comprende crear todos los datos para que se genere dicha información (Indicadores, variables, objetivos, perspectivas, expresiones)</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Se cuenta con todos los formularios para generar la información del BSC (Balance </w:t>
            </w:r>
            <w:proofErr w:type="spellStart"/>
            <w:r>
              <w:rPr>
                <w:lang w:val="es-CO"/>
              </w:rPr>
              <w:t>ScoreCard</w:t>
            </w:r>
            <w:proofErr w:type="spellEnd"/>
            <w:r>
              <w:rPr>
                <w:lang w:val="es-CO"/>
              </w:rPr>
              <w:t>), estos inicialmente se hacen con solo la operación de CREATE, posteriormente se generarán las demás operaciones para hacer el CRUD</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93496D" w:rsidRDefault="0093496D"/>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93496D"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93496D" w:rsidRDefault="0093496D" w:rsidP="0035229F">
            <w:pPr>
              <w:jc w:val="center"/>
              <w:rPr>
                <w:lang w:val="es-CO"/>
              </w:rPr>
            </w:pPr>
            <w:r>
              <w:rPr>
                <w:lang w:val="es-CO"/>
              </w:rPr>
              <w:t>REPORTE DE VARIABLES</w:t>
            </w:r>
          </w:p>
        </w:tc>
      </w:tr>
      <w:tr w:rsidR="0093496D"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93496D"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437C9C" w:rsidP="0035229F">
            <w:pPr>
              <w:jc w:val="center"/>
              <w:rPr>
                <w:lang w:val="es-CO"/>
              </w:rPr>
            </w:pPr>
            <w:r>
              <w:rPr>
                <w:lang w:val="es-CO"/>
              </w:rPr>
              <w:t>8</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El usuario podrá ver todos los indicadores con el nombre de variable asociado en el cual podrá asignar los valores a dicho indicador.</w:t>
            </w:r>
            <w:r w:rsidR="00620520">
              <w:rPr>
                <w:lang w:val="es-CO"/>
              </w:rPr>
              <w:t xml:space="preserve"> Ver anexo 1.</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620520">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debe poder generar la información necesaria para el BSC</w:t>
            </w:r>
            <w:r w:rsidR="00620520">
              <w:rPr>
                <w:lang w:val="es-CO"/>
              </w:rPr>
              <w:t xml:space="preserve">. Es una vista con los datos asociados a ese usuario. </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93496D" w:rsidRDefault="0093496D"/>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93496D"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93496D" w:rsidRDefault="00620520" w:rsidP="0035229F">
            <w:pPr>
              <w:jc w:val="center"/>
              <w:rPr>
                <w:lang w:val="es-CO"/>
              </w:rPr>
            </w:pPr>
            <w:r>
              <w:rPr>
                <w:lang w:val="es-CO"/>
              </w:rPr>
              <w:t>CONSULTAR</w:t>
            </w:r>
            <w:r w:rsidR="00674492">
              <w:rPr>
                <w:lang w:val="es-CO"/>
              </w:rPr>
              <w:t xml:space="preserve"> INDICADORES</w:t>
            </w:r>
          </w:p>
        </w:tc>
      </w:tr>
      <w:tr w:rsidR="0093496D"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93496D"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437C9C" w:rsidP="0035229F">
            <w:pPr>
              <w:jc w:val="center"/>
              <w:rPr>
                <w:lang w:val="es-CO"/>
              </w:rPr>
            </w:pPr>
            <w:r>
              <w:rPr>
                <w:lang w:val="es-CO"/>
              </w:rPr>
              <w:t>9</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620520"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En esta vista se debe poder consultar todos los BSC asociados a la estrategia, aquí se puede filtrar por áreas administrativas y por fecha. Ver anexo 2.</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620520"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crea una vista con todos los BSC filtrados según el área administrativa y la fecha, el usuario puede ver el detalle de cada uno.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93496D" w:rsidRDefault="0093496D"/>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93496D"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93496D" w:rsidRDefault="00620520" w:rsidP="0035229F">
            <w:pPr>
              <w:jc w:val="center"/>
              <w:rPr>
                <w:lang w:val="es-CO"/>
              </w:rPr>
            </w:pPr>
            <w:r>
              <w:rPr>
                <w:lang w:val="es-CO"/>
              </w:rPr>
              <w:t>BALANCE SCORECARD</w:t>
            </w:r>
          </w:p>
        </w:tc>
      </w:tr>
      <w:tr w:rsidR="0093496D"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93496D"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rPr>
                <w:lang w:val="es-CO"/>
              </w:rPr>
            </w:pPr>
            <w:r>
              <w:rPr>
                <w:lang w:val="es-CO"/>
              </w:rPr>
              <w:t>1</w:t>
            </w:r>
            <w:r w:rsidR="00437C9C">
              <w:rPr>
                <w:lang w:val="es-CO"/>
              </w:rPr>
              <w:t>0</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753C2A" w:rsidP="00437C9C">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En esta vista se </w:t>
            </w:r>
            <w:r w:rsidR="00437C9C">
              <w:rPr>
                <w:lang w:val="es-CO"/>
              </w:rPr>
              <w:t>necesita</w:t>
            </w:r>
            <w:r>
              <w:rPr>
                <w:lang w:val="es-CO"/>
              </w:rPr>
              <w:t xml:space="preserve"> ver la </w:t>
            </w:r>
            <w:r>
              <w:rPr>
                <w:lang w:val="es-CO"/>
              </w:rPr>
              <w:lastRenderedPageBreak/>
              <w:t xml:space="preserve">lista de todos los Balance </w:t>
            </w:r>
            <w:proofErr w:type="spellStart"/>
            <w:r>
              <w:rPr>
                <w:lang w:val="es-CO"/>
              </w:rPr>
              <w:t>ScoreCard</w:t>
            </w:r>
            <w:proofErr w:type="spellEnd"/>
            <w:r>
              <w:rPr>
                <w:lang w:val="es-CO"/>
              </w:rPr>
              <w:t>, donde se muestra la relación entre Objetivo, Indicador y fórmula. Así mismo se puede ver el detalle de los valores que tienen las variables, tanto el resultado como el valor de la meta y finalmente el semáforo indicando si se cumplió o no el objetivo.</w:t>
            </w:r>
            <w:r w:rsidR="00437C9C">
              <w:rPr>
                <w:lang w:val="es-CO"/>
              </w:rPr>
              <w:t xml:space="preserve"> Ver anexo 3.</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437C9C"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lastRenderedPageBreak/>
              <w:t xml:space="preserve">Se creará la vista </w:t>
            </w:r>
            <w:r>
              <w:rPr>
                <w:lang w:val="es-CO"/>
              </w:rPr>
              <w:lastRenderedPageBreak/>
              <w:t>con todos los BSC y se podrá visualizar el semáforo de una manera más gráfica, demostrando el motivo del 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lastRenderedPageBreak/>
              <w:t>1</w:t>
            </w:r>
          </w:p>
        </w:tc>
      </w:tr>
    </w:tbl>
    <w:p w:rsidR="0093496D" w:rsidRDefault="0093496D"/>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93496D"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93496D" w:rsidRDefault="00437C9C" w:rsidP="0035229F">
            <w:pPr>
              <w:jc w:val="center"/>
              <w:rPr>
                <w:lang w:val="es-CO"/>
              </w:rPr>
            </w:pPr>
            <w:r>
              <w:rPr>
                <w:lang w:val="es-CO"/>
              </w:rPr>
              <w:t>DETALLE DE INDICADOR</w:t>
            </w:r>
          </w:p>
        </w:tc>
      </w:tr>
      <w:tr w:rsidR="0093496D"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93496D"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rPr>
                <w:lang w:val="es-CO"/>
              </w:rPr>
            </w:pPr>
            <w:r>
              <w:rPr>
                <w:lang w:val="es-CO"/>
              </w:rPr>
              <w:t>1</w:t>
            </w:r>
            <w:r w:rsidR="00437C9C">
              <w:rPr>
                <w:lang w:val="es-CO"/>
              </w:rPr>
              <w:t>1</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437C9C" w:rsidP="00FB0690">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En esta vista se requiere ver todo el detalle del indicador seleccionado en la historia de usuario 10, adicional a esto se requiere poder visualizar una gráfica donde se represente el resultado vs. Meta y el resultado del semáforo en varios meses. Ver anexo 4</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437C9C"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Es sumamente vital conocer el detalle del indicador y cómo se correlaciona con la demás información y también poder ver el resultado de este a través del tiempo, para ello, se creará una vista para poder mostrar toda la información al respecto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93496D" w:rsidRDefault="0093496D"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93496D" w:rsidRDefault="0093496D"/>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437C9C"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437C9C" w:rsidRDefault="00437C9C" w:rsidP="0035229F">
            <w:pPr>
              <w:jc w:val="center"/>
              <w:rPr>
                <w:lang w:val="es-CO"/>
              </w:rPr>
            </w:pPr>
            <w:r>
              <w:rPr>
                <w:lang w:val="es-CO"/>
              </w:rPr>
              <w:t>FICHA TÉCNICA INDICADOR</w:t>
            </w:r>
          </w:p>
        </w:tc>
      </w:tr>
      <w:tr w:rsidR="00437C9C"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437C9C"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lang w:val="es-CO"/>
              </w:rPr>
            </w:pPr>
            <w:r>
              <w:rPr>
                <w:lang w:val="es-CO"/>
              </w:rPr>
              <w:t>1</w:t>
            </w:r>
            <w:r w:rsidR="00D12A6D">
              <w:rPr>
                <w:lang w:val="es-CO"/>
              </w:rPr>
              <w:t>2</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Aparte de un detalle de indicador, es importante poder ver los datos de manera más técnica para conocer cómo se está comportando y poder tener un mejor control del indicador, para ello se requiere hacer una vista con todos los datos técnicos del indicador. Ver anexo 5</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615A56"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muestran todos los datos relacionados al indicador, sin restricción alguna.</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437C9C" w:rsidRDefault="00437C9C"/>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437C9C"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437C9C" w:rsidRDefault="00615A56" w:rsidP="0035229F">
            <w:pPr>
              <w:jc w:val="center"/>
              <w:rPr>
                <w:lang w:val="es-CO"/>
              </w:rPr>
            </w:pPr>
            <w:r>
              <w:rPr>
                <w:lang w:val="es-CO"/>
              </w:rPr>
              <w:t>CUMPLIMIENTO POR PERSPECTIVA</w:t>
            </w:r>
          </w:p>
        </w:tc>
      </w:tr>
      <w:tr w:rsidR="00437C9C"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437C9C"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lang w:val="es-CO"/>
              </w:rPr>
            </w:pPr>
            <w:r>
              <w:rPr>
                <w:lang w:val="es-CO"/>
              </w:rPr>
              <w:lastRenderedPageBreak/>
              <w:t>1</w:t>
            </w:r>
            <w:r w:rsidR="00D12A6D">
              <w:rPr>
                <w:lang w:val="es-CO"/>
              </w:rPr>
              <w:t>3</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615A56"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requiere mostrar una gráfica tipo diamante, donde se muestre el cumplimiento del indicador respecto a la perspectiva. Ver anexo 6.</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615A56"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creará una vista donde se podrá visualizar todos los datos del indicador relacionados al cumplimiento y la perspectiva que tiene.</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437C9C" w:rsidRDefault="00437C9C"/>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437C9C"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437C9C" w:rsidRDefault="00F215D5" w:rsidP="0035229F">
            <w:pPr>
              <w:jc w:val="center"/>
              <w:rPr>
                <w:lang w:val="es-CO"/>
              </w:rPr>
            </w:pPr>
            <w:r>
              <w:rPr>
                <w:lang w:val="es-CO"/>
              </w:rPr>
              <w:t>EXPORTACIÓN DE REPORTES</w:t>
            </w:r>
          </w:p>
        </w:tc>
      </w:tr>
      <w:tr w:rsidR="00437C9C"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437C9C"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lang w:val="es-CO"/>
              </w:rPr>
            </w:pPr>
            <w:r>
              <w:rPr>
                <w:lang w:val="es-CO"/>
              </w:rPr>
              <w:t>1</w:t>
            </w:r>
            <w:r w:rsidR="00D12A6D">
              <w:rPr>
                <w:lang w:val="es-CO"/>
              </w:rPr>
              <w:t>4</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F215D5"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Se requiere poder exportar los datos calculados de Balance </w:t>
            </w:r>
            <w:proofErr w:type="spellStart"/>
            <w:r>
              <w:rPr>
                <w:lang w:val="es-CO"/>
              </w:rPr>
              <w:t>ScoreCard</w:t>
            </w:r>
            <w:proofErr w:type="spellEnd"/>
            <w:r>
              <w:rPr>
                <w:lang w:val="es-CO"/>
              </w:rPr>
              <w:t xml:space="preserve"> a PDF y que se puedan imprimir, adicional debe ser posible exportar la lista de BSC a formatos como CSV</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F215D5"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creará un botón el cual podrá exportar la información en los formatos deseados.</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437C9C" w:rsidRDefault="00437C9C"/>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437C9C"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437C9C" w:rsidRDefault="0035229F" w:rsidP="0035229F">
            <w:pPr>
              <w:jc w:val="center"/>
              <w:rPr>
                <w:lang w:val="es-CO"/>
              </w:rPr>
            </w:pPr>
            <w:r>
              <w:rPr>
                <w:lang w:val="es-CO"/>
              </w:rPr>
              <w:t>ANÁLISIS HECHO CAUSA ACCIÓN</w:t>
            </w:r>
            <w:r w:rsidR="007D6166">
              <w:rPr>
                <w:lang w:val="es-CO"/>
              </w:rPr>
              <w:t xml:space="preserve"> (HCA)</w:t>
            </w:r>
          </w:p>
        </w:tc>
      </w:tr>
      <w:tr w:rsidR="00437C9C"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437C9C"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lang w:val="es-CO"/>
              </w:rPr>
            </w:pPr>
            <w:r>
              <w:rPr>
                <w:lang w:val="es-CO"/>
              </w:rPr>
              <w:t>1</w:t>
            </w:r>
            <w:r w:rsidR="00D12A6D">
              <w:rPr>
                <w:lang w:val="es-CO"/>
              </w:rPr>
              <w:t>5</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7D6166" w:rsidP="007D6166">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requiere crear una vista para crear un análisis de HCA, donde se podrá visualizar un formulario para crear un HCA. Además se podrán visualizar todos los HCA, es importante poder crear todas las operaciones CRUD.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27255D" w:rsidP="0035229F">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creará la vista y el formulario necesario para poder crear todas las operaciones necesarias.</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437C9C" w:rsidRDefault="00437C9C"/>
    <w:p w:rsidR="00437C9C" w:rsidRDefault="00437C9C"/>
    <w:p w:rsidR="00437C9C" w:rsidRDefault="00437C9C"/>
    <w:tbl>
      <w:tblPr>
        <w:tblStyle w:val="Tabladecuadrcula41"/>
        <w:tblW w:w="9322" w:type="dxa"/>
        <w:tblInd w:w="0" w:type="dxa"/>
        <w:tblLook w:val="04A0" w:firstRow="1" w:lastRow="0" w:firstColumn="1" w:lastColumn="0" w:noHBand="0" w:noVBand="1"/>
      </w:tblPr>
      <w:tblGrid>
        <w:gridCol w:w="1446"/>
        <w:gridCol w:w="1195"/>
        <w:gridCol w:w="3192"/>
        <w:gridCol w:w="1949"/>
        <w:gridCol w:w="1540"/>
      </w:tblGrid>
      <w:tr w:rsidR="00437C9C" w:rsidTr="0035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5"/>
            <w:hideMark/>
          </w:tcPr>
          <w:p w:rsidR="00437C9C" w:rsidRDefault="00437C9C" w:rsidP="0035229F">
            <w:pPr>
              <w:jc w:val="center"/>
              <w:rPr>
                <w:lang w:val="es-CO"/>
              </w:rPr>
            </w:pPr>
            <w:r>
              <w:rPr>
                <w:lang w:val="es-CO"/>
              </w:rPr>
              <w:t>TITULO</w:t>
            </w:r>
          </w:p>
        </w:tc>
      </w:tr>
      <w:tr w:rsidR="00437C9C" w:rsidTr="0035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b w:val="0"/>
                <w:lang w:val="es-CO"/>
              </w:rPr>
            </w:pPr>
            <w:r>
              <w:rPr>
                <w:b w:val="0"/>
                <w:lang w:val="es-CO"/>
              </w:rPr>
              <w:t>Identificador de la historia</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Rol</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Característica/Funcionalidad</w:t>
            </w: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Razón/Resultado</w:t>
            </w: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100000" w:firstRow="0" w:lastRow="0" w:firstColumn="0" w:lastColumn="0" w:oddVBand="0" w:evenVBand="0" w:oddHBand="1" w:evenHBand="0" w:firstRowFirstColumn="0" w:firstRowLastColumn="0" w:lastRowFirstColumn="0" w:lastRowLastColumn="0"/>
              <w:rPr>
                <w:b/>
                <w:lang w:val="es-CO"/>
              </w:rPr>
            </w:pPr>
            <w:r>
              <w:rPr>
                <w:b/>
                <w:lang w:val="es-CO"/>
              </w:rPr>
              <w:t>Estimación (horas)</w:t>
            </w:r>
          </w:p>
        </w:tc>
      </w:tr>
      <w:tr w:rsidR="00437C9C" w:rsidTr="0035229F">
        <w:tc>
          <w:tcPr>
            <w:cnfStyle w:val="001000000000" w:firstRow="0" w:lastRow="0" w:firstColumn="1" w:lastColumn="0" w:oddVBand="0" w:evenVBand="0" w:oddHBand="0" w:evenHBand="0" w:firstRowFirstColumn="0" w:firstRowLastColumn="0" w:lastRowFirstColumn="0" w:lastRowLastColumn="0"/>
            <w:tcW w:w="144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rPr>
                <w:lang w:val="es-CO"/>
              </w:rPr>
            </w:pPr>
            <w:r>
              <w:rPr>
                <w:lang w:val="es-CO"/>
              </w:rPr>
              <w:t>1</w:t>
            </w:r>
          </w:p>
        </w:tc>
        <w:tc>
          <w:tcPr>
            <w:tcW w:w="11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Usuario </w:t>
            </w:r>
          </w:p>
        </w:tc>
        <w:tc>
          <w:tcPr>
            <w:tcW w:w="319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both"/>
              <w:cnfStyle w:val="000000000000" w:firstRow="0" w:lastRow="0" w:firstColumn="0" w:lastColumn="0" w:oddVBand="0" w:evenVBand="0" w:oddHBand="0" w:evenHBand="0" w:firstRowFirstColumn="0" w:firstRowLastColumn="0" w:lastRowFirstColumn="0" w:lastRowLastColumn="0"/>
              <w:rPr>
                <w:lang w:val="es-CO"/>
              </w:rPr>
            </w:pPr>
          </w:p>
        </w:tc>
        <w:tc>
          <w:tcPr>
            <w:tcW w:w="194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both"/>
              <w:cnfStyle w:val="000000000000" w:firstRow="0" w:lastRow="0" w:firstColumn="0" w:lastColumn="0" w:oddVBand="0" w:evenVBand="0" w:oddHBand="0" w:evenHBand="0" w:firstRowFirstColumn="0" w:firstRowLastColumn="0" w:lastRowFirstColumn="0" w:lastRowLastColumn="0"/>
              <w:rPr>
                <w:lang w:val="es-CO"/>
              </w:rPr>
            </w:pPr>
          </w:p>
        </w:tc>
        <w:tc>
          <w:tcPr>
            <w:tcW w:w="154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437C9C" w:rsidRDefault="00437C9C" w:rsidP="0035229F">
            <w:pPr>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1</w:t>
            </w:r>
          </w:p>
        </w:tc>
      </w:tr>
    </w:tbl>
    <w:p w:rsidR="00437C9C" w:rsidRDefault="00437C9C"/>
    <w:p w:rsidR="00620520" w:rsidRDefault="00620520" w:rsidP="00D12A6D">
      <w:pPr>
        <w:jc w:val="center"/>
      </w:pPr>
      <w:r>
        <w:rPr>
          <w:noProof/>
          <w:lang w:eastAsia="es-CO"/>
        </w:rPr>
        <w:lastRenderedPageBreak/>
        <w:drawing>
          <wp:inline distT="0" distB="0" distL="0" distR="0" wp14:anchorId="635E1F2D" wp14:editId="1C4FC064">
            <wp:extent cx="5612130" cy="2904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904490"/>
                    </a:xfrm>
                    <a:prstGeom prst="rect">
                      <a:avLst/>
                    </a:prstGeom>
                  </pic:spPr>
                </pic:pic>
              </a:graphicData>
            </a:graphic>
          </wp:inline>
        </w:drawing>
      </w:r>
    </w:p>
    <w:p w:rsidR="00D12A6D" w:rsidRDefault="00D12A6D" w:rsidP="00D12A6D">
      <w:pPr>
        <w:jc w:val="center"/>
      </w:pPr>
      <w:r>
        <w:t>Anexo 1.</w:t>
      </w:r>
    </w:p>
    <w:p w:rsidR="00620520" w:rsidRDefault="00620520" w:rsidP="00D12A6D">
      <w:pPr>
        <w:jc w:val="center"/>
      </w:pPr>
      <w:r>
        <w:rPr>
          <w:noProof/>
          <w:lang w:eastAsia="es-CO"/>
        </w:rPr>
        <w:drawing>
          <wp:inline distT="0" distB="0" distL="0" distR="0" wp14:anchorId="31EFF9DF" wp14:editId="023B7EA6">
            <wp:extent cx="5612130" cy="36068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06800"/>
                    </a:xfrm>
                    <a:prstGeom prst="rect">
                      <a:avLst/>
                    </a:prstGeom>
                  </pic:spPr>
                </pic:pic>
              </a:graphicData>
            </a:graphic>
          </wp:inline>
        </w:drawing>
      </w:r>
    </w:p>
    <w:p w:rsidR="00D12A6D" w:rsidRDefault="00D12A6D" w:rsidP="00D12A6D">
      <w:pPr>
        <w:jc w:val="center"/>
      </w:pPr>
      <w:r>
        <w:t>Anexo 2.</w:t>
      </w:r>
    </w:p>
    <w:p w:rsidR="00437C9C" w:rsidRDefault="00437C9C" w:rsidP="00D12A6D">
      <w:pPr>
        <w:jc w:val="center"/>
      </w:pPr>
      <w:r>
        <w:rPr>
          <w:noProof/>
          <w:lang w:eastAsia="es-CO"/>
        </w:rPr>
        <w:lastRenderedPageBreak/>
        <w:drawing>
          <wp:inline distT="0" distB="0" distL="0" distR="0" wp14:anchorId="378087A6" wp14:editId="05A476E0">
            <wp:extent cx="5612130" cy="15474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47495"/>
                    </a:xfrm>
                    <a:prstGeom prst="rect">
                      <a:avLst/>
                    </a:prstGeom>
                  </pic:spPr>
                </pic:pic>
              </a:graphicData>
            </a:graphic>
          </wp:inline>
        </w:drawing>
      </w:r>
    </w:p>
    <w:p w:rsidR="00D12A6D" w:rsidRDefault="00D12A6D" w:rsidP="00D12A6D">
      <w:pPr>
        <w:jc w:val="center"/>
      </w:pPr>
      <w:r>
        <w:t>Anexo 3.</w:t>
      </w:r>
    </w:p>
    <w:p w:rsidR="00437C9C" w:rsidRDefault="00437C9C" w:rsidP="00D12A6D">
      <w:pPr>
        <w:jc w:val="center"/>
      </w:pPr>
      <w:r>
        <w:rPr>
          <w:noProof/>
          <w:lang w:eastAsia="es-CO"/>
        </w:rPr>
        <w:drawing>
          <wp:inline distT="0" distB="0" distL="0" distR="0" wp14:anchorId="726DE0C0" wp14:editId="75F030D7">
            <wp:extent cx="5612130" cy="27495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49550"/>
                    </a:xfrm>
                    <a:prstGeom prst="rect">
                      <a:avLst/>
                    </a:prstGeom>
                  </pic:spPr>
                </pic:pic>
              </a:graphicData>
            </a:graphic>
          </wp:inline>
        </w:drawing>
      </w:r>
    </w:p>
    <w:p w:rsidR="00D12A6D" w:rsidRDefault="00D12A6D" w:rsidP="00D12A6D">
      <w:pPr>
        <w:jc w:val="center"/>
      </w:pPr>
      <w:r>
        <w:t>Anexo 4.</w:t>
      </w:r>
    </w:p>
    <w:p w:rsidR="00D12A6D" w:rsidRDefault="00D12A6D">
      <w:r>
        <w:br w:type="page"/>
      </w:r>
    </w:p>
    <w:p w:rsidR="00D12A6D" w:rsidRDefault="00D12A6D" w:rsidP="00D12A6D">
      <w:pPr>
        <w:jc w:val="center"/>
      </w:pPr>
    </w:p>
    <w:p w:rsidR="00D12A6D" w:rsidRDefault="00437C9C" w:rsidP="00D12A6D">
      <w:pPr>
        <w:jc w:val="center"/>
      </w:pPr>
      <w:r>
        <w:rPr>
          <w:noProof/>
          <w:lang w:eastAsia="es-CO"/>
        </w:rPr>
        <w:drawing>
          <wp:inline distT="0" distB="0" distL="0" distR="0" wp14:anchorId="0D1F7E72" wp14:editId="5F3D4A91">
            <wp:extent cx="5612130" cy="27578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57805"/>
                    </a:xfrm>
                    <a:prstGeom prst="rect">
                      <a:avLst/>
                    </a:prstGeom>
                  </pic:spPr>
                </pic:pic>
              </a:graphicData>
            </a:graphic>
          </wp:inline>
        </w:drawing>
      </w:r>
    </w:p>
    <w:p w:rsidR="00D12A6D" w:rsidRDefault="00D12A6D" w:rsidP="00D12A6D">
      <w:pPr>
        <w:jc w:val="center"/>
      </w:pPr>
      <w:r>
        <w:t>Anexo 5.</w:t>
      </w:r>
    </w:p>
    <w:p w:rsidR="00437C9C" w:rsidRDefault="00615A56" w:rsidP="00D12A6D">
      <w:r>
        <w:rPr>
          <w:noProof/>
          <w:lang w:eastAsia="es-CO"/>
        </w:rPr>
        <w:drawing>
          <wp:inline distT="0" distB="0" distL="0" distR="0" wp14:anchorId="09A15924" wp14:editId="4A2837D5">
            <wp:extent cx="5612130" cy="26771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77160"/>
                    </a:xfrm>
                    <a:prstGeom prst="rect">
                      <a:avLst/>
                    </a:prstGeom>
                  </pic:spPr>
                </pic:pic>
              </a:graphicData>
            </a:graphic>
          </wp:inline>
        </w:drawing>
      </w:r>
    </w:p>
    <w:p w:rsidR="00D12A6D" w:rsidRDefault="00D12A6D" w:rsidP="00D12A6D">
      <w:pPr>
        <w:jc w:val="center"/>
      </w:pPr>
      <w:r>
        <w:t>Anexo 6.</w:t>
      </w:r>
    </w:p>
    <w:sectPr w:rsidR="00D12A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99"/>
    <w:rsid w:val="00153A4E"/>
    <w:rsid w:val="0027255D"/>
    <w:rsid w:val="0035229F"/>
    <w:rsid w:val="00437C9C"/>
    <w:rsid w:val="005E5D5D"/>
    <w:rsid w:val="00615A56"/>
    <w:rsid w:val="00620520"/>
    <w:rsid w:val="00674492"/>
    <w:rsid w:val="00753C2A"/>
    <w:rsid w:val="007D6166"/>
    <w:rsid w:val="009139C4"/>
    <w:rsid w:val="0093496D"/>
    <w:rsid w:val="00A04B84"/>
    <w:rsid w:val="00D12A6D"/>
    <w:rsid w:val="00F215D5"/>
    <w:rsid w:val="00FA1099"/>
    <w:rsid w:val="00FB06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9384D-2CDB-4DEE-A8BE-075576E6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12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cuadrcula41">
    <w:name w:val="Tabla de cuadrícula 41"/>
    <w:basedOn w:val="Tablanormal"/>
    <w:uiPriority w:val="49"/>
    <w:rsid w:val="00FA1099"/>
    <w:pPr>
      <w:widowControl w:val="0"/>
      <w:spacing w:after="0" w:line="240" w:lineRule="auto"/>
    </w:pPr>
    <w:rPr>
      <w:lang w:val="en-U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D12A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8</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Rodriguez</dc:creator>
  <cp:keywords/>
  <dc:description/>
  <cp:lastModifiedBy>Camilo Rodriguez</cp:lastModifiedBy>
  <cp:revision>4</cp:revision>
  <dcterms:created xsi:type="dcterms:W3CDTF">2016-04-03T22:42:00Z</dcterms:created>
  <dcterms:modified xsi:type="dcterms:W3CDTF">2016-04-08T06:37:00Z</dcterms:modified>
</cp:coreProperties>
</file>