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94F8" w14:textId="3530EB4F" w:rsidR="00DA16D3" w:rsidRDefault="00BF322B" w:rsidP="00266A32">
      <w:pPr>
        <w:pStyle w:val="Nagwek1"/>
      </w:pPr>
      <w:r w:rsidRPr="00BF322B">
        <w:t xml:space="preserve">Relacja Products i Suppliers typu </w:t>
      </w:r>
      <w:r>
        <w:t>jeden do wielu</w:t>
      </w:r>
    </w:p>
    <w:p w14:paraId="3ACB1849" w14:textId="177F5C92" w:rsidR="00BF322B" w:rsidRPr="00764668" w:rsidRDefault="00BF322B" w:rsidP="00266A32">
      <w:pPr>
        <w:pStyle w:val="Nagwek2"/>
      </w:pPr>
      <w:r>
        <w:t xml:space="preserve">Dodanie klasy </w:t>
      </w:r>
      <w:r w:rsidRPr="00266A32">
        <w:t>Supplier</w:t>
      </w:r>
    </w:p>
    <w:p w14:paraId="1C6F8A61" w14:textId="77777777" w:rsidR="00BF322B" w:rsidRPr="00266A32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66A32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266A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6A32">
        <w:rPr>
          <w:rFonts w:ascii="Cascadia Mono" w:hAnsi="Cascadia Mono" w:cs="Cascadia Mono"/>
          <w:color w:val="000000"/>
          <w:sz w:val="19"/>
          <w:szCs w:val="19"/>
        </w:rPr>
        <w:t>GracjanFilipekEFLab</w:t>
      </w:r>
      <w:proofErr w:type="spellEnd"/>
    </w:p>
    <w:p w14:paraId="7E1C6741" w14:textId="77777777" w:rsidR="00BF322B" w:rsidRPr="00266A32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A3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B21569" w14:textId="77777777" w:rsidR="00BF322B" w:rsidRPr="00BF322B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66A3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F322B">
        <w:rPr>
          <w:rFonts w:ascii="Cascadia Mono" w:hAnsi="Cascadia Mono" w:cs="Cascadia Mono"/>
          <w:color w:val="2B91AF"/>
          <w:sz w:val="19"/>
          <w:szCs w:val="19"/>
          <w:lang w:val="en-GB"/>
        </w:rPr>
        <w:t>Supplier</w:t>
      </w:r>
    </w:p>
    <w:p w14:paraId="24EC2D18" w14:textId="77777777" w:rsidR="00BF322B" w:rsidRPr="00BF322B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38AC44B" w14:textId="77777777" w:rsidR="00BF322B" w:rsidRPr="00BF322B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>SupplierID</w:t>
      </w:r>
      <w:proofErr w:type="spellEnd"/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4D992B2A" w14:textId="77777777" w:rsidR="00BF322B" w:rsidRPr="00BF322B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819D3C3" w14:textId="77777777" w:rsidR="00BF322B" w:rsidRPr="00BF322B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City {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BF322B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1DD89B9" w14:textId="77777777" w:rsidR="00BF322B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322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F96CA8" w14:textId="53BE733A" w:rsidR="00BF322B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769BC" w14:textId="50804031" w:rsidR="00BF322B" w:rsidRDefault="00BF322B" w:rsidP="00BF3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B6B0B" w14:textId="58F33BB3" w:rsidR="00BF322B" w:rsidRDefault="00BF322B" w:rsidP="00EA4272">
      <w:pPr>
        <w:pStyle w:val="Nagwek2"/>
      </w:pPr>
      <w:r w:rsidRPr="00BF322B">
        <w:t xml:space="preserve">Dodanie </w:t>
      </w:r>
      <w:r w:rsidRPr="00EA02E1">
        <w:t>pola reprezentującego dostawcę</w:t>
      </w:r>
      <w:r>
        <w:t xml:space="preserve"> w </w:t>
      </w:r>
      <w:r w:rsidR="004D2559">
        <w:t>klasie Product</w:t>
      </w:r>
    </w:p>
    <w:p w14:paraId="4F17523C" w14:textId="4974FEE6" w:rsidR="00EA4272" w:rsidRDefault="00123132" w:rsidP="00EA42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Dodane pole jest </w:t>
      </w:r>
      <w:proofErr w:type="spellStart"/>
      <w:r>
        <w:rPr>
          <w:rFonts w:cstheme="minorHAnsi"/>
          <w:color w:val="000000"/>
        </w:rPr>
        <w:t>nullifikowalne</w:t>
      </w:r>
      <w:proofErr w:type="spellEnd"/>
      <w:r>
        <w:rPr>
          <w:rFonts w:cstheme="minorHAnsi"/>
          <w:color w:val="000000"/>
        </w:rPr>
        <w:t>, ponieważ polecenie mówi, że najpierw należy dodać produkt, a potem dostawcę</w:t>
      </w:r>
    </w:p>
    <w:p w14:paraId="5BB8E119" w14:textId="77777777" w:rsidR="00EA02E1" w:rsidRPr="00EA02E1" w:rsidRDefault="00EA02E1" w:rsidP="00EA42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EE62F69" w14:textId="1C4951FC" w:rsid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66A32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</w:t>
      </w:r>
      <w:r w:rsidR="00EA02E1"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>?</w:t>
      </w:r>
      <w:r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>SuppliedBy</w:t>
      </w:r>
      <w:proofErr w:type="spellEnd"/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4D2559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4D2559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DEE3B75" w14:textId="076BB8D8" w:rsid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9EF8EE" w14:textId="0B12B874" w:rsidR="004D2559" w:rsidRPr="00EA4272" w:rsidRDefault="004D2559" w:rsidP="00EA4272">
      <w:pPr>
        <w:pStyle w:val="Nagwek2"/>
        <w:rPr>
          <w:lang w:val="en-GB"/>
        </w:rPr>
      </w:pPr>
      <w:proofErr w:type="spellStart"/>
      <w:r w:rsidRPr="00EA4272">
        <w:rPr>
          <w:lang w:val="en-GB"/>
        </w:rPr>
        <w:t>Dodanie</w:t>
      </w:r>
      <w:proofErr w:type="spellEnd"/>
      <w:r w:rsidRPr="00EA4272">
        <w:rPr>
          <w:lang w:val="en-GB"/>
        </w:rPr>
        <w:t xml:space="preserve"> Suppliers do </w:t>
      </w:r>
      <w:proofErr w:type="spellStart"/>
      <w:r w:rsidRPr="00EA4272">
        <w:rPr>
          <w:lang w:val="en-GB"/>
        </w:rPr>
        <w:t>kontekstu</w:t>
      </w:r>
      <w:proofErr w:type="spellEnd"/>
    </w:p>
    <w:p w14:paraId="683AFE66" w14:textId="47E2BF46" w:rsid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0D0BC24" w14:textId="0A971552" w:rsidR="004D2559" w:rsidRP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D2559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>DbSet</w:t>
      </w:r>
      <w:proofErr w:type="spellEnd"/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&lt;Supplier&gt; Suppliers { </w:t>
      </w:r>
      <w:r w:rsidRPr="004D2559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4D2559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4D2559">
        <w:rPr>
          <w:rFonts w:ascii="Cascadia Mono" w:hAnsi="Cascadia Mono" w:cs="Cascadia Mono"/>
          <w:color w:val="000000"/>
          <w:sz w:val="19"/>
          <w:szCs w:val="19"/>
          <w:lang w:val="en-GB"/>
        </w:rPr>
        <w:t>;}</w:t>
      </w:r>
    </w:p>
    <w:p w14:paraId="2C195797" w14:textId="6342043C" w:rsid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A95D77" w14:textId="4105AFE0" w:rsidR="004D2559" w:rsidRPr="00EA4272" w:rsidRDefault="004D2559" w:rsidP="00EA4272">
      <w:pPr>
        <w:pStyle w:val="Nagwek2"/>
      </w:pPr>
      <w:r w:rsidRPr="00EA4272">
        <w:t>Migracja bazy i jej aktualizacja</w:t>
      </w:r>
    </w:p>
    <w:p w14:paraId="54AD00BA" w14:textId="77777777" w:rsidR="00EA4272" w:rsidRPr="00EA4272" w:rsidRDefault="00EA4272" w:rsidP="00EA4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90D34" w14:textId="4337DCB0" w:rsid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D2559">
        <w:rPr>
          <w:rFonts w:ascii="Cascadia Mono" w:hAnsi="Cascadia Mono" w:cs="Cascadia Mono"/>
          <w:color w:val="000000"/>
          <w:sz w:val="19"/>
          <w:szCs w:val="19"/>
        </w:rPr>
        <w:t>dotnet</w:t>
      </w:r>
      <w:proofErr w:type="spellEnd"/>
      <w:r w:rsidRPr="004D2559">
        <w:rPr>
          <w:rFonts w:ascii="Cascadia Mono" w:hAnsi="Cascadia Mono" w:cs="Cascadia Mono"/>
          <w:color w:val="000000"/>
          <w:sz w:val="19"/>
          <w:szCs w:val="19"/>
        </w:rPr>
        <w:t xml:space="preserve"> ef </w:t>
      </w:r>
      <w:proofErr w:type="spellStart"/>
      <w:r w:rsidRPr="004D2559">
        <w:rPr>
          <w:rFonts w:ascii="Cascadia Mono" w:hAnsi="Cascadia Mono" w:cs="Cascadia Mono"/>
          <w:color w:val="000000"/>
          <w:sz w:val="19"/>
          <w:szCs w:val="19"/>
        </w:rPr>
        <w:t>migrations</w:t>
      </w:r>
      <w:proofErr w:type="spellEnd"/>
      <w:r w:rsidRPr="004D25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2559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4D25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2559">
        <w:rPr>
          <w:rFonts w:ascii="Cascadia Mono" w:hAnsi="Cascadia Mono" w:cs="Cascadia Mono"/>
          <w:color w:val="000000"/>
          <w:sz w:val="19"/>
          <w:szCs w:val="19"/>
        </w:rPr>
        <w:t>AddSuppliedByColumnInProducts</w:t>
      </w:r>
      <w:proofErr w:type="spellEnd"/>
    </w:p>
    <w:p w14:paraId="7BB5FD98" w14:textId="5989C44C" w:rsid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D2559">
        <w:rPr>
          <w:rFonts w:ascii="Cascadia Mono" w:hAnsi="Cascadia Mono" w:cs="Cascadia Mono"/>
          <w:color w:val="000000"/>
          <w:sz w:val="19"/>
          <w:szCs w:val="19"/>
        </w:rPr>
        <w:t>dotnet</w:t>
      </w:r>
      <w:proofErr w:type="spellEnd"/>
      <w:r w:rsidRPr="004D2559">
        <w:rPr>
          <w:rFonts w:ascii="Cascadia Mono" w:hAnsi="Cascadia Mono" w:cs="Cascadia Mono"/>
          <w:color w:val="000000"/>
          <w:sz w:val="19"/>
          <w:szCs w:val="19"/>
        </w:rPr>
        <w:t xml:space="preserve"> ef </w:t>
      </w:r>
      <w:proofErr w:type="spellStart"/>
      <w:r w:rsidRPr="004D2559"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 w:rsidRPr="004D2559">
        <w:rPr>
          <w:rFonts w:ascii="Cascadia Mono" w:hAnsi="Cascadia Mono" w:cs="Cascadia Mono"/>
          <w:color w:val="000000"/>
          <w:sz w:val="19"/>
          <w:szCs w:val="19"/>
        </w:rPr>
        <w:t xml:space="preserve"> update</w:t>
      </w:r>
    </w:p>
    <w:p w14:paraId="6E2BE689" w14:textId="77777777" w:rsidR="00A9797D" w:rsidRDefault="00A9797D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6161A" w14:textId="52523916" w:rsidR="00A9797D" w:rsidRPr="00A9797D" w:rsidRDefault="00A9797D" w:rsidP="004D25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797D">
        <w:rPr>
          <w:rFonts w:cstheme="minorHAnsi"/>
          <w:color w:val="000000"/>
        </w:rPr>
        <w:t>W kolejnych zadaniach migracje i aktualizacje będą pomijane</w:t>
      </w:r>
    </w:p>
    <w:p w14:paraId="088C42D0" w14:textId="07EBE3C2" w:rsid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EA6F6" w14:textId="20648B7F" w:rsidR="00123132" w:rsidRDefault="00123132" w:rsidP="00EA4272">
      <w:pPr>
        <w:pStyle w:val="Nagwek2"/>
      </w:pPr>
      <w:r>
        <w:t>Dodanie produktu do bazy</w:t>
      </w:r>
    </w:p>
    <w:p w14:paraId="778C7395" w14:textId="072C5B8C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123132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23B0B4B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DA26026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94F5505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23132">
        <w:rPr>
          <w:rFonts w:ascii="Cascadia Mono" w:hAnsi="Cascadia Mono" w:cs="Cascadia Mono"/>
          <w:color w:val="A31515"/>
          <w:sz w:val="19"/>
          <w:szCs w:val="19"/>
        </w:rPr>
        <w:t>"Podaj nazwę produktu"</w:t>
      </w:r>
      <w:r w:rsidRPr="001231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7D51AC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23132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prodName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9B2F772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1CBA096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Product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product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123132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prodName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};</w:t>
      </w:r>
    </w:p>
    <w:p w14:paraId="2BDC81F8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572DB17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productContext.Products.Add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(product);</w:t>
      </w:r>
    </w:p>
    <w:p w14:paraId="624BCC95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90575C1" w14:textId="10F4580F" w:rsidR="00123132" w:rsidRDefault="00123132" w:rsidP="00123132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productContext.SaveChanges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B81CE4A" w14:textId="2519D380" w:rsidR="00113FCA" w:rsidRDefault="00764668" w:rsidP="00123132">
      <w:pPr>
        <w:rPr>
          <w:rFonts w:cstheme="minorHAnsi"/>
          <w:color w:val="000000"/>
          <w:lang w:val="en-GB"/>
        </w:rPr>
      </w:pPr>
      <w:proofErr w:type="spellStart"/>
      <w:r>
        <w:rPr>
          <w:rFonts w:cstheme="minorHAnsi"/>
          <w:color w:val="000000"/>
          <w:lang w:val="en-GB"/>
        </w:rPr>
        <w:t>Tablica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r w:rsidR="00A9797D">
        <w:rPr>
          <w:rFonts w:cstheme="minorHAnsi"/>
          <w:color w:val="000000"/>
          <w:lang w:val="en-GB"/>
        </w:rPr>
        <w:t>P</w:t>
      </w:r>
      <w:r>
        <w:rPr>
          <w:rFonts w:cstheme="minorHAnsi"/>
          <w:color w:val="000000"/>
          <w:lang w:val="en-GB"/>
        </w:rPr>
        <w:t>roducts</w:t>
      </w:r>
      <w:r w:rsidR="00113FCA">
        <w:rPr>
          <w:rFonts w:cstheme="minorHAnsi"/>
          <w:color w:val="000000"/>
          <w:lang w:val="en-GB"/>
        </w:rPr>
        <w:t xml:space="preserve"> po </w:t>
      </w:r>
      <w:proofErr w:type="spellStart"/>
      <w:r w:rsidR="00113FCA">
        <w:rPr>
          <w:rFonts w:cstheme="minorHAnsi"/>
          <w:color w:val="000000"/>
          <w:lang w:val="en-GB"/>
        </w:rPr>
        <w:t>wykonaniu</w:t>
      </w:r>
      <w:proofErr w:type="spellEnd"/>
      <w:r w:rsidR="00113FCA">
        <w:rPr>
          <w:rFonts w:cstheme="minorHAnsi"/>
          <w:color w:val="000000"/>
          <w:lang w:val="en-GB"/>
        </w:rPr>
        <w:t>:</w:t>
      </w:r>
    </w:p>
    <w:p w14:paraId="2C7542EE" w14:textId="0B54741C" w:rsidR="00113FCA" w:rsidRPr="00113FCA" w:rsidRDefault="00113FCA" w:rsidP="00123132">
      <w:pPr>
        <w:rPr>
          <w:rFonts w:cstheme="minorHAnsi"/>
          <w:color w:val="000000"/>
          <w:lang w:val="en-GB"/>
        </w:rPr>
      </w:pPr>
      <w:r>
        <w:rPr>
          <w:rFonts w:cstheme="minorHAnsi"/>
          <w:noProof/>
          <w:color w:val="000000"/>
          <w:lang w:val="en-GB"/>
        </w:rPr>
        <w:lastRenderedPageBreak/>
        <w:drawing>
          <wp:inline distT="0" distB="0" distL="0" distR="0" wp14:anchorId="7E07E0C2" wp14:editId="665FFC07">
            <wp:extent cx="5749925" cy="1038860"/>
            <wp:effectExtent l="0" t="0" r="317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0AFC" w14:textId="77777777" w:rsidR="00113FCA" w:rsidRPr="00113FCA" w:rsidRDefault="00113FCA" w:rsidP="00123132">
      <w:pPr>
        <w:rPr>
          <w:rFonts w:cstheme="minorHAnsi"/>
          <w:lang w:val="en-GB"/>
        </w:rPr>
      </w:pPr>
    </w:p>
    <w:p w14:paraId="1FA3FF9C" w14:textId="28639C44" w:rsidR="004D2559" w:rsidRPr="00EA4272" w:rsidRDefault="004D2559" w:rsidP="00EA4272">
      <w:pPr>
        <w:pStyle w:val="Nagwek2"/>
      </w:pPr>
      <w:r w:rsidRPr="00EA4272">
        <w:t>Dodanie dostawcy do Suppliers</w:t>
      </w:r>
    </w:p>
    <w:p w14:paraId="3EDB1FFC" w14:textId="59A889FC" w:rsidR="004D2559" w:rsidRPr="004D2559" w:rsidRDefault="004D2559" w:rsidP="004D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83AD878" w14:textId="1C7B1219" w:rsid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8F6078" w14:textId="77777777" w:rsid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48C3A" w14:textId="77777777" w:rsid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"Podaj nazwę dostawcy"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343C21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23132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BF3742A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123132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123132">
        <w:rPr>
          <w:rFonts w:ascii="Cascadia Mono" w:hAnsi="Cascadia Mono" w:cs="Cascadia Mono"/>
          <w:color w:val="A31515"/>
          <w:sz w:val="19"/>
          <w:szCs w:val="19"/>
          <w:lang w:val="en-GB"/>
        </w:rPr>
        <w:t>Podaj</w:t>
      </w:r>
      <w:proofErr w:type="spellEnd"/>
      <w:r w:rsidRPr="00123132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 w:rsidRPr="00123132">
        <w:rPr>
          <w:rFonts w:ascii="Cascadia Mono" w:hAnsi="Cascadia Mono" w:cs="Cascadia Mono"/>
          <w:color w:val="A31515"/>
          <w:sz w:val="19"/>
          <w:szCs w:val="19"/>
          <w:lang w:val="en-GB"/>
        </w:rPr>
        <w:t>miasto</w:t>
      </w:r>
      <w:proofErr w:type="spellEnd"/>
      <w:r w:rsidRPr="00123132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5BC2F3F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123132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city =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F6D625E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63B23A" w14:textId="77777777" w:rsidR="00123132" w:rsidRPr="00123132" w:rsidRDefault="00123132" w:rsidP="00123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Supplier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supplier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123132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 {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>, City = city};</w:t>
      </w:r>
    </w:p>
    <w:p w14:paraId="4B82466D" w14:textId="65B91B22" w:rsidR="00BF322B" w:rsidRPr="00266A32" w:rsidRDefault="00123132" w:rsidP="00123132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231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productContext.Suppliers.Add</w:t>
      </w:r>
      <w:proofErr w:type="spellEnd"/>
      <w:r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>(supplier);</w:t>
      </w:r>
    </w:p>
    <w:p w14:paraId="6EC4686D" w14:textId="08F4E9E8" w:rsidR="00BF322B" w:rsidRDefault="00123132" w:rsidP="00BF322B">
      <w:pPr>
        <w:rPr>
          <w:lang w:val="en-GB"/>
        </w:rPr>
      </w:pPr>
      <w:r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productContext.SaveChanges</w:t>
      </w:r>
      <w:proofErr w:type="spellEnd"/>
      <w:r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499B57A" w14:textId="15968ECB" w:rsidR="00113FCA" w:rsidRDefault="00113FCA" w:rsidP="00113FCA">
      <w:pPr>
        <w:pStyle w:val="Nagwek2"/>
        <w:rPr>
          <w:lang w:val="en-GB"/>
        </w:rPr>
      </w:pPr>
      <w:proofErr w:type="spellStart"/>
      <w:r>
        <w:rPr>
          <w:lang w:val="en-GB"/>
        </w:rPr>
        <w:t>Powiązanie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dostawcy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produktu</w:t>
      </w:r>
      <w:proofErr w:type="spellEnd"/>
    </w:p>
    <w:p w14:paraId="76874032" w14:textId="157FAF09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113FCA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DB6A4BE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DAE883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113FCA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 = </w:t>
      </w:r>
      <w:proofErr w:type="spellStart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productContext.Suppliers.Single</w:t>
      </w:r>
      <w:proofErr w:type="spellEnd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316BB1D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1512FD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113FCA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query = </w:t>
      </w:r>
      <w:r w:rsidRPr="00113FCA">
        <w:rPr>
          <w:rFonts w:ascii="Cascadia Mono" w:hAnsi="Cascadia Mono" w:cs="Cascadia Mono"/>
          <w:color w:val="0000FF"/>
          <w:sz w:val="19"/>
          <w:szCs w:val="19"/>
          <w:lang w:val="en-GB"/>
        </w:rPr>
        <w:t>from</w:t>
      </w: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 </w:t>
      </w:r>
      <w:r w:rsidRPr="00113FCA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productContext.Products</w:t>
      </w:r>
      <w:proofErr w:type="spellEnd"/>
    </w:p>
    <w:p w14:paraId="75864A60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r w:rsidRPr="00113FCA">
        <w:rPr>
          <w:rFonts w:ascii="Cascadia Mono" w:hAnsi="Cascadia Mono" w:cs="Cascadia Mono"/>
          <w:color w:val="0000FF"/>
          <w:sz w:val="19"/>
          <w:szCs w:val="19"/>
          <w:lang w:val="en-GB"/>
        </w:rPr>
        <w:t>select</w:t>
      </w: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prod;</w:t>
      </w:r>
    </w:p>
    <w:p w14:paraId="3BE0363E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38DBB9F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113FCA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prod </w:t>
      </w:r>
      <w:r w:rsidRPr="00113FCA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query)</w:t>
      </w:r>
    </w:p>
    <w:p w14:paraId="0F63871A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84296BB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prod.SuppliedBy</w:t>
      </w:r>
      <w:proofErr w:type="spellEnd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supplier;</w:t>
      </w:r>
    </w:p>
    <w:p w14:paraId="2D9D7D2B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DD7B091" w14:textId="77777777" w:rsidR="00113FCA" w:rsidRPr="00113FCA" w:rsidRDefault="00113FCA" w:rsidP="00113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B2EAB58" w14:textId="269D6B44" w:rsidR="00113FCA" w:rsidRDefault="00113FCA" w:rsidP="00113FCA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productContext.SaveChanges</w:t>
      </w:r>
      <w:proofErr w:type="spellEnd"/>
      <w:r w:rsidRPr="00113FCA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B44C2CA" w14:textId="3A85875E" w:rsidR="00764668" w:rsidRPr="00764668" w:rsidRDefault="00764668" w:rsidP="00113FCA">
      <w:pPr>
        <w:rPr>
          <w:rFonts w:cstheme="minorHAnsi"/>
          <w:color w:val="000000"/>
          <w:lang w:val="en-GB"/>
        </w:rPr>
      </w:pPr>
      <w:proofErr w:type="spellStart"/>
      <w:r>
        <w:rPr>
          <w:rFonts w:cstheme="minorHAnsi"/>
          <w:color w:val="000000"/>
          <w:lang w:val="en-GB"/>
        </w:rPr>
        <w:t>Tablica</w:t>
      </w:r>
      <w:proofErr w:type="spellEnd"/>
      <w:r>
        <w:rPr>
          <w:rFonts w:cstheme="minorHAnsi"/>
          <w:color w:val="000000"/>
          <w:lang w:val="en-GB"/>
        </w:rPr>
        <w:t xml:space="preserve"> Products po </w:t>
      </w:r>
      <w:proofErr w:type="spellStart"/>
      <w:r>
        <w:rPr>
          <w:rFonts w:cstheme="minorHAnsi"/>
          <w:color w:val="000000"/>
          <w:lang w:val="en-GB"/>
        </w:rPr>
        <w:t>wykonaniu</w:t>
      </w:r>
      <w:proofErr w:type="spellEnd"/>
      <w:r>
        <w:rPr>
          <w:rFonts w:cstheme="minorHAnsi"/>
          <w:color w:val="000000"/>
          <w:lang w:val="en-GB"/>
        </w:rPr>
        <w:t>:</w:t>
      </w:r>
    </w:p>
    <w:p w14:paraId="053E77E5" w14:textId="5D6B16BC" w:rsidR="00113FCA" w:rsidRPr="00113FCA" w:rsidRDefault="00764668" w:rsidP="00113FC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E56482" wp14:editId="772EE744">
            <wp:extent cx="5749925" cy="121920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0184" w14:textId="2E828B3B" w:rsidR="00BF322B" w:rsidRDefault="00BF322B" w:rsidP="0011194D">
      <w:pPr>
        <w:pStyle w:val="Nagwek1"/>
      </w:pPr>
      <w:r w:rsidRPr="0011194D">
        <w:t>Odwrócenie</w:t>
      </w:r>
      <w:r>
        <w:t xml:space="preserve"> relacji</w:t>
      </w:r>
    </w:p>
    <w:p w14:paraId="61243571" w14:textId="5CCDE877" w:rsidR="00BF322B" w:rsidRDefault="0011194D" w:rsidP="0011194D">
      <w:pPr>
        <w:pStyle w:val="Nagwek2"/>
      </w:pPr>
      <w:r>
        <w:t>Modyfikacja klasy Product</w:t>
      </w:r>
    </w:p>
    <w:p w14:paraId="3307A4E8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GracjanFilipekEFLab</w:t>
      </w:r>
      <w:proofErr w:type="spellEnd"/>
    </w:p>
    <w:p w14:paraId="474E2DD9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D41C84F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1194D">
        <w:rPr>
          <w:rFonts w:ascii="Cascadia Mono" w:hAnsi="Cascadia Mono" w:cs="Cascadia Mono"/>
          <w:color w:val="2B91AF"/>
          <w:sz w:val="19"/>
          <w:szCs w:val="19"/>
          <w:lang w:val="en-GB"/>
        </w:rPr>
        <w:t>Product</w:t>
      </w:r>
    </w:p>
    <w:p w14:paraId="7FAE3671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96B92A6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ProductID</w:t>
      </w:r>
      <w:proofErr w:type="spellEnd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EE5BF0D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ProductName {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1EDF19E9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FF1BE5B" w14:textId="77777777" w:rsid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411D05" w14:textId="2820AA89" w:rsidR="0011194D" w:rsidRPr="0011194D" w:rsidRDefault="0011194D" w:rsidP="0011194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92496" w14:textId="354D7765" w:rsidR="00BF322B" w:rsidRDefault="00BF322B" w:rsidP="00BF322B"/>
    <w:p w14:paraId="0163AE33" w14:textId="64436220" w:rsidR="0011194D" w:rsidRDefault="0011194D" w:rsidP="0011194D">
      <w:pPr>
        <w:pStyle w:val="Nagwek2"/>
      </w:pPr>
      <w:r>
        <w:t xml:space="preserve">Modyfikacja klasy </w:t>
      </w:r>
      <w:proofErr w:type="spellStart"/>
      <w:r>
        <w:t>supplier</w:t>
      </w:r>
      <w:proofErr w:type="spellEnd"/>
    </w:p>
    <w:p w14:paraId="6438071B" w14:textId="77777777" w:rsid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GracjanFilipekEFLab</w:t>
      </w:r>
      <w:proofErr w:type="spellEnd"/>
    </w:p>
    <w:p w14:paraId="54757E0F" w14:textId="77777777" w:rsid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71EAD4" w14:textId="77777777" w:rsid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Supplier</w:t>
      </w:r>
    </w:p>
    <w:p w14:paraId="3F4A97A4" w14:textId="77777777" w:rsid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A83324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SupplierID</w:t>
      </w:r>
      <w:proofErr w:type="spellEnd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EBEA745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2323EEF0" w14:textId="77777777" w:rsidR="0011194D" w:rsidRPr="0011194D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City {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11194D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7F52DDA" w14:textId="77777777" w:rsidR="00EF70AA" w:rsidRDefault="0011194D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1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="00EF70AA" w:rsidRPr="00EF70AA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="00EF70AA"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="00EF70AA"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="00EF70AA"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&lt;Product&gt; </w:t>
      </w:r>
      <w:proofErr w:type="spellStart"/>
      <w:r w:rsidR="00EF70AA"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>suppliedProducts</w:t>
      </w:r>
      <w:proofErr w:type="spellEnd"/>
      <w:r w:rsidR="00EF70AA"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="00EF70AA" w:rsidRPr="00EF70AA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="00EF70AA"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} = </w:t>
      </w:r>
      <w:r w:rsidR="00EF70AA" w:rsidRPr="00EF70AA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="00EF70AA"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HashSet&lt;Product&gt;();</w:t>
      </w:r>
    </w:p>
    <w:p w14:paraId="6A4E6E20" w14:textId="67FB9E3B" w:rsidR="0011194D" w:rsidRPr="00EF70AA" w:rsidRDefault="00EF70AA" w:rsidP="0011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="0011194D"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8CFDBCC" w14:textId="5DE3C486" w:rsidR="0011194D" w:rsidRPr="00EF70AA" w:rsidRDefault="0011194D" w:rsidP="0011194D">
      <w:pPr>
        <w:rPr>
          <w:lang w:val="en-GB"/>
        </w:rPr>
      </w:pPr>
      <w:r w:rsidRP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749C280" w14:textId="047E16F6" w:rsidR="0011194D" w:rsidRDefault="0054729F" w:rsidP="0054729F">
      <w:pPr>
        <w:pStyle w:val="Nagwek2"/>
      </w:pPr>
      <w:r>
        <w:t>stworzenie produktów i dostawcy, powiązanie ich ze sobą i dodanie do bazy</w:t>
      </w:r>
    </w:p>
    <w:p w14:paraId="024E1599" w14:textId="0F3E1CF5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66A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472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89F394B" w14:textId="77777777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F65BA41" w14:textId="77777777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Supplier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supplier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472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 { City = </w:t>
      </w:r>
      <w:r w:rsidRPr="0054729F">
        <w:rPr>
          <w:rFonts w:ascii="Cascadia Mono" w:hAnsi="Cascadia Mono" w:cs="Cascadia Mono"/>
          <w:color w:val="A31515"/>
          <w:sz w:val="19"/>
          <w:szCs w:val="19"/>
          <w:lang w:val="en-GB"/>
        </w:rPr>
        <w:t>"London"</w:t>
      </w: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4729F">
        <w:rPr>
          <w:rFonts w:ascii="Cascadia Mono" w:hAnsi="Cascadia Mono" w:cs="Cascadia Mono"/>
          <w:color w:val="A31515"/>
          <w:sz w:val="19"/>
          <w:szCs w:val="19"/>
          <w:lang w:val="en-GB"/>
        </w:rPr>
        <w:t>"Gregory's Tea Shop"</w:t>
      </w: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5BD254C8" w14:textId="77777777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0B6FD3" w14:textId="4E61AEA7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&lt;Product&gt; products = </w:t>
      </w:r>
      <w:r w:rsidRPr="005472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List&lt;Product&gt;</w:t>
      </w:r>
    </w:p>
    <w:p w14:paraId="64CDAC18" w14:textId="77777777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415008A2" w14:textId="0DB3976F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="00EF70AA" w:rsidRPr="005472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="00EF70AA" w:rsidRPr="0054729F">
        <w:rPr>
          <w:rFonts w:ascii="Cascadia Mono" w:hAnsi="Cascadia Mono" w:cs="Cascadia Mono"/>
          <w:color w:val="A31515"/>
          <w:sz w:val="19"/>
          <w:szCs w:val="19"/>
          <w:lang w:val="en-GB"/>
        </w:rPr>
        <w:t>"Red tea"</w:t>
      </w:r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4}</w:t>
      </w: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3668089E" w14:textId="3F8B4815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="00EF70AA" w:rsidRPr="005472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="00EF70AA" w:rsidRPr="0054729F">
        <w:rPr>
          <w:rFonts w:ascii="Cascadia Mono" w:hAnsi="Cascadia Mono" w:cs="Cascadia Mono"/>
          <w:color w:val="A31515"/>
          <w:sz w:val="19"/>
          <w:szCs w:val="19"/>
          <w:lang w:val="en-GB"/>
        </w:rPr>
        <w:t>"Green tea"</w:t>
      </w:r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3 }</w:t>
      </w: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501F601A" w14:textId="3C377FF6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="00EF70AA" w:rsidRPr="005472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="00EF70AA" w:rsidRPr="0054729F">
        <w:rPr>
          <w:rFonts w:ascii="Cascadia Mono" w:hAnsi="Cascadia Mono" w:cs="Cascadia Mono"/>
          <w:color w:val="A31515"/>
          <w:sz w:val="19"/>
          <w:szCs w:val="19"/>
          <w:lang w:val="en-GB"/>
        </w:rPr>
        <w:t>"White tea"</w:t>
      </w:r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="00EF70AA"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2 }</w:t>
      </w:r>
    </w:p>
    <w:p w14:paraId="5EB6A2F4" w14:textId="77777777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};</w:t>
      </w:r>
    </w:p>
    <w:p w14:paraId="32F5B9F6" w14:textId="77777777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7EBF161" w14:textId="77777777" w:rsid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products.ForEach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(p =&gt; {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supplier.suppliedProducts.Add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(p); });</w:t>
      </w:r>
    </w:p>
    <w:p w14:paraId="7E47C161" w14:textId="77777777" w:rsidR="00EF70AA" w:rsidRDefault="00EF70AA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3CF5556" w14:textId="77777777" w:rsidR="00EF70AA" w:rsidRPr="0054729F" w:rsidRDefault="00EF70AA" w:rsidP="00EF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productContext.Suppliers.Add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(supplier);      </w:t>
      </w:r>
    </w:p>
    <w:p w14:paraId="265130F1" w14:textId="4A53DEBD" w:rsidR="00EF70AA" w:rsidRPr="0054729F" w:rsidRDefault="00EF70AA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productContext.Products.AddRange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(products);</w:t>
      </w:r>
    </w:p>
    <w:p w14:paraId="5197D600" w14:textId="77777777" w:rsidR="0054729F" w:rsidRPr="0054729F" w:rsidRDefault="0054729F" w:rsidP="00547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0B7058A" w14:textId="48F9ADF1" w:rsidR="0011194D" w:rsidRPr="0054729F" w:rsidRDefault="0054729F" w:rsidP="0054729F">
      <w:pPr>
        <w:rPr>
          <w:lang w:val="en-GB"/>
        </w:rPr>
      </w:pPr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productContext.SaveChanges</w:t>
      </w:r>
      <w:proofErr w:type="spellEnd"/>
      <w:r w:rsidRPr="0054729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5809397" w14:textId="0E94DFB1" w:rsidR="00983425" w:rsidRDefault="00983425" w:rsidP="00BF322B">
      <w:r>
        <w:t>Tabela Suppliers po wykona</w:t>
      </w:r>
      <w:r w:rsidR="00EF70AA">
        <w:t>n</w:t>
      </w:r>
      <w:r>
        <w:t>iu:</w:t>
      </w:r>
    </w:p>
    <w:p w14:paraId="78D3E526" w14:textId="610D296E" w:rsidR="00983425" w:rsidRDefault="00983425" w:rsidP="00BF322B">
      <w:r>
        <w:rPr>
          <w:noProof/>
        </w:rPr>
        <w:drawing>
          <wp:inline distT="0" distB="0" distL="0" distR="0" wp14:anchorId="17F012EE" wp14:editId="78BC0B5F">
            <wp:extent cx="5756275" cy="13925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C884" w14:textId="77777777" w:rsidR="00EF70AA" w:rsidRDefault="00EF70AA">
      <w:r>
        <w:br w:type="page"/>
      </w:r>
    </w:p>
    <w:p w14:paraId="4F6599CD" w14:textId="27807BCA" w:rsidR="0011194D" w:rsidRPr="0054729F" w:rsidRDefault="0054729F" w:rsidP="00BF322B">
      <w:r w:rsidRPr="0054729F">
        <w:lastRenderedPageBreak/>
        <w:t>Tabela Products po</w:t>
      </w:r>
      <w:r>
        <w:t xml:space="preserve"> wykonaniu:</w:t>
      </w:r>
    </w:p>
    <w:p w14:paraId="6F72EF54" w14:textId="05E26AD7" w:rsidR="0011194D" w:rsidRDefault="0054729F" w:rsidP="00BF322B">
      <w:r>
        <w:rPr>
          <w:noProof/>
        </w:rPr>
        <w:drawing>
          <wp:inline distT="0" distB="0" distL="0" distR="0" wp14:anchorId="6CC37E00" wp14:editId="610131DA">
            <wp:extent cx="5756275" cy="15030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CB54" w14:textId="77777777" w:rsidR="0011194D" w:rsidRDefault="0011194D" w:rsidP="00BF322B"/>
    <w:p w14:paraId="77EA1C8E" w14:textId="139B5AE3" w:rsidR="00BF322B" w:rsidRDefault="00BF322B" w:rsidP="0011194D">
      <w:pPr>
        <w:pStyle w:val="Nagwek1"/>
      </w:pPr>
      <w:r>
        <w:t xml:space="preserve">Relacja </w:t>
      </w:r>
      <w:r w:rsidRPr="0011194D">
        <w:t>dwustronna</w:t>
      </w:r>
    </w:p>
    <w:p w14:paraId="4888220E" w14:textId="64BF7E27" w:rsidR="002E5175" w:rsidRDefault="002E5175" w:rsidP="002E5175">
      <w:pPr>
        <w:pStyle w:val="Nagwek2"/>
      </w:pPr>
      <w:r>
        <w:t xml:space="preserve">Dodanie pola </w:t>
      </w:r>
      <w:proofErr w:type="spellStart"/>
      <w:r>
        <w:t>suppliedBy</w:t>
      </w:r>
      <w:proofErr w:type="spellEnd"/>
      <w:r>
        <w:t xml:space="preserve"> do klasy </w:t>
      </w:r>
      <w:proofErr w:type="spellStart"/>
      <w:r>
        <w:t>product</w:t>
      </w:r>
      <w:proofErr w:type="spellEnd"/>
    </w:p>
    <w:p w14:paraId="4E33AA9C" w14:textId="1FB9F177" w:rsidR="002E5175" w:rsidRPr="002E5175" w:rsidRDefault="002E5175" w:rsidP="002E5175">
      <w:pPr>
        <w:rPr>
          <w:lang w:val="en-GB"/>
        </w:rPr>
      </w:pP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SuppliedBy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7C137469" w14:textId="22C4A309" w:rsidR="002E5175" w:rsidRDefault="002E5175" w:rsidP="002E5175">
      <w:pPr>
        <w:pStyle w:val="Nagwek2"/>
      </w:pPr>
      <w:r>
        <w:t xml:space="preserve">Dodanie pola </w:t>
      </w:r>
      <w:proofErr w:type="spellStart"/>
      <w:r>
        <w:t>suppliedProducts</w:t>
      </w:r>
      <w:proofErr w:type="spellEnd"/>
      <w:r>
        <w:t xml:space="preserve"> do klasy Supplier</w:t>
      </w:r>
    </w:p>
    <w:p w14:paraId="0A150243" w14:textId="4E6A4D16" w:rsidR="002E5175" w:rsidRPr="002E5175" w:rsidRDefault="00EF70AA" w:rsidP="002E5175">
      <w:pPr>
        <w:rPr>
          <w:lang w:val="en-GB"/>
        </w:rPr>
      </w:pP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P</w:t>
      </w:r>
      <w:r w:rsidR="002E5175"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="002E5175"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&lt;Product&gt; </w:t>
      </w:r>
      <w:proofErr w:type="spellStart"/>
      <w:r w:rsidR="002E5175"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suppliedProducts</w:t>
      </w:r>
      <w:proofErr w:type="spellEnd"/>
      <w:r w:rsidR="002E5175"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="002E5175"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="002E5175"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} = </w:t>
      </w:r>
      <w:r w:rsidR="002E5175"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="002E5175"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List&lt;Product&gt;();</w:t>
      </w:r>
    </w:p>
    <w:p w14:paraId="3C478C2D" w14:textId="31456BE9" w:rsidR="002E5175" w:rsidRDefault="002E5175" w:rsidP="002E5175">
      <w:pPr>
        <w:pStyle w:val="Nagwek2"/>
      </w:pPr>
      <w:r>
        <w:t>Stworzenie dostawcy, produktów i powiązanie ich</w:t>
      </w:r>
    </w:p>
    <w:p w14:paraId="0087F771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66A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B2C4D57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D9FF1A6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Supplier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supplier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 { City = </w:t>
      </w:r>
      <w:r w:rsidRPr="002E5175">
        <w:rPr>
          <w:rFonts w:ascii="Cascadia Mono" w:hAnsi="Cascadia Mono" w:cs="Cascadia Mono"/>
          <w:color w:val="A31515"/>
          <w:sz w:val="19"/>
          <w:szCs w:val="19"/>
          <w:lang w:val="en-GB"/>
        </w:rPr>
        <w:t>"London"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2E5175">
        <w:rPr>
          <w:rFonts w:ascii="Cascadia Mono" w:hAnsi="Cascadia Mono" w:cs="Cascadia Mono"/>
          <w:color w:val="A31515"/>
          <w:sz w:val="19"/>
          <w:szCs w:val="19"/>
          <w:lang w:val="en-GB"/>
        </w:rPr>
        <w:t>"Gregory's Tea Shop"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2C065A07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productContext.Suppliers.Add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(supplier);</w:t>
      </w:r>
    </w:p>
    <w:p w14:paraId="0AB8879A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436D63E" w14:textId="65289EE9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="0021367D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&lt;Product&gt; products = </w:t>
      </w: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EF70AA">
        <w:rPr>
          <w:rFonts w:ascii="Cascadia Mono" w:hAnsi="Cascadia Mono" w:cs="Cascadia Mono"/>
          <w:color w:val="000000"/>
          <w:sz w:val="19"/>
          <w:szCs w:val="19"/>
          <w:lang w:val="en-GB"/>
        </w:rPr>
        <w:t>List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&lt;Product&gt;</w:t>
      </w:r>
    </w:p>
    <w:p w14:paraId="26C5E450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0D49819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Pr="002E5175">
        <w:rPr>
          <w:rFonts w:ascii="Cascadia Mono" w:hAnsi="Cascadia Mono" w:cs="Cascadia Mono"/>
          <w:color w:val="A31515"/>
          <w:sz w:val="19"/>
          <w:szCs w:val="19"/>
          <w:lang w:val="en-GB"/>
        </w:rPr>
        <w:t>"Red tea"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4},</w:t>
      </w:r>
    </w:p>
    <w:p w14:paraId="46DBB20D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Pr="002E5175">
        <w:rPr>
          <w:rFonts w:ascii="Cascadia Mono" w:hAnsi="Cascadia Mono" w:cs="Cascadia Mono"/>
          <w:color w:val="A31515"/>
          <w:sz w:val="19"/>
          <w:szCs w:val="19"/>
          <w:lang w:val="en-GB"/>
        </w:rPr>
        <w:t>"Green tea"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3 },</w:t>
      </w:r>
    </w:p>
    <w:p w14:paraId="754A74AF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2E5175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Pr="002E5175">
        <w:rPr>
          <w:rFonts w:ascii="Cascadia Mono" w:hAnsi="Cascadia Mono" w:cs="Cascadia Mono"/>
          <w:color w:val="A31515"/>
          <w:sz w:val="19"/>
          <w:szCs w:val="19"/>
          <w:lang w:val="en-GB"/>
        </w:rPr>
        <w:t>"White tea"</w:t>
      </w: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2 }</w:t>
      </w:r>
    </w:p>
    <w:p w14:paraId="446B6738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};</w:t>
      </w:r>
    </w:p>
    <w:p w14:paraId="67639CBE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</w:t>
      </w:r>
    </w:p>
    <w:p w14:paraId="73811736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productContext.Products.AddRange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(products);</w:t>
      </w:r>
    </w:p>
    <w:p w14:paraId="3A646BED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98D3FEF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products.ForEach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(p =&gt; {</w:t>
      </w:r>
    </w:p>
    <w:p w14:paraId="7ADA8FAF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p.SuppliedBy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supplier;</w:t>
      </w:r>
    </w:p>
    <w:p w14:paraId="2DC720F0" w14:textId="77777777" w:rsidR="002E5175" w:rsidRP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supplier.suppliedProducts.Add</w:t>
      </w:r>
      <w:proofErr w:type="spellEnd"/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>(p);</w:t>
      </w:r>
    </w:p>
    <w:p w14:paraId="4B477479" w14:textId="77777777" w:rsid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1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0F4C2545" w14:textId="77777777" w:rsidR="002E5175" w:rsidRDefault="002E5175" w:rsidP="002E5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E51D4" w14:textId="773E7D56" w:rsidR="002E5175" w:rsidRDefault="002E5175" w:rsidP="002E5175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BF01B3" w14:textId="27D96639" w:rsidR="00983425" w:rsidRPr="0054729F" w:rsidRDefault="00983425" w:rsidP="00983425">
      <w:r w:rsidRPr="0054729F">
        <w:t xml:space="preserve">Tabela </w:t>
      </w:r>
      <w:r>
        <w:t>Suppliers</w:t>
      </w:r>
      <w:r w:rsidRPr="0054729F">
        <w:t xml:space="preserve"> po</w:t>
      </w:r>
      <w:r>
        <w:t xml:space="preserve"> wykonaniu:</w:t>
      </w:r>
    </w:p>
    <w:p w14:paraId="5FD4044C" w14:textId="4A0E04BD" w:rsidR="00983425" w:rsidRDefault="00983425" w:rsidP="002E5175">
      <w:r>
        <w:rPr>
          <w:noProof/>
        </w:rPr>
        <w:drawing>
          <wp:inline distT="0" distB="0" distL="0" distR="0" wp14:anchorId="2C6FE6EE" wp14:editId="5BFB12D3">
            <wp:extent cx="5500370" cy="1073785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F087" w14:textId="77777777" w:rsidR="00983425" w:rsidRDefault="00983425" w:rsidP="002E5175"/>
    <w:p w14:paraId="71BAA0DB" w14:textId="16D8A991" w:rsidR="002E5175" w:rsidRPr="0054729F" w:rsidRDefault="002E5175" w:rsidP="002E5175">
      <w:r w:rsidRPr="0054729F">
        <w:t>Tabela Products po</w:t>
      </w:r>
      <w:r>
        <w:t xml:space="preserve"> wykonaniu:</w:t>
      </w:r>
    </w:p>
    <w:p w14:paraId="005026F2" w14:textId="0A800224" w:rsidR="002E5175" w:rsidRDefault="00983425" w:rsidP="002E5175">
      <w:r>
        <w:rPr>
          <w:noProof/>
        </w:rPr>
        <w:drawing>
          <wp:inline distT="0" distB="0" distL="0" distR="0" wp14:anchorId="58BF95C3" wp14:editId="7A041AAB">
            <wp:extent cx="5756275" cy="11080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46A2" w14:textId="77777777" w:rsidR="00983425" w:rsidRDefault="00983425" w:rsidP="002E5175"/>
    <w:p w14:paraId="691C2B2F" w14:textId="77777777" w:rsidR="00983425" w:rsidRDefault="00983425" w:rsidP="00983425">
      <w:pPr>
        <w:pStyle w:val="Nagwek1"/>
      </w:pPr>
    </w:p>
    <w:p w14:paraId="4DA5939A" w14:textId="6ECEB487" w:rsidR="00983425" w:rsidRDefault="000122A3" w:rsidP="00983425">
      <w:pPr>
        <w:pStyle w:val="Nagwek2"/>
      </w:pPr>
      <w:r>
        <w:t>Komentarz</w:t>
      </w:r>
    </w:p>
    <w:p w14:paraId="57CFA65A" w14:textId="77777777" w:rsidR="00EF70AA" w:rsidRDefault="00987607" w:rsidP="002E5175">
      <w:r>
        <w:t xml:space="preserve">Na wstępie zaznaczam, że nie </w:t>
      </w:r>
      <w:r w:rsidR="00EF70AA">
        <w:t>z</w:t>
      </w:r>
      <w:r>
        <w:t>rozumi</w:t>
      </w:r>
      <w:r w:rsidR="00EF70AA">
        <w:t>ałem</w:t>
      </w:r>
      <w:r>
        <w:t xml:space="preserve">, </w:t>
      </w:r>
      <w:r w:rsidR="00E32460">
        <w:t>co m</w:t>
      </w:r>
      <w:r w:rsidR="0021367D">
        <w:t>i</w:t>
      </w:r>
      <w:r w:rsidR="00E32460">
        <w:t>a</w:t>
      </w:r>
      <w:r w:rsidR="0021367D">
        <w:t>łoby</w:t>
      </w:r>
      <w:r w:rsidR="00E32460">
        <w:t xml:space="preserve"> oznaczać</w:t>
      </w:r>
      <w:r>
        <w:t xml:space="preserve"> „</w:t>
      </w:r>
      <w:proofErr w:type="spellStart"/>
      <w:r>
        <w:t>Quantity</w:t>
      </w:r>
      <w:proofErr w:type="spellEnd"/>
      <w:r>
        <w:t>”</w:t>
      </w:r>
      <w:r w:rsidR="00E32460">
        <w:t xml:space="preserve"> w klasie </w:t>
      </w:r>
      <w:proofErr w:type="spellStart"/>
      <w:r w:rsidR="00E32460">
        <w:t>Invoice</w:t>
      </w:r>
      <w:proofErr w:type="spellEnd"/>
      <w:r w:rsidR="00E32460">
        <w:t xml:space="preserve"> i dlaczego jest to cecha właśnie klasy</w:t>
      </w:r>
      <w:r w:rsidR="0021367D">
        <w:t xml:space="preserve"> </w:t>
      </w:r>
      <w:proofErr w:type="spellStart"/>
      <w:r w:rsidR="0021367D">
        <w:t>Invo</w:t>
      </w:r>
      <w:r w:rsidR="00EF70AA">
        <w:t>i</w:t>
      </w:r>
      <w:r w:rsidR="0021367D">
        <w:t>ce</w:t>
      </w:r>
      <w:proofErr w:type="spellEnd"/>
      <w:r w:rsidR="0021367D">
        <w:t xml:space="preserve"> (jak pokazuje diagram)</w:t>
      </w:r>
      <w:r w:rsidR="00E32460">
        <w:t>, a nie np. relacji „</w:t>
      </w:r>
      <w:proofErr w:type="spellStart"/>
      <w:r w:rsidR="00E32460">
        <w:t>Includes</w:t>
      </w:r>
      <w:proofErr w:type="spellEnd"/>
      <w:r w:rsidR="00E32460">
        <w:t xml:space="preserve">”. </w:t>
      </w:r>
    </w:p>
    <w:p w14:paraId="456E5666" w14:textId="4E0EBA3B" w:rsidR="00987607" w:rsidRDefault="00EF70AA" w:rsidP="002E5175">
      <w:r>
        <w:t>Z tego powodu n</w:t>
      </w:r>
      <w:r w:rsidR="00E32460">
        <w:t>a potrzeby tego zadania zakładam, że „</w:t>
      </w:r>
      <w:proofErr w:type="spellStart"/>
      <w:r w:rsidR="00E32460">
        <w:t>Quantity</w:t>
      </w:r>
      <w:proofErr w:type="spellEnd"/>
      <w:r w:rsidR="00E32460">
        <w:t xml:space="preserve">” odnosi się do liczby sprzedanych sztuk danego produktu w ramach danej faktury. Z tego też powodu relację </w:t>
      </w:r>
      <w:proofErr w:type="spellStart"/>
      <w:r w:rsidR="00E32460">
        <w:t>many-to-many</w:t>
      </w:r>
      <w:proofErr w:type="spellEnd"/>
      <w:r w:rsidR="00E32460">
        <w:t xml:space="preserve"> zamodeluję jako dwie relacje one-to-</w:t>
      </w:r>
      <w:proofErr w:type="spellStart"/>
      <w:r w:rsidR="00E32460">
        <w:t>many</w:t>
      </w:r>
      <w:proofErr w:type="spellEnd"/>
      <w:r w:rsidR="00E32460">
        <w:t xml:space="preserve"> (tylko w taki sposób będę w stanie przypisać „</w:t>
      </w:r>
      <w:proofErr w:type="spellStart"/>
      <w:r w:rsidR="00E32460">
        <w:t>Quantity</w:t>
      </w:r>
      <w:proofErr w:type="spellEnd"/>
      <w:r w:rsidR="00E32460">
        <w:t>” relacji faktura-produkt, a nie samej fakturze).</w:t>
      </w:r>
    </w:p>
    <w:p w14:paraId="524DA2F6" w14:textId="7B0CFDCB" w:rsidR="000122A3" w:rsidRDefault="000122A3" w:rsidP="000122A3">
      <w:pPr>
        <w:pStyle w:val="Nagwek2"/>
      </w:pPr>
      <w:proofErr w:type="spellStart"/>
      <w:r>
        <w:t>klasA</w:t>
      </w:r>
      <w:proofErr w:type="spellEnd"/>
      <w:r>
        <w:t xml:space="preserve"> </w:t>
      </w:r>
      <w:proofErr w:type="spellStart"/>
      <w:r>
        <w:t>Invoice</w:t>
      </w:r>
      <w:proofErr w:type="spellEnd"/>
    </w:p>
    <w:p w14:paraId="6DE27435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2B91AF"/>
          <w:sz w:val="19"/>
          <w:szCs w:val="19"/>
          <w:lang w:val="en-GB"/>
        </w:rPr>
        <w:t>Invoice</w:t>
      </w:r>
    </w:p>
    <w:p w14:paraId="23911875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063F615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[Key]</w:t>
      </w:r>
    </w:p>
    <w:p w14:paraId="65E4323B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InvoiceNumber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7E6800E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InvoiceProducts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} =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HashSet&lt;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&gt;();</w:t>
      </w:r>
    </w:p>
    <w:p w14:paraId="7BCFB808" w14:textId="76F6DD2D" w:rsidR="000122A3" w:rsidRDefault="000122A3" w:rsidP="000122A3">
      <w:pPr>
        <w:rPr>
          <w:rFonts w:ascii="Cascadia Mono" w:hAnsi="Cascadia Mono" w:cs="Cascadia Mono"/>
          <w:color w:val="000000"/>
          <w:sz w:val="19"/>
          <w:szCs w:val="19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CC056C" w14:textId="77777777" w:rsidR="000122A3" w:rsidRDefault="000122A3" w:rsidP="000122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3CE0C5" w14:textId="1A9FBC7B" w:rsidR="000122A3" w:rsidRDefault="000122A3" w:rsidP="000122A3">
      <w:pPr>
        <w:pStyle w:val="Nagwek2"/>
      </w:pPr>
      <w:r>
        <w:t>Klasa Product</w:t>
      </w:r>
    </w:p>
    <w:p w14:paraId="1B4C369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2B91AF"/>
          <w:sz w:val="19"/>
          <w:szCs w:val="19"/>
          <w:lang w:val="en-GB"/>
        </w:rPr>
        <w:t>Product</w:t>
      </w:r>
    </w:p>
    <w:p w14:paraId="55D63FC7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7598CBD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ProductId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178E129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[Required]</w:t>
      </w:r>
    </w:p>
    <w:p w14:paraId="7562CC11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ProductName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A3B90C6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[Required]</w:t>
      </w:r>
    </w:p>
    <w:p w14:paraId="0A2DEBA7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1EB6127A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InvoiceProducts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} =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HashSet&lt;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&gt;();</w:t>
      </w:r>
    </w:p>
    <w:p w14:paraId="2E3D45B7" w14:textId="49EF9D9F" w:rsidR="000122A3" w:rsidRDefault="000122A3" w:rsidP="000122A3">
      <w:pPr>
        <w:rPr>
          <w:rFonts w:ascii="Cascadia Mono" w:hAnsi="Cascadia Mono" w:cs="Cascadia Mono"/>
          <w:color w:val="000000"/>
          <w:sz w:val="19"/>
          <w:szCs w:val="19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862091" w14:textId="77777777" w:rsidR="000122A3" w:rsidRDefault="000122A3" w:rsidP="000122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5DD4B4" w14:textId="650D9E10" w:rsidR="000122A3" w:rsidRDefault="000122A3" w:rsidP="000122A3">
      <w:pPr>
        <w:pStyle w:val="Nagwek2"/>
      </w:pPr>
      <w:r>
        <w:t xml:space="preserve">Klasa </w:t>
      </w:r>
      <w:proofErr w:type="spellStart"/>
      <w:r>
        <w:t>InvoiceProduct</w:t>
      </w:r>
      <w:proofErr w:type="spellEnd"/>
    </w:p>
    <w:p w14:paraId="4F6CE3C0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2B91AF"/>
          <w:sz w:val="19"/>
          <w:szCs w:val="19"/>
          <w:lang w:val="en-GB"/>
        </w:rPr>
        <w:t>InvoiceProduct</w:t>
      </w:r>
      <w:proofErr w:type="spellEnd"/>
    </w:p>
    <w:p w14:paraId="1F6A1ADD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44954928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InvoiceId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2E245834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Invoice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4358801B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537750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ProductId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2B90A877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79BB5CB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B9A2168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[Required]</w:t>
      </w:r>
    </w:p>
    <w:p w14:paraId="43008BDE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Quantity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7028B8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7AEB520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Sell()</w:t>
      </w:r>
    </w:p>
    <w:p w14:paraId="5467374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6BFC661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Product.UnitsOnStock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Quantity &lt; 0)</w:t>
      </w:r>
    </w:p>
    <w:p w14:paraId="562A4430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E86D42F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throw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ArgumentOutOfRangeException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"Cannot sell "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Quantity + </w:t>
      </w:r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" units, product has only "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Product.UnitsOnStock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" units available"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586D463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08E8E1E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7EED890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Product.UnitsOnStock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Quantity;</w:t>
      </w:r>
    </w:p>
    <w:p w14:paraId="40F6C09D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Product.InvoiceProducts.Add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54818A2" w14:textId="77777777" w:rsid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Invoice.InvoiceProducts.Add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E5D146" w14:textId="77777777" w:rsid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E554A" w14:textId="109A3CC7" w:rsidR="000122A3" w:rsidRPr="000122A3" w:rsidRDefault="000122A3" w:rsidP="000122A3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F4F64B" w14:textId="77777777" w:rsidR="000122A3" w:rsidRPr="000122A3" w:rsidRDefault="000122A3" w:rsidP="000122A3"/>
    <w:p w14:paraId="077C37E6" w14:textId="4F86CC22" w:rsidR="00983425" w:rsidRDefault="000122A3" w:rsidP="00983425">
      <w:pPr>
        <w:pStyle w:val="Nagwek2"/>
      </w:pPr>
      <w:proofErr w:type="spellStart"/>
      <w:r>
        <w:t>DbContext</w:t>
      </w:r>
      <w:proofErr w:type="spellEnd"/>
    </w:p>
    <w:p w14:paraId="681DED27" w14:textId="77777777" w:rsid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5F1FE8AD" w14:textId="77777777" w:rsid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2E2A2F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DbSet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&lt;Product&gt; Products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;}</w:t>
      </w:r>
    </w:p>
    <w:p w14:paraId="6603FF73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DbSet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&lt;Invoice&gt; Invoices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;}</w:t>
      </w:r>
    </w:p>
    <w:p w14:paraId="3F02B89B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DbSet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InvoicesProduct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;}</w:t>
      </w:r>
    </w:p>
    <w:p w14:paraId="6670F01E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5B898A0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OnConfiguring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DbContextOptionsBuilder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optionsBuilder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5C3F0EA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8FE2317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base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.OnConfiguring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optionsBuilder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894FA47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optionsBuilder.UseSqlite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Datasource</w:t>
      </w:r>
      <w:proofErr w:type="spellEnd"/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=</w:t>
      </w:r>
      <w:proofErr w:type="spellStart"/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ProductsDatabase</w:t>
      </w:r>
      <w:proofErr w:type="spellEnd"/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652563A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FC2C024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D52137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OnModelCreating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ModelBuilder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modelBuilder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F4DA5C0" w14:textId="3C4C8D28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0DC7CA9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modelBuilder.Entity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&gt;().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HasKey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(p =&gt;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p.InvoiceId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p.ProductId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});</w:t>
      </w:r>
    </w:p>
    <w:p w14:paraId="15A724EE" w14:textId="77777777" w:rsid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EC1C8F" w14:textId="48408784" w:rsidR="00983425" w:rsidRPr="00616886" w:rsidRDefault="000122A3" w:rsidP="000122A3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5C67E1" w14:textId="00D28B08" w:rsidR="00983425" w:rsidRPr="00616886" w:rsidRDefault="000122A3" w:rsidP="00983425">
      <w:pPr>
        <w:pStyle w:val="Nagwek2"/>
        <w:rPr>
          <w:lang w:val="en-GB"/>
        </w:rPr>
      </w:pPr>
      <w:proofErr w:type="spellStart"/>
      <w:r>
        <w:rPr>
          <w:lang w:val="en-GB"/>
        </w:rPr>
        <w:t>Funkcja</w:t>
      </w:r>
      <w:proofErr w:type="spellEnd"/>
      <w:r>
        <w:rPr>
          <w:lang w:val="en-GB"/>
        </w:rPr>
        <w:t xml:space="preserve"> Main</w:t>
      </w:r>
    </w:p>
    <w:p w14:paraId="1133208B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[] args)</w:t>
      </w:r>
    </w:p>
    <w:p w14:paraId="28FAAA93" w14:textId="49FCB223" w:rsidR="000122A3" w:rsidRPr="00266A32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266A32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36E923C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3ECD08E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099960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&lt;Invoice&gt; invoices =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HashSet&lt;Invoice&gt;</w:t>
      </w:r>
    </w:p>
    <w:p w14:paraId="4E4DBDC8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7768D8E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Invoice { },</w:t>
      </w:r>
    </w:p>
    <w:p w14:paraId="3A2149A4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Invoice { },</w:t>
      </w:r>
    </w:p>
    <w:p w14:paraId="2A12F63D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Invoice { },</w:t>
      </w:r>
    </w:p>
    <w:p w14:paraId="347D5DF3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};</w:t>
      </w:r>
    </w:p>
    <w:p w14:paraId="4889FA4F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0548A07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&lt;Product&gt; products =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HashSet&lt;Product&gt;</w:t>
      </w:r>
    </w:p>
    <w:p w14:paraId="76402CDE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7064A7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"Red tea"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10},</w:t>
      </w:r>
    </w:p>
    <w:p w14:paraId="6762AC63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"Green tea"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10 },</w:t>
      </w:r>
    </w:p>
    <w:p w14:paraId="4F7C3BEA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 { ProductName = </w:t>
      </w:r>
      <w:r w:rsidRPr="000122A3">
        <w:rPr>
          <w:rFonts w:ascii="Cascadia Mono" w:hAnsi="Cascadia Mono" w:cs="Cascadia Mono"/>
          <w:color w:val="A31515"/>
          <w:sz w:val="19"/>
          <w:szCs w:val="19"/>
          <w:lang w:val="en-GB"/>
        </w:rPr>
        <w:t>"White tea"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UnitsOnStock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10 }</w:t>
      </w:r>
    </w:p>
    <w:p w14:paraId="6C1353B3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};</w:t>
      </w:r>
    </w:p>
    <w:p w14:paraId="3C7EF61C" w14:textId="77777777" w:rsid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34AA7F4" w14:textId="588D31D2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66A32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           // connect invoices and products</w:t>
      </w:r>
    </w:p>
    <w:p w14:paraId="6DB46237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invoiceProducts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HashSet&lt;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14:paraId="3C28D436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561FBC1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Invoice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(0), Product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(0), Quantity = 1},</w:t>
      </w:r>
    </w:p>
    <w:p w14:paraId="1B03D051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Invoice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(0), Product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(1), Quantity = 2},</w:t>
      </w:r>
    </w:p>
    <w:p w14:paraId="7C5B658D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953BFEB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Invoice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(1), Product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(2), Quantity = 3},</w:t>
      </w:r>
    </w:p>
    <w:p w14:paraId="7CF67136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5621277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Invoice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(2), Product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(0), Quantity = 2},</w:t>
      </w:r>
    </w:p>
    <w:p w14:paraId="6E6B1DCB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Invoice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(2), Product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(1), Quantity = 1},</w:t>
      </w:r>
    </w:p>
    <w:p w14:paraId="1E62E84A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Invoice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(2), Product =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products.ElementAt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(2), Quantity = 2},</w:t>
      </w:r>
    </w:p>
    <w:p w14:paraId="537615F4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};</w:t>
      </w:r>
    </w:p>
    <w:p w14:paraId="74351EE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EEBDDC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0122A3">
        <w:rPr>
          <w:rFonts w:ascii="Cascadia Mono" w:hAnsi="Cascadia Mono" w:cs="Cascadia Mono"/>
          <w:color w:val="008000"/>
          <w:sz w:val="19"/>
          <w:szCs w:val="19"/>
          <w:lang w:val="en-GB"/>
        </w:rPr>
        <w:t>// finalise each invoice</w:t>
      </w:r>
    </w:p>
    <w:p w14:paraId="45F68134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invProd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122A3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invoiceProducts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CC79164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F217994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invProd.Sell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241EAD9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5DB56A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A97497C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EB0292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productContext.Invoices.AddRange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(invoices);</w:t>
      </w:r>
    </w:p>
    <w:p w14:paraId="7ACE83C9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productContext.Products.AddRange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(products);</w:t>
      </w:r>
    </w:p>
    <w:p w14:paraId="5FA2B3AC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D3BED9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productContext.SaveChanges</w:t>
      </w:r>
      <w:proofErr w:type="spellEnd"/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94D8436" w14:textId="77777777" w:rsidR="000122A3" w:rsidRPr="000122A3" w:rsidRDefault="000122A3" w:rsidP="00012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EC8361" w14:textId="715E40FA" w:rsidR="00983425" w:rsidRDefault="000122A3" w:rsidP="00983425">
      <w:pPr>
        <w:rPr>
          <w:lang w:val="en-GB"/>
        </w:rPr>
      </w:pPr>
      <w:r w:rsidRPr="000122A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19FB07" w14:textId="19CD42F3" w:rsidR="0069040C" w:rsidRDefault="000122A3" w:rsidP="000122A3">
      <w:pPr>
        <w:pStyle w:val="Nagwek2"/>
        <w:rPr>
          <w:lang w:val="en-GB"/>
        </w:rPr>
      </w:pPr>
      <w:proofErr w:type="spellStart"/>
      <w:r>
        <w:rPr>
          <w:lang w:val="en-GB"/>
        </w:rPr>
        <w:t>Efekty</w:t>
      </w:r>
      <w:proofErr w:type="spellEnd"/>
    </w:p>
    <w:p w14:paraId="54372A7C" w14:textId="2EA27A4A" w:rsidR="000122A3" w:rsidRDefault="000122A3" w:rsidP="000122A3">
      <w:pPr>
        <w:pStyle w:val="Nagwek3"/>
        <w:rPr>
          <w:lang w:val="en-GB"/>
        </w:rPr>
      </w:pPr>
      <w:proofErr w:type="spellStart"/>
      <w:r>
        <w:rPr>
          <w:lang w:val="en-GB"/>
        </w:rPr>
        <w:t>Schemat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bazy</w:t>
      </w:r>
      <w:proofErr w:type="spellEnd"/>
    </w:p>
    <w:p w14:paraId="2CF88907" w14:textId="18BEF8DF" w:rsidR="000122A3" w:rsidRDefault="000122A3" w:rsidP="000122A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1A3981" wp14:editId="3572885D">
            <wp:extent cx="3145155" cy="2452370"/>
            <wp:effectExtent l="0" t="0" r="0" b="508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4FB1" w14:textId="133551B3" w:rsidR="000122A3" w:rsidRDefault="000122A3" w:rsidP="000122A3">
      <w:pPr>
        <w:pStyle w:val="Nagwek3"/>
        <w:rPr>
          <w:lang w:val="en-GB"/>
        </w:rPr>
      </w:pPr>
      <w:proofErr w:type="spellStart"/>
      <w:r>
        <w:rPr>
          <w:lang w:val="en-GB"/>
        </w:rPr>
        <w:lastRenderedPageBreak/>
        <w:t>Zawartość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</w:t>
      </w:r>
      <w:r w:rsidR="00EF70AA">
        <w:rPr>
          <w:lang w:val="en-GB"/>
        </w:rPr>
        <w:t>eli</w:t>
      </w:r>
      <w:proofErr w:type="spellEnd"/>
    </w:p>
    <w:p w14:paraId="0A13409F" w14:textId="49D54BDD" w:rsidR="000122A3" w:rsidRPr="000122A3" w:rsidRDefault="000122A3" w:rsidP="000122A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FB82C6" wp14:editId="0D3F20AD">
            <wp:extent cx="5756275" cy="16764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EE0B" w14:textId="151782B7" w:rsidR="000122A3" w:rsidRDefault="000122A3" w:rsidP="000122A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6F58F4" wp14:editId="67146946">
            <wp:extent cx="2265045" cy="1565275"/>
            <wp:effectExtent l="0" t="0" r="190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835" w14:textId="4E331525" w:rsidR="000122A3" w:rsidRDefault="000122A3" w:rsidP="000122A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A8DFC4" wp14:editId="40DF364E">
            <wp:extent cx="4662170" cy="2071370"/>
            <wp:effectExtent l="0" t="0" r="5080" b="508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C649" w14:textId="77777777" w:rsidR="000122A3" w:rsidRDefault="000122A3" w:rsidP="000122A3">
      <w:pPr>
        <w:rPr>
          <w:lang w:val="en-GB"/>
        </w:rPr>
      </w:pPr>
    </w:p>
    <w:p w14:paraId="3F845823" w14:textId="77777777" w:rsidR="000122A3" w:rsidRDefault="000122A3" w:rsidP="000122A3">
      <w:pPr>
        <w:rPr>
          <w:lang w:val="en-GB"/>
        </w:rPr>
      </w:pPr>
    </w:p>
    <w:p w14:paraId="5D2B7D7D" w14:textId="77777777" w:rsidR="000122A3" w:rsidRPr="000122A3" w:rsidRDefault="000122A3" w:rsidP="000122A3">
      <w:pPr>
        <w:rPr>
          <w:lang w:val="en-GB"/>
        </w:rPr>
      </w:pPr>
    </w:p>
    <w:p w14:paraId="10193D4E" w14:textId="5835B06A" w:rsidR="0069040C" w:rsidRPr="009811AE" w:rsidRDefault="0069040C" w:rsidP="0069040C">
      <w:pPr>
        <w:pStyle w:val="Nagwek1"/>
      </w:pPr>
      <w:r w:rsidRPr="009811AE">
        <w:t>Mapowanie dziedziczenia</w:t>
      </w:r>
      <w:r w:rsidR="00975C06">
        <w:t>:</w:t>
      </w:r>
      <w:r w:rsidR="009811AE" w:rsidRPr="009811AE">
        <w:t xml:space="preserve"> </w:t>
      </w:r>
      <w:proofErr w:type="spellStart"/>
      <w:r w:rsidR="009811AE" w:rsidRPr="009811AE">
        <w:t>Table</w:t>
      </w:r>
      <w:proofErr w:type="spellEnd"/>
      <w:r w:rsidR="009811AE">
        <w:t>-</w:t>
      </w:r>
      <w:r w:rsidR="009811AE" w:rsidRPr="009811AE">
        <w:t>per-h</w:t>
      </w:r>
      <w:r w:rsidR="009811AE">
        <w:t>ierarchy</w:t>
      </w:r>
    </w:p>
    <w:p w14:paraId="22C06EBF" w14:textId="508A627F" w:rsidR="0069040C" w:rsidRDefault="00572DFC" w:rsidP="0069040C">
      <w:r>
        <w:t xml:space="preserve">Polecenia zadań 5 i 6 nie są dla mnie jasne. </w:t>
      </w:r>
      <w:r w:rsidR="0069040C" w:rsidRPr="0069040C">
        <w:t xml:space="preserve">Jedynymi “strategiami mapowania dziedziczenia”, </w:t>
      </w:r>
      <w:r>
        <w:t xml:space="preserve">o </w:t>
      </w:r>
      <w:r w:rsidR="0069040C" w:rsidRPr="0069040C">
        <w:t>jak</w:t>
      </w:r>
      <w:r>
        <w:t>ich</w:t>
      </w:r>
      <w:r w:rsidR="0069040C" w:rsidRPr="0069040C">
        <w:t xml:space="preserve"> z</w:t>
      </w:r>
      <w:r w:rsidR="0069040C">
        <w:t>nalazłem</w:t>
      </w:r>
      <w:r>
        <w:t xml:space="preserve"> informacje</w:t>
      </w:r>
      <w:r w:rsidR="0069040C">
        <w:t xml:space="preserve"> są </w:t>
      </w:r>
      <w:proofErr w:type="spellStart"/>
      <w:r w:rsidR="0069040C">
        <w:t>Table</w:t>
      </w:r>
      <w:proofErr w:type="spellEnd"/>
      <w:r w:rsidR="0069040C">
        <w:t xml:space="preserve">-Per-Hierarchy, </w:t>
      </w:r>
      <w:proofErr w:type="spellStart"/>
      <w:r w:rsidR="0069040C">
        <w:t>Table</w:t>
      </w:r>
      <w:proofErr w:type="spellEnd"/>
      <w:r w:rsidR="0069040C">
        <w:t>-Per-</w:t>
      </w:r>
      <w:proofErr w:type="spellStart"/>
      <w:r w:rsidR="0069040C">
        <w:t>Type</w:t>
      </w:r>
      <w:proofErr w:type="spellEnd"/>
      <w:r w:rsidR="0069040C">
        <w:t xml:space="preserve"> oraz </w:t>
      </w:r>
      <w:proofErr w:type="spellStart"/>
      <w:r w:rsidR="0069040C">
        <w:t>Table</w:t>
      </w:r>
      <w:proofErr w:type="spellEnd"/>
      <w:r w:rsidR="0069040C">
        <w:t>-Per-</w:t>
      </w:r>
      <w:proofErr w:type="spellStart"/>
      <w:r w:rsidR="0069040C">
        <w:t>Concrete</w:t>
      </w:r>
      <w:proofErr w:type="spellEnd"/>
      <w:r w:rsidR="0069040C">
        <w:t>-</w:t>
      </w:r>
      <w:proofErr w:type="spellStart"/>
      <w:r w:rsidR="0069040C">
        <w:t>Type</w:t>
      </w:r>
      <w:proofErr w:type="spellEnd"/>
      <w:r w:rsidR="0069040C">
        <w:t>. Polecenie zadania 5</w:t>
      </w:r>
      <w:r w:rsidR="004D3683">
        <w:t xml:space="preserve"> podpunkt b</w:t>
      </w:r>
      <w:r w:rsidR="0069040C">
        <w:t xml:space="preserve"> mówi o trzech różnych strategiach mapowania (zakładam, że mowa o tych wyżej wymienionych), natomiast zadanie 6. każe zamodelować dziedziczenie strategią </w:t>
      </w:r>
      <w:proofErr w:type="spellStart"/>
      <w:r w:rsidR="0069040C">
        <w:t>Table</w:t>
      </w:r>
      <w:proofErr w:type="spellEnd"/>
      <w:r w:rsidR="0069040C">
        <w:t>-Per-</w:t>
      </w:r>
      <w:proofErr w:type="spellStart"/>
      <w:r w:rsidR="0069040C">
        <w:t>Type</w:t>
      </w:r>
      <w:proofErr w:type="spellEnd"/>
      <w:r w:rsidR="0069040C">
        <w:t>. Z tego powodu połączyłem oba te zadania i pokaże hierarchię zrealizowaną za pomocą tych trzech strategii</w:t>
      </w:r>
      <w:r w:rsidR="004D3683">
        <w:t xml:space="preserve"> w </w:t>
      </w:r>
      <w:r w:rsidR="00975C06">
        <w:t>trzech kolejnych punktach</w:t>
      </w:r>
      <w:r w:rsidR="0069040C">
        <w:t>.</w:t>
      </w:r>
    </w:p>
    <w:p w14:paraId="69D7C38A" w14:textId="77777777" w:rsidR="0069040C" w:rsidRDefault="0069040C" w:rsidP="0069040C"/>
    <w:p w14:paraId="48081E7E" w14:textId="5EEFCC4B" w:rsidR="0069040C" w:rsidRDefault="00243FD7" w:rsidP="00975C06">
      <w:pPr>
        <w:pStyle w:val="Nagwek2"/>
      </w:pPr>
      <w:r>
        <w:lastRenderedPageBreak/>
        <w:t>Kontekst</w:t>
      </w:r>
    </w:p>
    <w:p w14:paraId="34498C69" w14:textId="2094D980" w:rsidR="00243FD7" w:rsidRPr="00243FD7" w:rsidRDefault="00243FD7" w:rsidP="0024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       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>DbSet</w:t>
      </w:r>
      <w:proofErr w:type="spellEnd"/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&lt;Company&gt; Companies {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49C7463" w14:textId="77777777" w:rsidR="00243FD7" w:rsidRPr="00243FD7" w:rsidRDefault="00243FD7" w:rsidP="0024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>DbSet</w:t>
      </w:r>
      <w:proofErr w:type="spellEnd"/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&lt;Supplier&gt; Suppliers {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>;}</w:t>
      </w:r>
    </w:p>
    <w:p w14:paraId="7046430D" w14:textId="34A2543C" w:rsidR="00243FD7" w:rsidRPr="00243FD7" w:rsidRDefault="00243FD7" w:rsidP="00243FD7">
      <w:pPr>
        <w:rPr>
          <w:lang w:val="en-GB"/>
        </w:rPr>
      </w:pP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>DbSet</w:t>
      </w:r>
      <w:proofErr w:type="spellEnd"/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&lt;Customer&gt; Customers {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243FD7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243FD7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1CD59479" w14:textId="0199BB8A" w:rsidR="0069040C" w:rsidRDefault="00243FD7" w:rsidP="00975C06">
      <w:pPr>
        <w:pStyle w:val="Nagwek2"/>
        <w:rPr>
          <w:lang w:val="en-GB"/>
        </w:rPr>
      </w:pPr>
      <w:proofErr w:type="spellStart"/>
      <w:r>
        <w:rPr>
          <w:lang w:val="en-GB"/>
        </w:rPr>
        <w:t>Klasa</w:t>
      </w:r>
      <w:proofErr w:type="spellEnd"/>
      <w:r>
        <w:rPr>
          <w:lang w:val="en-GB"/>
        </w:rPr>
        <w:t xml:space="preserve"> Company</w:t>
      </w:r>
    </w:p>
    <w:p w14:paraId="1DC6FAC4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2B91AF"/>
          <w:sz w:val="19"/>
          <w:szCs w:val="19"/>
          <w:lang w:val="en-GB"/>
        </w:rPr>
        <w:t>Company</w:t>
      </w:r>
    </w:p>
    <w:p w14:paraId="758EF8E8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08EFD5F8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[Key]</w:t>
      </w:r>
    </w:p>
    <w:p w14:paraId="73F03DF8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28639BE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[Required]</w:t>
      </w:r>
    </w:p>
    <w:p w14:paraId="52622888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Street {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1AB9C293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[Required]</w:t>
      </w:r>
    </w:p>
    <w:p w14:paraId="636A3AB8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City {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7D5BA352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[Required]</w:t>
      </w:r>
    </w:p>
    <w:p w14:paraId="3F957202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ZipCode</w:t>
      </w:r>
      <w:proofErr w:type="spellEnd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3437BE2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EF4800B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4E0F1E5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ToString</w:t>
      </w:r>
      <w:proofErr w:type="spellEnd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74ACDE77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6DF7A3C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JsonSerializer.Serialize</w:t>
      </w:r>
      <w:proofErr w:type="spellEnd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6612523" w14:textId="77777777" w:rsid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91128F" w14:textId="37DAABA6" w:rsidR="00243FD7" w:rsidRDefault="008519AF" w:rsidP="008519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4C7E41" w14:textId="242BEDD6" w:rsidR="00243FD7" w:rsidRDefault="00243FD7" w:rsidP="00975C06">
      <w:pPr>
        <w:pStyle w:val="Nagwek2"/>
        <w:rPr>
          <w:lang w:val="en-GB"/>
        </w:rPr>
      </w:pPr>
      <w:proofErr w:type="spellStart"/>
      <w:r>
        <w:rPr>
          <w:lang w:val="en-GB"/>
        </w:rPr>
        <w:t>Klasa</w:t>
      </w:r>
      <w:proofErr w:type="spellEnd"/>
      <w:r>
        <w:rPr>
          <w:lang w:val="en-GB"/>
        </w:rPr>
        <w:t xml:space="preserve"> Customer</w:t>
      </w:r>
    </w:p>
    <w:p w14:paraId="0AD0A695" w14:textId="77777777" w:rsid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Company</w:t>
      </w:r>
    </w:p>
    <w:p w14:paraId="01936BF0" w14:textId="77777777" w:rsid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A08672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Discount {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; } = 0;</w:t>
      </w:r>
    </w:p>
    <w:p w14:paraId="1C5275FF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930980E" w14:textId="6B2FAA2B" w:rsidR="00243FD7" w:rsidRDefault="00243FD7" w:rsidP="00975C06">
      <w:pPr>
        <w:pStyle w:val="Nagwek2"/>
        <w:rPr>
          <w:lang w:val="en-GB"/>
        </w:rPr>
      </w:pPr>
      <w:proofErr w:type="spellStart"/>
      <w:r>
        <w:rPr>
          <w:lang w:val="en-GB"/>
        </w:rPr>
        <w:t>Klasa</w:t>
      </w:r>
      <w:proofErr w:type="spellEnd"/>
      <w:r>
        <w:rPr>
          <w:lang w:val="en-GB"/>
        </w:rPr>
        <w:t xml:space="preserve"> Supplier</w:t>
      </w:r>
    </w:p>
    <w:p w14:paraId="29E4792B" w14:textId="77777777" w:rsid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Supplier</w:t>
      </w:r>
      <w:r>
        <w:rPr>
          <w:rFonts w:ascii="Cascadia Mono" w:hAnsi="Cascadia Mono" w:cs="Cascadia Mono"/>
          <w:color w:val="000000"/>
          <w:sz w:val="19"/>
          <w:szCs w:val="19"/>
        </w:rPr>
        <w:t>: Company</w:t>
      </w:r>
    </w:p>
    <w:p w14:paraId="3D093CA4" w14:textId="77777777" w:rsid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B22F1A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[Required]</w:t>
      </w:r>
    </w:p>
    <w:p w14:paraId="42C5B390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</w:t>
      </w:r>
      <w:proofErr w:type="spellStart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MinLength</w:t>
      </w:r>
      <w:proofErr w:type="spellEnd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(8)]</w:t>
      </w:r>
    </w:p>
    <w:p w14:paraId="35868137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[</w:t>
      </w:r>
      <w:proofErr w:type="spellStart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MaxLength</w:t>
      </w:r>
      <w:proofErr w:type="spellEnd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(20)]</w:t>
      </w:r>
    </w:p>
    <w:p w14:paraId="0417F606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BankAccountNumber</w:t>
      </w:r>
      <w:proofErr w:type="spellEnd"/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 w:rsidRPr="008519AF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8519AF"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3776E01" w14:textId="77777777" w:rsidR="008519AF" w:rsidRPr="008519AF" w:rsidRDefault="008519AF" w:rsidP="00851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78ECAF" w14:textId="2703068D" w:rsidR="00243FD7" w:rsidRDefault="00483C9F" w:rsidP="00975C06">
      <w:pPr>
        <w:pStyle w:val="Nagwek2"/>
        <w:rPr>
          <w:lang w:val="en-GB"/>
        </w:rPr>
      </w:pPr>
      <w:proofErr w:type="spellStart"/>
      <w:r>
        <w:rPr>
          <w:lang w:val="en-GB"/>
        </w:rPr>
        <w:t>klasa</w:t>
      </w:r>
      <w:proofErr w:type="spellEnd"/>
      <w:r>
        <w:rPr>
          <w:lang w:val="en-GB"/>
        </w:rPr>
        <w:t xml:space="preserve"> program</w:t>
      </w:r>
    </w:p>
    <w:p w14:paraId="5363D6F0" w14:textId="049603DF" w:rsidR="00483C9F" w:rsidRPr="00483C9F" w:rsidRDefault="00483C9F" w:rsidP="00483C9F">
      <w:r w:rsidRPr="00483C9F">
        <w:t>Klasa ta jest używana w</w:t>
      </w:r>
      <w:r>
        <w:t>e wszystkich trzech kolejnych zadaniach</w:t>
      </w:r>
    </w:p>
    <w:p w14:paraId="549416E0" w14:textId="77777777" w:rsidR="00483C9F" w:rsidRPr="00483C9F" w:rsidRDefault="0007172B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83C9F"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="00483C9F"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483C9F"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="00483C9F"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</w:t>
      </w:r>
      <w:r w:rsidR="00483C9F"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="00483C9F"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proofErr w:type="spellStart"/>
      <w:r w:rsidR="00483C9F"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args</w:t>
      </w:r>
      <w:proofErr w:type="spellEnd"/>
      <w:r w:rsidR="00483C9F"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CC8ABEC" w14:textId="19785EAB" w:rsidR="009E5F7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4CA5AFE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3C9F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proofErr w:type="spellStart"/>
      <w:r w:rsidRPr="00483C9F">
        <w:rPr>
          <w:rFonts w:ascii="Cascadia Mono" w:hAnsi="Cascadia Mono" w:cs="Cascadia Mono"/>
          <w:color w:val="008000"/>
          <w:sz w:val="19"/>
          <w:szCs w:val="19"/>
          <w:lang w:val="en-GB"/>
        </w:rPr>
        <w:t>AddToDatabase</w:t>
      </w:r>
      <w:proofErr w:type="spellEnd"/>
      <w:r w:rsidRPr="00483C9F">
        <w:rPr>
          <w:rFonts w:ascii="Cascadia Mono" w:hAnsi="Cascadia Mono" w:cs="Cascadia Mono"/>
          <w:color w:val="008000"/>
          <w:sz w:val="19"/>
          <w:szCs w:val="19"/>
          <w:lang w:val="en-GB"/>
        </w:rPr>
        <w:t>();</w:t>
      </w:r>
    </w:p>
    <w:p w14:paraId="62117F6A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5341C84" w14:textId="00DC76FE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66A32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           //</w:t>
      </w:r>
      <w:proofErr w:type="spellStart"/>
      <w:r w:rsidRPr="00266A32">
        <w:rPr>
          <w:rFonts w:ascii="Cascadia Mono" w:hAnsi="Cascadia Mono" w:cs="Cascadia Mono"/>
          <w:color w:val="008000"/>
          <w:sz w:val="19"/>
          <w:szCs w:val="19"/>
          <w:lang w:val="en-GB"/>
        </w:rPr>
        <w:t>QuerryFromDatabase</w:t>
      </w:r>
      <w:proofErr w:type="spellEnd"/>
      <w:r w:rsidRPr="00266A32">
        <w:rPr>
          <w:rFonts w:ascii="Cascadia Mono" w:hAnsi="Cascadia Mono" w:cs="Cascadia Mono"/>
          <w:color w:val="008000"/>
          <w:sz w:val="19"/>
          <w:szCs w:val="19"/>
          <w:lang w:val="en-GB"/>
        </w:rPr>
        <w:t>();</w:t>
      </w:r>
    </w:p>
    <w:p w14:paraId="1B36F282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602370D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E06AEB0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AddToDatabase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21685BEC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B9B393D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CEF9E18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90DCC2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&lt;Customer&gt; customers =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HashSet&lt;Customer&gt;</w:t>
      </w:r>
    </w:p>
    <w:p w14:paraId="1371B062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B885208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Customer { City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"London"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"Customer1"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Discount = 0.2f, Street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"St. James"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ZipCode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"00-000"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},</w:t>
      </w:r>
    </w:p>
    <w:p w14:paraId="07BFB9C0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Customer { City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"Paris"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"Customer2"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Discount = 0.0f, Street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"Trafalgar"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ZipCode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"11-222"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},</w:t>
      </w:r>
    </w:p>
    <w:p w14:paraId="6145C11B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Customer { City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"Budapest"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"Customer3"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Discount = 0.1f, Street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"Rouge </w:t>
      </w:r>
      <w:proofErr w:type="spellStart"/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st.</w:t>
      </w:r>
      <w:proofErr w:type="spellEnd"/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ZipCode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"33-444"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},</w:t>
      </w:r>
    </w:p>
    <w:p w14:paraId="4C0E1827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};</w:t>
      </w:r>
    </w:p>
    <w:p w14:paraId="53C166DC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D93E5D5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ICollection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&lt;Supplier&gt; suppliers =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HashSet&lt;Supplier&gt;</w:t>
      </w:r>
    </w:p>
    <w:p w14:paraId="6DE4E309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0E6B521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 { City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"Phoenix"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"Supplier1"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BankAccountNumber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"0123456789012345"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Street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"St. Pierre"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ZipCode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"55-6666"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},</w:t>
      </w:r>
    </w:p>
    <w:p w14:paraId="2DBF52FC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 { City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"Beijing"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"Supplier2"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BankAccountNumber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"3453453463242352"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Street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Tianan</w:t>
      </w:r>
      <w:proofErr w:type="spellEnd"/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ZipCode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"77-888"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},</w:t>
      </w:r>
    </w:p>
    <w:p w14:paraId="1FDF5688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Supplier { City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"Nan </w:t>
      </w:r>
      <w:proofErr w:type="spellStart"/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Madol</w:t>
      </w:r>
      <w:proofErr w:type="spellEnd"/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CompanyName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"Supplier3"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BankAccountNumber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"4673529174837284"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Street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Uloka</w:t>
      </w:r>
      <w:proofErr w:type="spellEnd"/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ZipCode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"99-999"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},</w:t>
      </w:r>
    </w:p>
    <w:p w14:paraId="56075B3C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};</w:t>
      </w:r>
    </w:p>
    <w:p w14:paraId="7343FB5A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20E9918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productContext.Customers.AddRange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(customers);</w:t>
      </w:r>
    </w:p>
    <w:p w14:paraId="5513E8B0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productContext.Suppliers.AddRange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(suppliers);</w:t>
      </w:r>
    </w:p>
    <w:p w14:paraId="77D27FE6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181A432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productContext.SaveChanges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58505EE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B41474A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258B4D4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01E05C8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QuerryFromDatabase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6AD0782F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A9F9B8F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81F99C9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5B8FE2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6AB9F1A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comp_query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from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productContext.Companies</w:t>
      </w:r>
      <w:proofErr w:type="spellEnd"/>
    </w:p>
    <w:p w14:paraId="610385A8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select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comp;</w:t>
      </w:r>
    </w:p>
    <w:p w14:paraId="5F2B565F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C9D5A46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"Companies:"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B9CE826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company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comp_query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D82E6E7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1E0F161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(company);</w:t>
      </w:r>
    </w:p>
    <w:p w14:paraId="7D98D852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BAFC9EE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1E2B150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B91BAA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866F4D1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supp_query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from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productContext.Suppliers</w:t>
      </w:r>
      <w:proofErr w:type="spellEnd"/>
    </w:p>
    <w:p w14:paraId="00CAC847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select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supp;</w:t>
      </w:r>
    </w:p>
    <w:p w14:paraId="7E71FC45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5E7D0E9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"Suppliers:"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9466AF6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supplier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supp_query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D8243FE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977654E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(supplier);</w:t>
      </w:r>
    </w:p>
    <w:p w14:paraId="447628E4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40B9E94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CCF4EE2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121A01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7C7366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cust_query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from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cust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productContext.Customers</w:t>
      </w:r>
      <w:proofErr w:type="spellEnd"/>
    </w:p>
    <w:p w14:paraId="3664047F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select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cust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60D3A1A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7AD99A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83C9F">
        <w:rPr>
          <w:rFonts w:ascii="Cascadia Mono" w:hAnsi="Cascadia Mono" w:cs="Cascadia Mono"/>
          <w:color w:val="A31515"/>
          <w:sz w:val="19"/>
          <w:szCs w:val="19"/>
          <w:lang w:val="en-GB"/>
        </w:rPr>
        <w:t>"Customers"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7FAC0D6" w14:textId="77777777" w:rsidR="00483C9F" w:rsidRP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cust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3C9F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cust_query</w:t>
      </w:r>
      <w:proofErr w:type="spellEnd"/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9C4AE0E" w14:textId="77777777" w:rsid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3C9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562089" w14:textId="77777777" w:rsid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2AEC40" w14:textId="77777777" w:rsidR="00483C9F" w:rsidRDefault="00483C9F" w:rsidP="0048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3174F0" w14:textId="51B65433" w:rsidR="0007172B" w:rsidRDefault="00483C9F" w:rsidP="00483C9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56EECD" w14:textId="6E0739A6" w:rsidR="000E46D0" w:rsidRPr="0007172B" w:rsidRDefault="000E46D0" w:rsidP="00975C06">
      <w:pPr>
        <w:pStyle w:val="Nagwek2"/>
        <w:rPr>
          <w:lang w:val="en-GB"/>
        </w:rPr>
      </w:pPr>
      <w:proofErr w:type="spellStart"/>
      <w:r>
        <w:rPr>
          <w:lang w:val="en-GB"/>
        </w:rPr>
        <w:lastRenderedPageBreak/>
        <w:t>Efekt</w:t>
      </w:r>
      <w:proofErr w:type="spellEnd"/>
    </w:p>
    <w:p w14:paraId="18CF15DA" w14:textId="7D90B6FD" w:rsidR="00243FD7" w:rsidRPr="0007172B" w:rsidRDefault="0007172B" w:rsidP="00243FD7">
      <w:r w:rsidRPr="0007172B">
        <w:t>Po wykonaniu</w:t>
      </w:r>
      <w:r w:rsidR="000E46D0">
        <w:t xml:space="preserve"> funkcji </w:t>
      </w:r>
      <w:proofErr w:type="spellStart"/>
      <w:r w:rsidR="000E46D0">
        <w:t>main</w:t>
      </w:r>
      <w:proofErr w:type="spellEnd"/>
      <w:r w:rsidRPr="0007172B">
        <w:t xml:space="preserve"> w bazie istnieje tylko jedna tablica:</w:t>
      </w:r>
    </w:p>
    <w:p w14:paraId="649EFCE1" w14:textId="5D769106" w:rsidR="0007172B" w:rsidRDefault="0007172B" w:rsidP="00243FD7">
      <w:r>
        <w:rPr>
          <w:noProof/>
        </w:rPr>
        <w:drawing>
          <wp:inline distT="0" distB="0" distL="0" distR="0" wp14:anchorId="716416BB" wp14:editId="27C8F1DB">
            <wp:extent cx="2611755" cy="23831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1C17" w14:textId="77777777" w:rsidR="0007172B" w:rsidRDefault="0007172B" w:rsidP="00243FD7"/>
    <w:p w14:paraId="396C3686" w14:textId="6B6407EA" w:rsidR="0007172B" w:rsidRDefault="0007172B" w:rsidP="00243FD7">
      <w:r>
        <w:t>Zawartość tablicy:</w:t>
      </w:r>
    </w:p>
    <w:p w14:paraId="0FAF5D8E" w14:textId="4003B444" w:rsidR="00732D0C" w:rsidRDefault="00732D0C" w:rsidP="00243FD7">
      <w:pPr>
        <w:rPr>
          <w:noProof/>
        </w:rPr>
      </w:pPr>
      <w:r>
        <w:rPr>
          <w:noProof/>
        </w:rPr>
        <w:drawing>
          <wp:inline distT="0" distB="0" distL="0" distR="0" wp14:anchorId="69276EFD" wp14:editId="28D9DB65">
            <wp:extent cx="5756275" cy="129540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A7DA" w14:textId="2CE58115" w:rsidR="0007172B" w:rsidRDefault="0007172B" w:rsidP="00243FD7"/>
    <w:p w14:paraId="66A9DD88" w14:textId="0409CDB7" w:rsidR="00732D0C" w:rsidRDefault="00732D0C" w:rsidP="00732D0C">
      <w:pPr>
        <w:pStyle w:val="Nagwek2"/>
      </w:pPr>
      <w:r>
        <w:t>Pobranie i wypisanie danych</w:t>
      </w:r>
    </w:p>
    <w:p w14:paraId="6D1FD17E" w14:textId="69F9791A" w:rsidR="00732D0C" w:rsidRDefault="00732D0C" w:rsidP="00732D0C">
      <w:r>
        <w:rPr>
          <w:noProof/>
        </w:rPr>
        <w:drawing>
          <wp:inline distT="0" distB="0" distL="0" distR="0" wp14:anchorId="22A7DB8D" wp14:editId="1C9E626D">
            <wp:extent cx="5756275" cy="2050415"/>
            <wp:effectExtent l="0" t="0" r="0" b="698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3F20" w14:textId="4123CCA5" w:rsidR="00732D0C" w:rsidRPr="00732D0C" w:rsidRDefault="00732D0C" w:rsidP="00732D0C"/>
    <w:p w14:paraId="49176FA6" w14:textId="29C9EF87" w:rsidR="0069040C" w:rsidRDefault="00975C06" w:rsidP="00975C06">
      <w:pPr>
        <w:pStyle w:val="Nagwek1"/>
      </w:pPr>
      <w:r>
        <w:lastRenderedPageBreak/>
        <w:t xml:space="preserve">Mapowanie dziedziczenia: </w:t>
      </w:r>
      <w:proofErr w:type="spellStart"/>
      <w:r w:rsidR="0069040C">
        <w:t>Table</w:t>
      </w:r>
      <w:proofErr w:type="spellEnd"/>
      <w:r w:rsidR="0069040C">
        <w:t>-per-</w:t>
      </w:r>
      <w:proofErr w:type="spellStart"/>
      <w:r w:rsidR="0069040C">
        <w:t>type</w:t>
      </w:r>
      <w:proofErr w:type="spellEnd"/>
    </w:p>
    <w:p w14:paraId="02564D7D" w14:textId="0DF16ADD" w:rsidR="000E46D0" w:rsidRDefault="000E46D0" w:rsidP="00975C06">
      <w:pPr>
        <w:pStyle w:val="Nagwek2"/>
      </w:pPr>
      <w:r>
        <w:t>Kontekst</w:t>
      </w:r>
    </w:p>
    <w:p w14:paraId="0C5B293D" w14:textId="1A54CFAB" w:rsidR="000E46D0" w:rsidRPr="000E46D0" w:rsidRDefault="000E46D0" w:rsidP="000E46D0">
      <w:r>
        <w:t xml:space="preserve">Kod kontekstu nie zmienił się względem poprzedniego </w:t>
      </w:r>
      <w:proofErr w:type="spellStart"/>
      <w:r>
        <w:t>podjeścia</w:t>
      </w:r>
      <w:proofErr w:type="spellEnd"/>
      <w:r>
        <w:t>.</w:t>
      </w:r>
    </w:p>
    <w:p w14:paraId="4AD94A1B" w14:textId="78AC3ABD" w:rsidR="000E46D0" w:rsidRPr="000E46D0" w:rsidRDefault="000E46D0" w:rsidP="00975C06">
      <w:pPr>
        <w:pStyle w:val="Nagwek2"/>
      </w:pPr>
      <w:r>
        <w:t>Klasy</w:t>
      </w:r>
    </w:p>
    <w:p w14:paraId="7DA4DFEA" w14:textId="521BE69F" w:rsidR="0007172B" w:rsidRDefault="0007172B" w:rsidP="000E46D0">
      <w:r>
        <w:t xml:space="preserve">Aby zastosować tę strategię, wprowadzamy </w:t>
      </w:r>
      <w:proofErr w:type="spellStart"/>
      <w:r>
        <w:t>anotację</w:t>
      </w:r>
      <w:proofErr w:type="spellEnd"/>
      <w:r>
        <w:t xml:space="preserve"> [</w:t>
      </w:r>
      <w:proofErr w:type="spellStart"/>
      <w:r>
        <w:t>Table</w:t>
      </w:r>
      <w:proofErr w:type="spellEnd"/>
      <w:r>
        <w:t>(„</w:t>
      </w:r>
      <w:proofErr w:type="spellStart"/>
      <w:r w:rsidRPr="0007172B">
        <w:rPr>
          <w:i/>
          <w:iCs/>
        </w:rPr>
        <w:t>nazwa_tabeli</w:t>
      </w:r>
      <w:proofErr w:type="spellEnd"/>
      <w:r>
        <w:t>”] przed nazwą klas dziedziczących</w:t>
      </w:r>
      <w:r w:rsidR="000E46D0">
        <w:t>. Reszta kodu pozostaje taka sama.</w:t>
      </w:r>
    </w:p>
    <w:p w14:paraId="2DE797DF" w14:textId="77777777" w:rsidR="000E46D0" w:rsidRDefault="000E46D0" w:rsidP="0069040C"/>
    <w:p w14:paraId="027118E7" w14:textId="1A88F4DE" w:rsidR="000E46D0" w:rsidRDefault="00483C9F" w:rsidP="00975C06">
      <w:pPr>
        <w:pStyle w:val="Nagwek2"/>
      </w:pPr>
      <w:r>
        <w:t>Klasa program</w:t>
      </w:r>
    </w:p>
    <w:p w14:paraId="50C28C1B" w14:textId="136B4EC9" w:rsidR="000E46D0" w:rsidRPr="000E46D0" w:rsidRDefault="000E46D0" w:rsidP="000E46D0">
      <w:r>
        <w:t>Kod funkcji nie zmienił się względem poprzedniego podejścia.</w:t>
      </w:r>
    </w:p>
    <w:p w14:paraId="54EA0170" w14:textId="77777777" w:rsidR="000E46D0" w:rsidRDefault="000E46D0" w:rsidP="0069040C"/>
    <w:p w14:paraId="431DC8B6" w14:textId="50EA9551" w:rsidR="000E46D0" w:rsidRPr="000E46D0" w:rsidRDefault="000E46D0" w:rsidP="00975C06">
      <w:pPr>
        <w:pStyle w:val="Nagwek2"/>
      </w:pPr>
      <w:r>
        <w:t>Efekt</w:t>
      </w:r>
    </w:p>
    <w:p w14:paraId="1E8C5B74" w14:textId="09F14754" w:rsidR="000E46D0" w:rsidRDefault="000E46D0" w:rsidP="0069040C">
      <w:r>
        <w:t>Po wykonaniu w bazie istnieją 3 tablice, osobna dla każdej klasy.</w:t>
      </w:r>
    </w:p>
    <w:p w14:paraId="6CC650BD" w14:textId="27657905" w:rsidR="000E46D0" w:rsidRDefault="000E46D0" w:rsidP="0069040C">
      <w:r>
        <w:rPr>
          <w:noProof/>
        </w:rPr>
        <w:drawing>
          <wp:inline distT="0" distB="0" distL="0" distR="0" wp14:anchorId="1F4B16A3" wp14:editId="4577FE59">
            <wp:extent cx="4093845" cy="2791460"/>
            <wp:effectExtent l="0" t="0" r="1905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066A" w14:textId="20F2FF68" w:rsidR="000E46D0" w:rsidRDefault="000E46D0" w:rsidP="0069040C">
      <w:r>
        <w:t>Schemat tabel w bazie danych dokładnie odzwierciedla hierarchię dziedziczenia schematu z polecenia.</w:t>
      </w:r>
    </w:p>
    <w:p w14:paraId="37D25935" w14:textId="77777777" w:rsidR="0069040C" w:rsidRDefault="0069040C" w:rsidP="0069040C"/>
    <w:p w14:paraId="5CB1EDD4" w14:textId="4C011B10" w:rsidR="000E46D0" w:rsidRDefault="000E46D0" w:rsidP="0069040C">
      <w:r>
        <w:t>Zawartości tablic:</w:t>
      </w:r>
    </w:p>
    <w:p w14:paraId="55C5AF1D" w14:textId="790A0C7F" w:rsidR="000E46D0" w:rsidRDefault="000E46D0" w:rsidP="0069040C">
      <w:r>
        <w:rPr>
          <w:noProof/>
        </w:rPr>
        <w:lastRenderedPageBreak/>
        <w:drawing>
          <wp:inline distT="0" distB="0" distL="0" distR="0" wp14:anchorId="6E60982B" wp14:editId="72FD4341">
            <wp:extent cx="5583555" cy="17316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C5AE" w14:textId="7E6F1884" w:rsidR="000E46D0" w:rsidRDefault="000E46D0" w:rsidP="0069040C">
      <w:r>
        <w:rPr>
          <w:noProof/>
        </w:rPr>
        <w:drawing>
          <wp:inline distT="0" distB="0" distL="0" distR="0" wp14:anchorId="070C779E" wp14:editId="04559F06">
            <wp:extent cx="5424170" cy="1496060"/>
            <wp:effectExtent l="0" t="0" r="508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482F" w14:textId="0568A96D" w:rsidR="000E46D0" w:rsidRDefault="000E46D0" w:rsidP="0069040C">
      <w:r>
        <w:rPr>
          <w:noProof/>
        </w:rPr>
        <w:drawing>
          <wp:inline distT="0" distB="0" distL="0" distR="0" wp14:anchorId="1E530613" wp14:editId="056EC42D">
            <wp:extent cx="5756275" cy="223774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6C43" w14:textId="441608F4" w:rsidR="000E46D0" w:rsidRDefault="000E46D0" w:rsidP="0069040C"/>
    <w:p w14:paraId="4CABF346" w14:textId="00C15FCC" w:rsidR="00732D0C" w:rsidRDefault="00732D0C" w:rsidP="00732D0C">
      <w:pPr>
        <w:pStyle w:val="Nagwek2"/>
      </w:pPr>
      <w:r>
        <w:t>Pobieranie i wypisywanie danych</w:t>
      </w:r>
    </w:p>
    <w:p w14:paraId="20BCC36E" w14:textId="11C952EF" w:rsidR="00732D0C" w:rsidRPr="00732D0C" w:rsidRDefault="00732D0C" w:rsidP="00732D0C">
      <w:r>
        <w:rPr>
          <w:noProof/>
        </w:rPr>
        <w:drawing>
          <wp:inline distT="0" distB="0" distL="0" distR="0" wp14:anchorId="6F35E8B3" wp14:editId="65DE0742">
            <wp:extent cx="5756275" cy="204343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1014" w14:textId="77777777" w:rsidR="00732D0C" w:rsidRPr="00732D0C" w:rsidRDefault="00732D0C" w:rsidP="00732D0C"/>
    <w:p w14:paraId="0E2FCF4F" w14:textId="4F190720" w:rsidR="0069040C" w:rsidRPr="0069040C" w:rsidRDefault="00975C06" w:rsidP="00975C06">
      <w:pPr>
        <w:pStyle w:val="Nagwek1"/>
      </w:pPr>
      <w:r>
        <w:lastRenderedPageBreak/>
        <w:t xml:space="preserve">Mapowanie dziedziczenia: </w:t>
      </w:r>
      <w:proofErr w:type="spellStart"/>
      <w:r w:rsidR="0069040C">
        <w:t>Table</w:t>
      </w:r>
      <w:proofErr w:type="spellEnd"/>
      <w:r w:rsidR="0069040C">
        <w:t>-per-</w:t>
      </w:r>
      <w:proofErr w:type="spellStart"/>
      <w:r w:rsidR="0069040C">
        <w:t>concrete</w:t>
      </w:r>
      <w:proofErr w:type="spellEnd"/>
      <w:r w:rsidR="0069040C">
        <w:t>-</w:t>
      </w:r>
      <w:proofErr w:type="spellStart"/>
      <w:r w:rsidR="0069040C">
        <w:t>type</w:t>
      </w:r>
      <w:proofErr w:type="spellEnd"/>
    </w:p>
    <w:p w14:paraId="423F3DBE" w14:textId="24F74D4B" w:rsidR="00A317A6" w:rsidRDefault="00A317A6" w:rsidP="00975C06">
      <w:pPr>
        <w:pStyle w:val="Nagwek2"/>
      </w:pPr>
      <w:r>
        <w:t xml:space="preserve">Nadpisujemy metodę </w:t>
      </w:r>
      <w:proofErr w:type="spellStart"/>
      <w:r>
        <w:t>OnModelCreation</w:t>
      </w:r>
      <w:proofErr w:type="spellEnd"/>
      <w:r>
        <w:t xml:space="preserve"> z użyciem </w:t>
      </w:r>
      <w:proofErr w:type="spellStart"/>
      <w:r>
        <w:t>FluentApi</w:t>
      </w:r>
      <w:proofErr w:type="spellEnd"/>
      <w:r>
        <w:t xml:space="preserve"> w kontekście </w:t>
      </w:r>
      <w:proofErr w:type="spellStart"/>
      <w:r w:rsidR="009811AE">
        <w:t>ProductContext</w:t>
      </w:r>
      <w:proofErr w:type="spellEnd"/>
      <w:r w:rsidR="009811AE">
        <w:t xml:space="preserve"> </w:t>
      </w:r>
      <w:r>
        <w:t>w następujący sposób:</w:t>
      </w:r>
    </w:p>
    <w:p w14:paraId="2BAD4B40" w14:textId="61A02909" w:rsidR="00A317A6" w:rsidRPr="00A317A6" w:rsidRDefault="00A317A6" w:rsidP="00A3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811AE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A317A6"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317A6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317A6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>OnModelCreating</w:t>
      </w:r>
      <w:proofErr w:type="spellEnd"/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>ModelBuilder</w:t>
      </w:r>
      <w:proofErr w:type="spellEnd"/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>modelBuilder</w:t>
      </w:r>
      <w:proofErr w:type="spellEnd"/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22C9C9C" w14:textId="77777777" w:rsidR="00A317A6" w:rsidRPr="00A317A6" w:rsidRDefault="00A317A6" w:rsidP="00A3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91FC115" w14:textId="77777777" w:rsidR="00A317A6" w:rsidRDefault="00A317A6" w:rsidP="00A3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317A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9811AE">
        <w:rPr>
          <w:rFonts w:ascii="Cascadia Mono" w:hAnsi="Cascadia Mono" w:cs="Cascadia Mono"/>
          <w:color w:val="000000"/>
          <w:sz w:val="19"/>
          <w:szCs w:val="19"/>
          <w:lang w:val="en-GB"/>
        </w:rPr>
        <w:t>modelBuilder.Entity</w:t>
      </w:r>
      <w:proofErr w:type="spellEnd"/>
      <w:r w:rsidRPr="009811AE">
        <w:rPr>
          <w:rFonts w:ascii="Cascadia Mono" w:hAnsi="Cascadia Mono" w:cs="Cascadia Mono"/>
          <w:color w:val="000000"/>
          <w:sz w:val="19"/>
          <w:szCs w:val="19"/>
          <w:lang w:val="en-GB"/>
        </w:rPr>
        <w:t>&lt;Company&gt;().</w:t>
      </w:r>
      <w:proofErr w:type="spellStart"/>
      <w:r w:rsidRPr="009811AE">
        <w:rPr>
          <w:rFonts w:ascii="Cascadia Mono" w:hAnsi="Cascadia Mono" w:cs="Cascadia Mono"/>
          <w:color w:val="000000"/>
          <w:sz w:val="19"/>
          <w:szCs w:val="19"/>
          <w:lang w:val="en-GB"/>
        </w:rPr>
        <w:t>UseTpcMappingStrategy</w:t>
      </w:r>
      <w:proofErr w:type="spellEnd"/>
      <w:r w:rsidRPr="009811A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E9E60BD" w14:textId="22A83C7D" w:rsidR="00A317A6" w:rsidRPr="009811AE" w:rsidRDefault="00A317A6" w:rsidP="00A317A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811AE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8E26AD8" w14:textId="08D5A716" w:rsidR="00A317A6" w:rsidRDefault="00A317A6" w:rsidP="0069040C"/>
    <w:p w14:paraId="4259151F" w14:textId="5DA19F3F" w:rsidR="009811AE" w:rsidRDefault="009811AE" w:rsidP="00975C06">
      <w:pPr>
        <w:pStyle w:val="Nagwek2"/>
      </w:pPr>
      <w:r>
        <w:t>Kontekst</w:t>
      </w:r>
    </w:p>
    <w:p w14:paraId="43E9CF66" w14:textId="36C0DCAF" w:rsidR="00512A37" w:rsidRPr="00512A37" w:rsidRDefault="00512A37" w:rsidP="00512A37">
      <w:r w:rsidRPr="00512A37">
        <w:t xml:space="preserve">Nadpisujemy metodę </w:t>
      </w:r>
      <w:proofErr w:type="spellStart"/>
      <w:r w:rsidRPr="00512A37">
        <w:t>OnModelCreating</w:t>
      </w:r>
      <w:proofErr w:type="spellEnd"/>
      <w:r w:rsidRPr="00512A37">
        <w:t xml:space="preserve"> i u</w:t>
      </w:r>
      <w:r>
        <w:t>żywamy odpowiedniej metody dla encji Company</w:t>
      </w:r>
    </w:p>
    <w:p w14:paraId="3049F78C" w14:textId="6C3C1FB4" w:rsidR="00512A37" w:rsidRPr="00512A37" w:rsidRDefault="00512A37" w:rsidP="00512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12A37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512A37"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12A37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12A37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>OnModelCreating</w:t>
      </w:r>
      <w:proofErr w:type="spellEnd"/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>ModelBuilder</w:t>
      </w:r>
      <w:proofErr w:type="spellEnd"/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>modelBuilder</w:t>
      </w:r>
      <w:proofErr w:type="spellEnd"/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0AA8C07" w14:textId="77777777" w:rsidR="00512A37" w:rsidRDefault="00512A37" w:rsidP="00512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2A3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CABE09" w14:textId="77777777" w:rsidR="00512A37" w:rsidRDefault="00512A37" w:rsidP="00512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&lt;Company&gt;().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UseTpcMappingStrategy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72E60C" w14:textId="01E942C7" w:rsidR="00512A37" w:rsidRDefault="00512A37" w:rsidP="00512A37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F88A98" w14:textId="498154AB" w:rsidR="009811AE" w:rsidRDefault="009811AE" w:rsidP="00975C06">
      <w:pPr>
        <w:pStyle w:val="Nagwek2"/>
      </w:pPr>
      <w:r>
        <w:t>Klasy</w:t>
      </w:r>
    </w:p>
    <w:p w14:paraId="7E10BC80" w14:textId="77777777" w:rsidR="009811AE" w:rsidRPr="009811AE" w:rsidRDefault="009811AE" w:rsidP="009811AE">
      <w:pPr>
        <w:pStyle w:val="Nagwek3"/>
        <w:numPr>
          <w:ilvl w:val="0"/>
          <w:numId w:val="0"/>
        </w:numPr>
        <w:rPr>
          <w:rFonts w:asciiTheme="minorHAnsi" w:hAnsiTheme="minorHAnsi" w:cstheme="minorHAnsi"/>
          <w:b w:val="0"/>
          <w:bCs w:val="0"/>
        </w:rPr>
      </w:pPr>
      <w:r w:rsidRPr="009811AE">
        <w:rPr>
          <w:rFonts w:asciiTheme="minorHAnsi" w:hAnsiTheme="minorHAnsi" w:cstheme="minorHAnsi"/>
          <w:b w:val="0"/>
          <w:bCs w:val="0"/>
        </w:rPr>
        <w:t xml:space="preserve">Usuwamy </w:t>
      </w:r>
      <w:proofErr w:type="spellStart"/>
      <w:r w:rsidRPr="009811AE">
        <w:rPr>
          <w:rFonts w:asciiTheme="minorHAnsi" w:hAnsiTheme="minorHAnsi" w:cstheme="minorHAnsi"/>
          <w:b w:val="0"/>
          <w:bCs w:val="0"/>
        </w:rPr>
        <w:t>anotacje</w:t>
      </w:r>
      <w:proofErr w:type="spellEnd"/>
      <w:r w:rsidRPr="009811AE">
        <w:rPr>
          <w:rFonts w:asciiTheme="minorHAnsi" w:hAnsiTheme="minorHAnsi" w:cstheme="minorHAnsi"/>
          <w:b w:val="0"/>
          <w:bCs w:val="0"/>
        </w:rPr>
        <w:t xml:space="preserve"> [</w:t>
      </w:r>
      <w:proofErr w:type="spellStart"/>
      <w:r w:rsidRPr="009811AE">
        <w:rPr>
          <w:rFonts w:asciiTheme="minorHAnsi" w:hAnsiTheme="minorHAnsi" w:cstheme="minorHAnsi"/>
          <w:b w:val="0"/>
          <w:bCs w:val="0"/>
        </w:rPr>
        <w:t>Table</w:t>
      </w:r>
      <w:proofErr w:type="spellEnd"/>
      <w:r w:rsidRPr="009811AE">
        <w:rPr>
          <w:rFonts w:asciiTheme="minorHAnsi" w:hAnsiTheme="minorHAnsi" w:cstheme="minorHAnsi"/>
          <w:b w:val="0"/>
          <w:bCs w:val="0"/>
        </w:rPr>
        <w:t>(„</w:t>
      </w:r>
      <w:proofErr w:type="spellStart"/>
      <w:r w:rsidRPr="009811AE">
        <w:rPr>
          <w:rFonts w:asciiTheme="minorHAnsi" w:hAnsiTheme="minorHAnsi" w:cstheme="minorHAnsi"/>
          <w:b w:val="0"/>
          <w:bCs w:val="0"/>
          <w:i/>
          <w:iCs/>
        </w:rPr>
        <w:t>nazwa_tabeli</w:t>
      </w:r>
      <w:proofErr w:type="spellEnd"/>
      <w:r w:rsidRPr="009811AE">
        <w:rPr>
          <w:rFonts w:asciiTheme="minorHAnsi" w:hAnsiTheme="minorHAnsi" w:cstheme="minorHAnsi"/>
          <w:b w:val="0"/>
          <w:bCs w:val="0"/>
        </w:rPr>
        <w:t xml:space="preserve">”)] z klas </w:t>
      </w:r>
      <w:proofErr w:type="spellStart"/>
      <w:r w:rsidRPr="009811AE">
        <w:rPr>
          <w:rFonts w:asciiTheme="minorHAnsi" w:hAnsiTheme="minorHAnsi" w:cstheme="minorHAnsi"/>
          <w:b w:val="0"/>
          <w:bCs w:val="0"/>
        </w:rPr>
        <w:t>Customer</w:t>
      </w:r>
      <w:proofErr w:type="spellEnd"/>
      <w:r w:rsidRPr="009811AE">
        <w:rPr>
          <w:rFonts w:asciiTheme="minorHAnsi" w:hAnsiTheme="minorHAnsi" w:cstheme="minorHAnsi"/>
          <w:b w:val="0"/>
          <w:bCs w:val="0"/>
        </w:rPr>
        <w:t xml:space="preserve"> i Supplier</w:t>
      </w:r>
    </w:p>
    <w:p w14:paraId="53B34F30" w14:textId="77777777" w:rsidR="009811AE" w:rsidRDefault="009811AE" w:rsidP="009811AE"/>
    <w:p w14:paraId="24083EBC" w14:textId="3668665A" w:rsidR="009811AE" w:rsidRPr="009811AE" w:rsidRDefault="00483C9F" w:rsidP="00975C06">
      <w:pPr>
        <w:pStyle w:val="Nagwek2"/>
      </w:pPr>
      <w:r>
        <w:t>Klasa program</w:t>
      </w:r>
    </w:p>
    <w:p w14:paraId="60C9CFC2" w14:textId="21C1159D" w:rsidR="009811AE" w:rsidRDefault="009811AE" w:rsidP="0069040C">
      <w:r>
        <w:t>Bez z mian w porównaniu z poprzednim</w:t>
      </w:r>
    </w:p>
    <w:p w14:paraId="1F857965" w14:textId="77777777" w:rsidR="009811AE" w:rsidRPr="009811AE" w:rsidRDefault="009811AE" w:rsidP="0069040C"/>
    <w:p w14:paraId="4EAE3761" w14:textId="28F37EFE" w:rsidR="00A317A6" w:rsidRDefault="009811AE" w:rsidP="00975C06">
      <w:pPr>
        <w:pStyle w:val="Nagwek2"/>
      </w:pPr>
      <w:r>
        <w:t>Efekt</w:t>
      </w:r>
    </w:p>
    <w:p w14:paraId="73A09255" w14:textId="6D628038" w:rsidR="009811AE" w:rsidRDefault="009811AE" w:rsidP="009811AE">
      <w:r>
        <w:t>Schemat po wykonaniu:</w:t>
      </w:r>
    </w:p>
    <w:p w14:paraId="37AA16A6" w14:textId="6DC75E01" w:rsidR="009811AE" w:rsidRPr="009811AE" w:rsidRDefault="009811AE" w:rsidP="009811AE">
      <w:r>
        <w:rPr>
          <w:noProof/>
        </w:rPr>
        <w:drawing>
          <wp:inline distT="0" distB="0" distL="0" distR="0" wp14:anchorId="66C4F9D0" wp14:editId="366C24AA">
            <wp:extent cx="3324860" cy="2867660"/>
            <wp:effectExtent l="0" t="0" r="889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E02C" w14:textId="4CFE32BD" w:rsidR="00A317A6" w:rsidRPr="009811AE" w:rsidRDefault="009811AE" w:rsidP="0069040C">
      <w:r w:rsidRPr="009811AE">
        <w:lastRenderedPageBreak/>
        <w:t xml:space="preserve">Podejście </w:t>
      </w:r>
      <w:proofErr w:type="spellStart"/>
      <w:r w:rsidRPr="009811AE">
        <w:t>Table</w:t>
      </w:r>
      <w:proofErr w:type="spellEnd"/>
      <w:r w:rsidRPr="009811AE">
        <w:t>-Per-</w:t>
      </w:r>
      <w:proofErr w:type="spellStart"/>
      <w:r w:rsidRPr="009811AE">
        <w:t>Concrete</w:t>
      </w:r>
      <w:proofErr w:type="spellEnd"/>
      <w:r w:rsidRPr="009811AE">
        <w:t>-</w:t>
      </w:r>
      <w:proofErr w:type="spellStart"/>
      <w:r w:rsidRPr="009811AE">
        <w:t>Type</w:t>
      </w:r>
      <w:proofErr w:type="spellEnd"/>
      <w:r w:rsidRPr="009811AE">
        <w:t xml:space="preserve"> powoduje, że tablice Suppliers i </w:t>
      </w:r>
      <w:proofErr w:type="spellStart"/>
      <w:r w:rsidRPr="009811AE">
        <w:t>Customers</w:t>
      </w:r>
      <w:proofErr w:type="spellEnd"/>
      <w:r w:rsidRPr="009811AE">
        <w:t xml:space="preserve"> mają wszystkie</w:t>
      </w:r>
      <w:r>
        <w:t xml:space="preserve"> kolumny, które posiada tablica </w:t>
      </w:r>
      <w:proofErr w:type="spellStart"/>
      <w:r>
        <w:t>Companies</w:t>
      </w:r>
      <w:proofErr w:type="spellEnd"/>
      <w:r w:rsidR="00512A37">
        <w:t xml:space="preserve">. Istnieje też osobna tablica </w:t>
      </w:r>
      <w:proofErr w:type="spellStart"/>
      <w:r w:rsidR="00512A37">
        <w:t>Companies</w:t>
      </w:r>
      <w:proofErr w:type="spellEnd"/>
      <w:r w:rsidR="00512A37">
        <w:t xml:space="preserve">, zawierająca obiekty, które nie są klasy </w:t>
      </w:r>
      <w:proofErr w:type="spellStart"/>
      <w:r w:rsidR="00512A37">
        <w:t>Customer</w:t>
      </w:r>
      <w:proofErr w:type="spellEnd"/>
      <w:r w:rsidR="00512A37">
        <w:t xml:space="preserve"> ani Supplier (polecenie ani diagram UML nie sugerowały, że klasa ta powinna być abstrakcyjna, więc jest możliwość stworzenia jej instancji). Gdyby uczynić klasę Company abstrakcyjną, wtedy podejście </w:t>
      </w:r>
      <w:proofErr w:type="spellStart"/>
      <w:r w:rsidR="00512A37">
        <w:t>Table</w:t>
      </w:r>
      <w:proofErr w:type="spellEnd"/>
      <w:r w:rsidR="00512A37">
        <w:t>-Per-</w:t>
      </w:r>
      <w:proofErr w:type="spellStart"/>
      <w:r w:rsidR="00512A37">
        <w:t>Concrete</w:t>
      </w:r>
      <w:proofErr w:type="spellEnd"/>
      <w:r w:rsidR="00512A37">
        <w:t>-</w:t>
      </w:r>
      <w:proofErr w:type="spellStart"/>
      <w:r w:rsidR="00512A37">
        <w:t>Type</w:t>
      </w:r>
      <w:proofErr w:type="spellEnd"/>
      <w:r w:rsidR="00512A37">
        <w:t xml:space="preserve"> nie wygenerowałoby tablicy </w:t>
      </w:r>
      <w:proofErr w:type="spellStart"/>
      <w:r w:rsidR="00512A37">
        <w:t>Companies</w:t>
      </w:r>
      <w:proofErr w:type="spellEnd"/>
      <w:r w:rsidR="00512A37">
        <w:t>.</w:t>
      </w:r>
    </w:p>
    <w:p w14:paraId="75276E7B" w14:textId="77777777" w:rsidR="009811AE" w:rsidRPr="009811AE" w:rsidRDefault="009811AE" w:rsidP="0069040C"/>
    <w:p w14:paraId="556CD5C0" w14:textId="23E902AC" w:rsidR="00A317A6" w:rsidRDefault="009811AE" w:rsidP="0069040C">
      <w:r>
        <w:t>Zawartości tablic:</w:t>
      </w:r>
    </w:p>
    <w:p w14:paraId="6759F5D6" w14:textId="1C3FBE11" w:rsidR="009811AE" w:rsidRPr="009811AE" w:rsidRDefault="009811AE" w:rsidP="0069040C">
      <w:r>
        <w:rPr>
          <w:noProof/>
        </w:rPr>
        <w:drawing>
          <wp:inline distT="0" distB="0" distL="0" distR="0" wp14:anchorId="6597D6F3" wp14:editId="33A6ACCB">
            <wp:extent cx="5756275" cy="1288415"/>
            <wp:effectExtent l="0" t="0" r="0" b="698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06D2" w14:textId="309F7E77" w:rsidR="00A317A6" w:rsidRPr="009811AE" w:rsidRDefault="009811AE" w:rsidP="0069040C">
      <w:r>
        <w:rPr>
          <w:noProof/>
        </w:rPr>
        <w:drawing>
          <wp:inline distT="0" distB="0" distL="0" distR="0" wp14:anchorId="08168F64" wp14:editId="6487B263">
            <wp:extent cx="5756275" cy="1254125"/>
            <wp:effectExtent l="0" t="0" r="0" b="3175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1B17" w14:textId="6CD00A39" w:rsidR="00A317A6" w:rsidRPr="009811AE" w:rsidRDefault="009811AE" w:rsidP="0069040C">
      <w:r>
        <w:rPr>
          <w:noProof/>
        </w:rPr>
        <w:drawing>
          <wp:inline distT="0" distB="0" distL="0" distR="0" wp14:anchorId="042514DD" wp14:editId="1FE466D9">
            <wp:extent cx="5756275" cy="1274445"/>
            <wp:effectExtent l="0" t="0" r="0" b="190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8763" w14:textId="77777777" w:rsidR="00A317A6" w:rsidRPr="009811AE" w:rsidRDefault="00A317A6" w:rsidP="0069040C"/>
    <w:p w14:paraId="50C8ED0B" w14:textId="4AA1A2CA" w:rsidR="00233733" w:rsidRDefault="00233733" w:rsidP="00975C06">
      <w:pPr>
        <w:pStyle w:val="Nagwek2"/>
      </w:pPr>
      <w:r>
        <w:t>Funkcja do pobrania i wypisania danych</w:t>
      </w:r>
    </w:p>
    <w:p w14:paraId="370D8012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QuerryFromDatabase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1BF6FDD8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D750FFF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9C01B2D" w14:textId="77777777" w:rsidR="00233733" w:rsidRPr="00266A32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9DF5CD9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supp_query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from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productContext.Suppliers</w:t>
      </w:r>
      <w:proofErr w:type="spellEnd"/>
    </w:p>
    <w:p w14:paraId="18F9BFF6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select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supp;</w:t>
      </w:r>
    </w:p>
    <w:p w14:paraId="4045ECA6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94838E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supplier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supp_query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D87C3F7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C75AB5B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(supplier);</w:t>
      </w:r>
    </w:p>
    <w:p w14:paraId="693B869E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BA83CF5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0374982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cust_query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from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cust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productContext.Customers</w:t>
      </w:r>
      <w:proofErr w:type="spellEnd"/>
    </w:p>
    <w:p w14:paraId="140BFD82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    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select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cust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0932AE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AE9F782" w14:textId="77777777" w:rsidR="00233733" w:rsidRP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(var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cust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33733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cust_query</w:t>
      </w:r>
      <w:proofErr w:type="spellEnd"/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CC8F5D8" w14:textId="77777777" w:rsid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733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8C1B1C" w14:textId="77777777" w:rsid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F8F17D" w14:textId="77777777" w:rsidR="00233733" w:rsidRDefault="00233733" w:rsidP="0023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ED109B" w14:textId="02552CF8" w:rsidR="00233733" w:rsidRDefault="00233733" w:rsidP="002337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CBAF93" w14:textId="77777777" w:rsidR="00233733" w:rsidRPr="00233733" w:rsidRDefault="00233733" w:rsidP="00233733"/>
    <w:p w14:paraId="35986A08" w14:textId="13BDBB57" w:rsidR="00A317A6" w:rsidRDefault="00975C06" w:rsidP="0069040C">
      <w:pPr>
        <w:pStyle w:val="Nagwek2"/>
        <w:rPr>
          <w:noProof/>
        </w:rPr>
      </w:pPr>
      <w:r>
        <w:t>Pobranie i wypisanie danych</w:t>
      </w:r>
    </w:p>
    <w:p w14:paraId="5F501E59" w14:textId="66953F68" w:rsidR="00732D0C" w:rsidRDefault="00732D0C" w:rsidP="00732D0C">
      <w:r>
        <w:rPr>
          <w:noProof/>
        </w:rPr>
        <w:drawing>
          <wp:inline distT="0" distB="0" distL="0" distR="0" wp14:anchorId="38CFCF8B" wp14:editId="18288C26">
            <wp:extent cx="5756275" cy="207835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C0DC" w14:textId="77777777" w:rsidR="00732D0C" w:rsidRDefault="00732D0C" w:rsidP="00732D0C"/>
    <w:p w14:paraId="419F2EAC" w14:textId="0E5E41B6" w:rsidR="00C64E97" w:rsidRDefault="00C64E97" w:rsidP="00C64E97">
      <w:pPr>
        <w:pStyle w:val="Nagwek1"/>
      </w:pPr>
      <w:r>
        <w:t>Porównanie mapowań</w:t>
      </w:r>
    </w:p>
    <w:p w14:paraId="7C1CDF11" w14:textId="148DB2D9" w:rsidR="00C64E97" w:rsidRDefault="00C64E97" w:rsidP="00C64E97">
      <w:pPr>
        <w:pStyle w:val="Nagwek2"/>
      </w:pPr>
      <w:proofErr w:type="spellStart"/>
      <w:r>
        <w:t>table</w:t>
      </w:r>
      <w:proofErr w:type="spellEnd"/>
      <w:r>
        <w:t>-per-hierarchy</w:t>
      </w:r>
    </w:p>
    <w:p w14:paraId="608FC829" w14:textId="54A6153F" w:rsidR="00C64E97" w:rsidRDefault="00C64E97" w:rsidP="00C64E97">
      <w:r>
        <w:t xml:space="preserve">Jest to domyślna strategia w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. Polega ona na, jak widać w punkcie 5., na umieszczeniu wszystkich obiektów w jednej tablicy. Typy obiektów możemy rozróżniać po kolumnie </w:t>
      </w:r>
      <w:proofErr w:type="spellStart"/>
      <w:r>
        <w:t>Discriminator</w:t>
      </w:r>
      <w:proofErr w:type="spellEnd"/>
      <w:r>
        <w:t xml:space="preserve"> (nazwę tę można zmienić w razie potrzeby). Zaletą tego podejścia jest stosunkowo łatwy konceptualnie model powstałej bazy. Wadą jest to, że powstała baza jest nieznormalizowana, a do tego tablica zawierająca obiekty z hierarchii może zawierać bardzo wiele wartości </w:t>
      </w:r>
      <w:proofErr w:type="spellStart"/>
      <w:r>
        <w:t>null</w:t>
      </w:r>
      <w:proofErr w:type="spellEnd"/>
      <w:r>
        <w:t>.</w:t>
      </w:r>
    </w:p>
    <w:p w14:paraId="3F32FA5A" w14:textId="7D2179E4" w:rsidR="00C64E97" w:rsidRDefault="00C64E97" w:rsidP="00C64E97">
      <w:pPr>
        <w:pStyle w:val="Nagwek2"/>
      </w:pPr>
      <w:proofErr w:type="spellStart"/>
      <w:r>
        <w:t>Table</w:t>
      </w:r>
      <w:proofErr w:type="spellEnd"/>
      <w:r>
        <w:t>-per-</w:t>
      </w:r>
      <w:proofErr w:type="spellStart"/>
      <w:r>
        <w:t>Type</w:t>
      </w:r>
      <w:proofErr w:type="spellEnd"/>
    </w:p>
    <w:p w14:paraId="76E41733" w14:textId="266E3AFD" w:rsidR="00C64E97" w:rsidRDefault="003508BF" w:rsidP="00C64E97">
      <w:r>
        <w:t>W tym podejściu tworzona jest osobna tabela dla każdej z klas (także abstrakcyjnych). Tabela każdej klasy zawiera tylko kolumny (pola) zadeklarowane przez siebie, a tabele klas dziedziczących odnoszą się do swojej „dziedziczonej części” przez klucz obcy do odpowiedniej encji w tabeli „nadrzędnej”.</w:t>
      </w:r>
    </w:p>
    <w:p w14:paraId="5582FF9B" w14:textId="25372AC5" w:rsidR="003508BF" w:rsidRDefault="003508BF" w:rsidP="00C64E97">
      <w:r>
        <w:t xml:space="preserve">Zaletą tego podejścia jest to, że powstała w ten sposób baza danych będzie znormalizowana i nie będą występować wartości </w:t>
      </w:r>
      <w:proofErr w:type="spellStart"/>
      <w:r>
        <w:t>null</w:t>
      </w:r>
      <w:proofErr w:type="spellEnd"/>
      <w:r>
        <w:t xml:space="preserve"> w kolumnach, których poszczególne encje nie potrzebowały (bo tutaj takie kolumny nie istnieją). Dodatkowo zmodyfikowanie takiej bazy sprowadzi się dodania kolejnej tablicy z kluczami obcymi to tabeli nadrzędnej.</w:t>
      </w:r>
    </w:p>
    <w:p w14:paraId="69FD3013" w14:textId="03C4AFC6" w:rsidR="00C64E97" w:rsidRDefault="00C64E97" w:rsidP="00C64E97">
      <w:pPr>
        <w:pStyle w:val="Nagwek2"/>
      </w:pPr>
      <w:proofErr w:type="spellStart"/>
      <w:r>
        <w:t>Table</w:t>
      </w:r>
      <w:proofErr w:type="spellEnd"/>
      <w:r>
        <w:t>-per-</w:t>
      </w:r>
      <w:proofErr w:type="spellStart"/>
      <w:r>
        <w:t>concrete</w:t>
      </w:r>
      <w:proofErr w:type="spellEnd"/>
      <w:r>
        <w:t>-</w:t>
      </w:r>
      <w:proofErr w:type="spellStart"/>
      <w:r>
        <w:t>type</w:t>
      </w:r>
      <w:proofErr w:type="spellEnd"/>
    </w:p>
    <w:p w14:paraId="3A976CC5" w14:textId="793131D9" w:rsidR="00C64E97" w:rsidRPr="00C64E97" w:rsidRDefault="0054433F" w:rsidP="00C64E97">
      <w:r>
        <w:t xml:space="preserve">Podejście to jest </w:t>
      </w:r>
      <w:proofErr w:type="spellStart"/>
      <w:r>
        <w:t>podone</w:t>
      </w:r>
      <w:proofErr w:type="spellEnd"/>
      <w:r>
        <w:t xml:space="preserve"> do </w:t>
      </w:r>
      <w:proofErr w:type="spellStart"/>
      <w:r>
        <w:t>table</w:t>
      </w:r>
      <w:proofErr w:type="spellEnd"/>
      <w:r>
        <w:t>-per-</w:t>
      </w:r>
      <w:proofErr w:type="spellStart"/>
      <w:r>
        <w:t>type</w:t>
      </w:r>
      <w:proofErr w:type="spellEnd"/>
      <w:r>
        <w:t>, lecz nie są tworzone tabele dla klas abstrakcyjnych. Jeśli zatem mamy klasy dziedziczące po klasie abstrakcyjnej, to własności tej klasy będą „wbudowane” niezależnie w każdą klasę dziedziczącą (o ile one same nie są abstrakcyjne). Pomiędzy takimi klasami o wspólnym abstrakcyjnym przodku nie ma żadnej relacji (mają jedynie podobne kolumny).</w:t>
      </w:r>
    </w:p>
    <w:sectPr w:rsidR="00C64E97" w:rsidRPr="00C64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6DFF" w14:textId="77777777" w:rsidR="009C7DB3" w:rsidRDefault="009C7DB3" w:rsidP="003508BF">
      <w:pPr>
        <w:spacing w:after="0" w:line="240" w:lineRule="auto"/>
      </w:pPr>
      <w:r>
        <w:separator/>
      </w:r>
    </w:p>
  </w:endnote>
  <w:endnote w:type="continuationSeparator" w:id="0">
    <w:p w14:paraId="2CB9DA57" w14:textId="77777777" w:rsidR="009C7DB3" w:rsidRDefault="009C7DB3" w:rsidP="0035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936C" w14:textId="77777777" w:rsidR="009C7DB3" w:rsidRDefault="009C7DB3" w:rsidP="003508BF">
      <w:pPr>
        <w:spacing w:after="0" w:line="240" w:lineRule="auto"/>
      </w:pPr>
      <w:r>
        <w:separator/>
      </w:r>
    </w:p>
  </w:footnote>
  <w:footnote w:type="continuationSeparator" w:id="0">
    <w:p w14:paraId="5FA29168" w14:textId="77777777" w:rsidR="009C7DB3" w:rsidRDefault="009C7DB3" w:rsidP="0035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857"/>
    <w:multiLevelType w:val="hybridMultilevel"/>
    <w:tmpl w:val="137E1028"/>
    <w:lvl w:ilvl="0" w:tplc="DF7AE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6AEACE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136C19"/>
    <w:multiLevelType w:val="hybridMultilevel"/>
    <w:tmpl w:val="B2A61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19126">
    <w:abstractNumId w:val="0"/>
  </w:num>
  <w:num w:numId="2" w16cid:durableId="1352219730">
    <w:abstractNumId w:val="2"/>
  </w:num>
  <w:num w:numId="3" w16cid:durableId="721754844">
    <w:abstractNumId w:val="1"/>
  </w:num>
  <w:num w:numId="4" w16cid:durableId="549654511">
    <w:abstractNumId w:val="1"/>
  </w:num>
  <w:num w:numId="5" w16cid:durableId="4476481">
    <w:abstractNumId w:val="1"/>
  </w:num>
  <w:num w:numId="6" w16cid:durableId="1228421716">
    <w:abstractNumId w:val="1"/>
  </w:num>
  <w:num w:numId="7" w16cid:durableId="1568802244">
    <w:abstractNumId w:val="1"/>
  </w:num>
  <w:num w:numId="8" w16cid:durableId="1292326732">
    <w:abstractNumId w:val="1"/>
  </w:num>
  <w:num w:numId="9" w16cid:durableId="945161979">
    <w:abstractNumId w:val="1"/>
  </w:num>
  <w:num w:numId="10" w16cid:durableId="1831748534">
    <w:abstractNumId w:val="1"/>
  </w:num>
  <w:num w:numId="11" w16cid:durableId="1335382842">
    <w:abstractNumId w:val="1"/>
  </w:num>
  <w:num w:numId="12" w16cid:durableId="76939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37"/>
    <w:rsid w:val="000122A3"/>
    <w:rsid w:val="00054B45"/>
    <w:rsid w:val="0007172B"/>
    <w:rsid w:val="000E46D0"/>
    <w:rsid w:val="0011194D"/>
    <w:rsid w:val="00113FCA"/>
    <w:rsid w:val="00123132"/>
    <w:rsid w:val="00177713"/>
    <w:rsid w:val="0021367D"/>
    <w:rsid w:val="00233733"/>
    <w:rsid w:val="00243FD7"/>
    <w:rsid w:val="00266A32"/>
    <w:rsid w:val="002E5175"/>
    <w:rsid w:val="003508BF"/>
    <w:rsid w:val="003E3637"/>
    <w:rsid w:val="00483C9F"/>
    <w:rsid w:val="004D2559"/>
    <w:rsid w:val="004D3683"/>
    <w:rsid w:val="00512A37"/>
    <w:rsid w:val="0054433F"/>
    <w:rsid w:val="0054729F"/>
    <w:rsid w:val="00572DFC"/>
    <w:rsid w:val="005C69E5"/>
    <w:rsid w:val="00616886"/>
    <w:rsid w:val="00687510"/>
    <w:rsid w:val="0069040C"/>
    <w:rsid w:val="00732D0C"/>
    <w:rsid w:val="00764668"/>
    <w:rsid w:val="008519AF"/>
    <w:rsid w:val="00975C06"/>
    <w:rsid w:val="009811AE"/>
    <w:rsid w:val="00983425"/>
    <w:rsid w:val="00987607"/>
    <w:rsid w:val="009C7DB3"/>
    <w:rsid w:val="009E5F7F"/>
    <w:rsid w:val="00A317A6"/>
    <w:rsid w:val="00A9797D"/>
    <w:rsid w:val="00BF322B"/>
    <w:rsid w:val="00C64E97"/>
    <w:rsid w:val="00D1221C"/>
    <w:rsid w:val="00DA16D3"/>
    <w:rsid w:val="00E32460"/>
    <w:rsid w:val="00EA02E1"/>
    <w:rsid w:val="00EA4272"/>
    <w:rsid w:val="00E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965"/>
  <w15:chartTrackingRefBased/>
  <w15:docId w15:val="{2C6753D8-BF9B-4A7F-A7B2-C8B0E927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4272"/>
  </w:style>
  <w:style w:type="paragraph" w:styleId="Nagwek1">
    <w:name w:val="heading 1"/>
    <w:basedOn w:val="Normalny"/>
    <w:next w:val="Normalny"/>
    <w:link w:val="Nagwek1Znak"/>
    <w:uiPriority w:val="9"/>
    <w:qFormat/>
    <w:rsid w:val="00EA427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27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A427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427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427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427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427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427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427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427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kapitzlist">
    <w:name w:val="List Paragraph"/>
    <w:basedOn w:val="Normalny"/>
    <w:uiPriority w:val="34"/>
    <w:qFormat/>
    <w:rsid w:val="00BF32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A427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A427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427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A427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A427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A4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A4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A4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A4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A42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427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427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EA4272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EA4272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EA4272"/>
    <w:rPr>
      <w:i/>
      <w:iCs/>
      <w:color w:val="auto"/>
    </w:rPr>
  </w:style>
  <w:style w:type="paragraph" w:styleId="Bezodstpw">
    <w:name w:val="No Spacing"/>
    <w:uiPriority w:val="1"/>
    <w:qFormat/>
    <w:rsid w:val="00EA427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A427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A427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427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4272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EA4272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A4272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EA4272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A4272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EA4272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A4272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508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508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508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F4D0B-83B8-46E8-BE1E-3DCC7F23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2450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Filipek</dc:creator>
  <cp:keywords/>
  <dc:description/>
  <cp:lastModifiedBy>Gracjan Filipek</cp:lastModifiedBy>
  <cp:revision>2</cp:revision>
  <cp:lastPrinted>2023-04-12T17:15:00Z</cp:lastPrinted>
  <dcterms:created xsi:type="dcterms:W3CDTF">2023-04-12T17:15:00Z</dcterms:created>
  <dcterms:modified xsi:type="dcterms:W3CDTF">2023-04-12T17:15:00Z</dcterms:modified>
</cp:coreProperties>
</file>