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/>
        <w:jc w:val="left"/>
      </w:pPr>
      <w:r>
        <w:t xml:space="preserve">המתודולוגיה של שטראוס אסטרטגיות לטרנספורמציה AI-Native</w:t>
      </w:r>
    </w:p>
    <w:p>
      <w:pPr>
        <w:spacing w:line="240"/>
        <w:jc w:val="left"/>
      </w:pPr>
      <w:r>
        <w:t xml:space="preserve">מסמך מתודולוגיה מקיף המוצג לביטוח לאומי | יולי 2026</w:t>
      </w:r>
    </w:p>
    <w:p>
      <w:pPr>
        <w:spacing w:line="240"/>
        <w:jc w:val="left"/>
      </w:pPr>
      <w:r>
        <w:t xml:space="preserve">מוגש על ידי: </w:t>
      </w:r>
      <w:r>
        <w:rPr>
          <w:b/>
          <w:bCs/>
        </w:rPr>
        <w:t xml:space="preserve">אורן אדלר</w:t>
      </w:r>
      <w:r>
        <w:t xml:space="preserve">,</w:t>
      </w:r>
      <w:r>
        <w:rPr>
          <w:b/>
          <w:bCs/>
        </w:rPr>
        <w:t xml:space="preserve">יאיר זאבי</w:t>
      </w:r>
      <w:r>
        <w:t xml:space="preserve"> , </w:t>
      </w:r>
      <w:r>
        <w:rPr>
          <w:b/>
          <w:bCs/>
        </w:rPr>
        <w:t xml:space="preserve">אסף שיפ</w:t>
      </w:r>
      <w:r>
        <w:t xml:space="preserve"> ,</w:t>
      </w:r>
      <w:r>
        <w:rPr>
          <w:b/>
          <w:bCs/>
        </w:rPr>
        <w:t xml:space="preserve">ליאור ישראל</w:t>
      </w:r>
      <w:r>
        <w:t xml:space="preserve">— שטראוס אסטרטגיה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🎯 חזון ותפיסת עולם — AI Native</w:t>
      </w:r>
    </w:p>
    <w:p>
      <w:pPr>
        <w:spacing w:line="240"/>
        <w:jc w:val="left"/>
      </w:pPr>
      <w:r>
        <w:rPr>
          <w:b/>
          <w:bCs/>
        </w:rPr>
        <w:t xml:space="preserve">AI Native</w:t>
      </w:r>
      <w:r>
        <w:t xml:space="preserve"> היא תפיסה שבה AI הוא המתזמן המרכזי בכל שלבי מחזור החיים של הארגון, ולא רק כלי עזר נקודתי. בני האדם הם </w:t>
      </w:r>
      <w:r>
        <w:rPr>
          <w:b/>
          <w:bCs/>
        </w:rPr>
        <w:t xml:space="preserve">Human-in-the-loop</w:t>
      </w:r>
      <w:r>
        <w:t xml:space="preserve"> מתכננים, מבקרים, מפקחים ובעלים של התהליך. AI הוא </w:t>
      </w:r>
      <w:r>
        <w:rPr>
          <w:b/>
          <w:bCs/>
        </w:rPr>
        <w:t xml:space="preserve">"מכונת התפירה"</w:t>
      </w:r>
      <w:r>
        <w:t xml:space="preserve"> מנוע אוטומטי ואוטונומי בחלקו שמבצע את הפעולות השגרתיות.</w:t>
      </w:r>
    </w:p>
    <w:p>
      <w:pPr>
        <w:pStyle w:val="Heading3"/>
        <w:spacing w:line="240"/>
        <w:jc w:val="left"/>
      </w:pPr>
      <w:r>
        <w:t xml:space="preserve">עקרונות מרכזיים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AI הוא לא כלי פיתוח</w:t>
      </w:r>
      <w:r>
        <w:t xml:space="preserve"> — AI הוא כלי לשינוי ארגוני מקצה לקצה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טרנספורמציה, לא מודרניזציה</w:t>
      </w:r>
      <w:r>
        <w:t xml:space="preserve"> — לא לשכתב קוד ישן, אלא לבנות מחדש מאפס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חלוקת עבודה חדשה:</w:t>
      </w:r>
      <w:r>
        <w:t xml:space="preserve"> האדם מתכנן, מבקר ומפקח; AI מבצע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North Star:</w:t>
      </w:r>
      <w:r>
        <w:t xml:space="preserve"> להגיע לרמה 4 של Agentic SDLC תוך 3-5 שנים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📚 Business Wiki — מרכז הידע הארגוני</w:t>
      </w:r>
    </w:p>
    <w:p>
      <w:pPr>
        <w:pStyle w:val="Heading3"/>
        <w:spacing w:line="240"/>
        <w:jc w:val="left"/>
      </w:pPr>
      <w:r>
        <w:t xml:space="preserve">הקונספט</w:t>
      </w:r>
    </w:p>
    <w:p>
      <w:pPr>
        <w:spacing w:line="240"/>
        <w:jc w:val="left"/>
      </w:pPr>
      <w:r>
        <w:t xml:space="preserve">מסמך דרישות חי ומתפתח (</w:t>
      </w:r>
      <w:r>
        <w:rPr>
          <w:b/>
          <w:bCs/>
        </w:rPr>
        <w:t xml:space="preserve">Living Spec</w:t>
      </w:r>
      <w:r>
        <w:t xml:space="preserve">) שמרכז את כל הידע הארגוני במקום אחד.</w:t>
      </w:r>
    </w:p>
    <w:p>
      <w:pPr>
        <w:pStyle w:val="Heading3"/>
        <w:spacing w:line="240"/>
        <w:jc w:val="left"/>
      </w:pPr>
      <w:r>
        <w:t xml:space="preserve">מקורות לבניית ה-Business Wiki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חילוץ קוד מ-Mainframe (כלי AI ייעודיים)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חילוץ חוקים, נהלי עבודה ותקנות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ראיונות עם מובילים עסקיים (מוקלטים ומנותחים על ידי AI)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לוגיקה עסקית </w:t>
      </w:r>
      <w:r>
        <w:rPr>
          <w:b/>
          <w:bCs/>
        </w:rPr>
        <w:t xml:space="preserve">"תורה שבעל פה"</w:t>
      </w:r>
      <w:r>
        <w:t xml:space="preserve"> שנמצאת בתוך הקוד הקיים</w:t>
      </w:r>
    </w:p>
    <w:p>
      <w:pPr>
        <w:pStyle w:val="Heading3"/>
        <w:spacing w:line="240"/>
        <w:jc w:val="left"/>
      </w:pPr>
      <w:r>
        <w:t xml:space="preserve">פורמט: MD File (Markdown)</w:t>
      </w:r>
    </w:p>
    <w:p>
      <w:pPr>
        <w:spacing w:line="240"/>
        <w:jc w:val="left"/>
      </w:pPr>
      <w:r>
        <w:t xml:space="preserve">פורמט תעשייתי פתיח ונגיש: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לא מסמכי Word או Excel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מאורגן בספריות של MD Files באופן מובנה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מריצים עליו </w:t>
      </w:r>
      <w:r>
        <w:rPr>
          <w:b/>
          <w:bCs/>
        </w:rPr>
        <w:t xml:space="preserve">Knowledge Graph</w:t>
      </w:r>
      <w:r>
        <w:t xml:space="preserve"> ליצירת קשרים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נכתב בעברית עסקית שהגורם העסקי יכול לקרוא, לאשר ולהעיר</w:t>
      </w:r>
    </w:p>
    <w:p>
      <w:pPr>
        <w:pStyle w:val="Heading3"/>
        <w:spacing w:line="240"/>
        <w:jc w:val="left"/>
      </w:pPr>
      <w:r>
        <w:t xml:space="preserve">יתרונות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מקור אמת יחיד</w:t>
      </w:r>
      <w:r>
        <w:t xml:space="preserve"> (Single Source of Truth)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מתעדכן כל הזמן (כמו ויקיפדיה)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נגיש להמון כלים ופלטפורמות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מהווה בסיס ל-Retraining של מודל AI ייעודי לביטוח לאומי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🔄 מתודולוגיית ה-SDLC החדשה</w:t>
      </w:r>
    </w:p>
    <w:p>
      <w:pPr>
        <w:pStyle w:val="Heading3"/>
        <w:spacing w:line="240"/>
        <w:jc w:val="left"/>
      </w:pPr>
      <w:r>
        <w:t xml:space="preserve">שלב 1: בניית ה-Spec (המלך)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ה-Spec הוא המלך</w:t>
      </w:r>
      <w:r>
        <w:t xml:space="preserve"> — כל התהליך מתחיל ממסמך הדרישות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נבנה מכל מקורות הידע: קוד Mainframe, חוקים, ראיונות, תקנות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עובר איטרציות מרובות עד לאישור הגורם העסקי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מזהה התנגשויות בין מקורות מידע שונים ומעלה שאלות</w:t>
      </w:r>
    </w:p>
    <w:p>
      <w:pPr>
        <w:pStyle w:val="Heading3"/>
        <w:spacing w:line="240"/>
        <w:jc w:val="left"/>
      </w:pPr>
      <w:r>
        <w:t xml:space="preserve">שלב 2: בדיקות אוטומטיות (Sanity Checks) לפני כתיבת קוד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AI מייצר </w:t>
      </w:r>
      <w:r>
        <w:rPr>
          <w:b/>
          <w:bCs/>
        </w:rPr>
        <w:t xml:space="preserve">test scripts דטרמיניסטיים</w:t>
      </w:r>
      <w:r>
        <w:t xml:space="preserve"> (Playwright/QTP) מה-Business Wiki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מריצים את הבדיקות מול המערכות הקיימות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מזהים פערים בין ההתנהגות הרצויה לבין ההתנהגות הקיימת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מספקים </w:t>
      </w:r>
      <w:r>
        <w:rPr>
          <w:b/>
          <w:bCs/>
        </w:rPr>
        <w:t xml:space="preserve">"רשת ביטחון"</w:t>
      </w:r>
      <w:r>
        <w:t xml:space="preserve"> לפני שמתחילים לכתוב קוד חדש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קריטי:</w:t>
      </w:r>
      <w:r>
        <w:t xml:space="preserve"> AI מייצר test scripts דטרמיניסטיים — לא מריץ לוגיקה עסקית בפרודקשן</w:t>
      </w:r>
    </w:p>
    <w:p>
      <w:pPr>
        <w:pStyle w:val="Heading3"/>
        <w:spacing w:line="240"/>
        <w:jc w:val="left"/>
      </w:pPr>
      <w:r>
        <w:t xml:space="preserve">שלב 3: ארכיטקטורה ו-Re-Engineering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AI מייצר מסמך ארכיטקטורה עם כל השיקולים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תהליך </w:t>
      </w:r>
      <w:r>
        <w:rPr>
          <w:b/>
          <w:bCs/>
        </w:rPr>
        <w:t xml:space="preserve">ADR</w:t>
      </w:r>
      <w:r>
        <w:t xml:space="preserve"> (Architecture Design Review) מובנה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הארכיטקטורה מתעדכנת כל הזמן כחלק מה-Wiki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במקומות שהביזנס מוגדר וקשיח — </w:t>
      </w:r>
      <w:r>
        <w:rPr>
          <w:b/>
          <w:bCs/>
        </w:rPr>
        <w:t xml:space="preserve">שימור הקוד הקיים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במקומות אחרים — </w:t>
      </w:r>
      <w:r>
        <w:rPr>
          <w:b/>
          <w:bCs/>
        </w:rPr>
        <w:t xml:space="preserve">Re-Engineering מלא</w:t>
      </w:r>
      <w:r>
        <w:t xml:space="preserve"> לפי סטנדרטים חדשים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הקוד נכתב מחדש מאפס (</w:t>
      </w:r>
      <w:r>
        <w:rPr>
          <w:b/>
          <w:bCs/>
        </w:rPr>
        <w:t xml:space="preserve">טרנספורמציה, לא המרה</w:t>
      </w:r>
      <w:r>
        <w:t xml:space="preserve">)</w:t>
      </w:r>
    </w:p>
    <w:p>
      <w:pPr>
        <w:pStyle w:val="Heading3"/>
        <w:spacing w:line="240"/>
        <w:jc w:val="left"/>
      </w:pPr>
      <w:r>
        <w:t xml:space="preserve">שלב 4: פיתוח Agentic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Agents מבוזרים</w:t>
      </w:r>
      <w:r>
        <w:t xml:space="preserve"> שעושים פעולות שונות בתהליך הפיתוח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Skillים מוגדרים:</w:t>
      </w:r>
      <w:r>
        <w:t xml:space="preserve"> ארכיטקט, מפתח, בודק, וכו'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כל Skill מקבל הנחיות וסט חוקים משלו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ה-UI מאפשר לייצר JSON דינמי לריצת אוטומציה</w:t>
      </w:r>
    </w:p>
    <w:p>
      <w:pPr>
        <w:pStyle w:val="Heading3"/>
        <w:spacing w:line="240"/>
        <w:jc w:val="left"/>
      </w:pPr>
      <w:r>
        <w:t xml:space="preserve">שלב 5: Human-in-the-Loop ממשל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AI לא מחליף בני אדם</w:t>
      </w:r>
      <w:r>
        <w:t xml:space="preserve"> — יש נקודות בקרה ברורות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כל ההחלטות הקריטיות עוברות אישור מומחים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מנגנון </w:t>
      </w:r>
      <w:r>
        <w:rPr>
          <w:b/>
          <w:bCs/>
        </w:rPr>
        <w:t xml:space="preserve">ADR</w:t>
      </w:r>
      <w:r>
        <w:t xml:space="preserve"> (Architecture Decision Records) מובנה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סוכנים ייעודיים שתוקפים בעיות: </w:t>
      </w:r>
      <w:r>
        <w:rPr>
          <w:b/>
          <w:bCs/>
        </w:rPr>
        <w:t xml:space="preserve">פגיעויות קוד, ספגטי, הזיות, צבטים אדומים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🏗️ ארכיטקטורת הידע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Knowledge Graph</w:t>
      </w:r>
      <w:r>
        <w:t xml:space="preserve"> על גבי ה-MD Files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Context</w:t>
      </w:r>
      <w:r>
        <w:t xml:space="preserve"> הוא הנכס החזק ביותר של הארגון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לאורך זמן, ה-context של ביטוח לאומי יהיה כה חזק שאפשר לבצע </w:t>
      </w:r>
      <w:r>
        <w:rPr>
          <w:b/>
          <w:bCs/>
        </w:rPr>
        <w:t xml:space="preserve">Retraining</w:t>
      </w:r>
      <w:r>
        <w:t xml:space="preserve"> של מודל AI ייעודי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ה-Wiki מאפשר </w:t>
      </w:r>
      <w:r>
        <w:rPr>
          <w:b/>
          <w:bCs/>
        </w:rPr>
        <w:t xml:space="preserve">זיהוי גורמים רלוונטיים</w:t>
      </w:r>
      <w:r>
        <w:t xml:space="preserve"> שהצד העסקי לא חשב עליהם כשנתן דרישה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⚖️ עקרונות מנחים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דטרמיניזם לעומת גמישות:</w:t>
      </w:r>
      <w:r>
        <w:t xml:space="preserve"> תהליכים דטרמיניסטיים (חישובי קצבאות) דורשים דיוק מוחלט; תהליכים גמישים (תביעות רפואיות) יכולים לסבול שיעור שגיאה נמוך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80/20:</w:t>
      </w:r>
      <w:r>
        <w:t xml:space="preserve"> הקוד הוא רק 20% מהמאמץ — 80% זה הצד העסקי, ניהול הדרישות, ותיאום ציפיות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AI לא יודע את המוח העסקי:</w:t>
      </w:r>
      <w:r>
        <w:t xml:space="preserve"> AI טוב בכתיבת קוד אבל אין לו את הלוגיקה העסקית הייחודית — זו "תורה שבעל פה" שנמצאת בקוד הקיים ובמוחות המומחים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הספק והטסטים הם הבסיס:</w:t>
      </w:r>
      <w:r>
        <w:t xml:space="preserve"> כל הצדדים (עסקי וטכנולוגי) מסכימים שזה האמת שרוצים להגיע אליה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📊 רמות בשלות Agentic SDLC (מניסיון מעשי)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Strauss Strategy כבר ביצעה </w:t>
      </w:r>
      <w:r>
        <w:rPr>
          <w:b/>
          <w:bCs/>
        </w:rPr>
        <w:t xml:space="preserve">רמה 4 של Agentic SDLC</w:t>
      </w:r>
      <w:r>
        <w:t xml:space="preserve"> עם בנק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ניסיון עם מערכות </w:t>
      </w:r>
      <w:r>
        <w:rPr>
          <w:b/>
          <w:bCs/>
        </w:rPr>
        <w:t xml:space="preserve">AS400, Mainframe, RPG, COBOL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פרויקטים מרובים עם ארגונים ישראליים (</w:t>
      </w:r>
      <w:r>
        <w:rPr>
          <w:b/>
          <w:bCs/>
        </w:rPr>
        <w:t xml:space="preserve">מכבי, כללית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המתודולוגיה נבחנה והוכחה בסביבות פרודקשן רגישות ומוסדיות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🔗 שילוב במערכות קיימות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t xml:space="preserve">התהליך </w:t>
      </w:r>
      <w:r>
        <w:rPr>
          <w:b/>
          <w:bCs/>
        </w:rPr>
        <w:t xml:space="preserve">משתלב עם SDLC קיים</w:t>
      </w:r>
      <w:r>
        <w:t xml:space="preserve"> — לא בא להחליף בין לילה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POC</w:t>
      </w:r>
      <w:r>
        <w:t xml:space="preserve"> יתחיל בתהליך בודד במורכבות נמוכה</w:t>
      </w:r>
    </w:p>
    <w:p>
      <w:pPr>
        <w:pStyle w:val="ListParagraph"/>
        <w:numPr>
          <w:ilvl w:val="0"/>
          <w:numId w:val="1"/>
        </w:numPr>
        <w:spacing w:line="240"/>
        <w:jc w:val="left"/>
      </w:pPr>
      <w:r>
        <w:rPr>
          <w:b/>
          <w:bCs/>
        </w:rPr>
        <w:t xml:space="preserve">בנייה הדרגתית:</w:t>
      </w:r>
      <w:r>
        <w:t xml:space="preserve"> 3-5 שנים למהפכה מלאה</w:t>
      </w:r>
    </w:p>
    <w:p>
      <w:pPr>
        <w:pStyle w:val="horizontalRule"/>
      </w:pPr>
      <w:r>
        <w:pict>
          <v:rect style="width:0.0pt;height:.05pt;mso-width-percent:0;mso-height-percent:0;mso-width-percent:0;mso-height-percent:0" o:hr="t" o:hrstd="t" o:hralign="center" fillcolor="#A0A0A0" stroked="f"/>
        </w:pict>
      </w:r>
    </w:p>
    <w:p>
      <w:pPr>
        <w:pStyle w:val="Heading2"/>
        <w:spacing w:line="240"/>
        <w:jc w:val="left"/>
      </w:pPr>
      <w:r>
        <w:t xml:space="preserve">📋 סיכום ושלבים הבאים</w:t>
      </w:r>
    </w:p>
    <w:p>
      <w:pPr>
        <w:spacing w:line="240"/>
        <w:jc w:val="left"/>
      </w:pPr>
      <w:r>
        <w:t xml:space="preserve">המתודולוגיה של שטראוס אסטרטגיות מציעה גישה הוליסטית לטרנספורמציה AI-Native של ביטוח לאומי, המבוססת על שלושה עמודי תווך:</w:t>
      </w:r>
    </w:p>
    <w:p>
      <w:pPr>
        <w:pStyle w:val="ListParagraph"/>
        <w:numPr>
          <w:ilvl w:val="0"/>
          <w:numId w:val="2"/>
        </w:numPr>
        <w:spacing w:line="240"/>
        <w:jc w:val="left"/>
      </w:pPr>
      <w:r>
        <w:rPr>
          <w:b/>
          <w:bCs/>
        </w:rPr>
        <w:t xml:space="preserve">Business Wiki</w:t>
      </w:r>
      <w:r>
        <w:t xml:space="preserve"> — מרכז הידע החי והמתפתח שמשמש מקור אמת יחיד</w:t>
      </w:r>
    </w:p>
    <w:p>
      <w:pPr>
        <w:pStyle w:val="ListParagraph"/>
        <w:numPr>
          <w:ilvl w:val="0"/>
          <w:numId w:val="2"/>
        </w:numPr>
        <w:spacing w:line="240"/>
        <w:jc w:val="left"/>
      </w:pPr>
      <w:r>
        <w:rPr>
          <w:b/>
          <w:bCs/>
        </w:rPr>
        <w:t xml:space="preserve">בדיקות אוטומטיות כבסיס</w:t>
      </w:r>
      <w:r>
        <w:t xml:space="preserve"> — Sanity Checks לפני כתיבת קוד שמבטיחים התאמה לדרישות העסקיות</w:t>
      </w:r>
    </w:p>
    <w:p>
      <w:pPr>
        <w:pStyle w:val="ListParagraph"/>
        <w:numPr>
          <w:ilvl w:val="0"/>
          <w:numId w:val="2"/>
        </w:numPr>
        <w:spacing w:line="240"/>
        <w:jc w:val="left"/>
      </w:pPr>
      <w:r>
        <w:rPr>
          <w:b/>
          <w:bCs/>
        </w:rPr>
        <w:t xml:space="preserve">Human-in-the-Loop ממשל</w:t>
      </w:r>
      <w:r>
        <w:t xml:space="preserve"> — בקרה אנושית בכל נקודות ההחלטה הקריטיות</w:t>
      </w:r>
    </w:p>
    <w:p>
      <w:pPr>
        <w:spacing w:line="240"/>
        <w:jc w:val="left"/>
      </w:pPr>
      <w:r>
        <w:t xml:space="preserve">השלב הבא הוא הגדרת </w:t>
      </w:r>
      <w:r>
        <w:rPr>
          <w:b/>
          <w:bCs/>
        </w:rPr>
        <w:t xml:space="preserve">POC</w:t>
      </w:r>
      <w:r>
        <w:t xml:space="preserve"> בתהליך בודד של קצבה, תוך הגדרת מדדי הצלחה ולוח זמנים, במטרה להוכיח את המתודולוגיה בשטח לפני הרחבה ארגונית.</w:t>
      </w:r>
    </w:p>
    <w:sectPr>
      <w:pgSz w:w="21cm" w:h="29.7cm" w:orient="portrait"/>
      <w:pgMar w:top="2.54cm" w:right="3.17cm" w:bottom="2.54cm" w:left="3.17cm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14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740" w:hanging="360"/>
      </w:pPr>
    </w:lvl>
    <w:lvl w:ilvl="4" w15:tentative="1">
      <w:start w:val="1"/>
      <w:numFmt w:val="decimal"/>
      <w:lvlText w:val="%5."/>
      <w:lvlJc w:val="left"/>
      <w:pPr>
        <w:ind w:left="2040" w:hanging="360"/>
      </w:pPr>
    </w:lvl>
    <w:lvl w:ilvl="5" w15:tentative="1">
      <w:start w:val="1"/>
      <w:numFmt w:val="decimal"/>
      <w:lvlText w:val="%6."/>
      <w:lvlJc w:val="left"/>
      <w:pPr>
        <w:ind w:left="2340" w:hanging="360"/>
      </w:pPr>
    </w:lvl>
    <w:lvl w:ilvl="6" w15:tentative="1">
      <w:start w:val="1"/>
      <w:numFmt w:val="decimal"/>
      <w:lvlText w:val="%7."/>
      <w:lvlJc w:val="left"/>
      <w:pPr>
        <w:ind w:left="2640" w:hanging="360"/>
      </w:pPr>
    </w:lvl>
    <w:lvl w:ilvl="7" w15:tentative="1">
      <w:start w:val="1"/>
      <w:numFmt w:val="decimal"/>
      <w:lvlText w:val="%8."/>
      <w:lvlJc w:val="left"/>
      <w:pPr>
        <w:ind w:left="2940" w:hanging="360"/>
      </w:pPr>
    </w:lvl>
    <w:lvl w:ilvl="8" w15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200" w:line="276"/>
    </w:pPr>
    <w:rPr>
      <w:rFonts w:ascii="Aptos" w:cs="Aptos" w:eastAsia="Aptos" w:hAnsi="Aptos"/>
      <w:sz w:val="22"/>
      <w:szCs w:val="22"/>
      <w:rtl/>
    </w:rPr>
  </w:style>
  <w:style w:type="paragraph" w:styleId="ListParagraph">
    <w:name w:val="List Paragraph"/>
    <w:basedOn w:val="Normal"/>
    <w:qFormat/>
    <w:pPr>
      <w:spacing w:before="0" w:after="40" w:line="240"/>
    </w:pPr>
    <w:rPr>
      <w:rFonts w:ascii="Aptos" w:cs="Aptos" w:eastAsia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 w:line="276"/>
    </w:pPr>
    <w:rPr>
      <w:rFonts w:ascii="Aptos Light" w:cs="Aptos Light" w:eastAsia="Aptos Light" w:hAnsi="Aptos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40" w:after="120" w:line="276"/>
    </w:pPr>
    <w:rPr>
      <w:rFonts w:ascii="Aptos" w:cs="Aptos" w:eastAsia="Aptos" w:hAnsi="Aptos"/>
      <w:b/>
      <w:bCs/>
      <w:color w:val="2E74B5"/>
      <w:sz w:val="22"/>
      <w:szCs w:val="22"/>
    </w:rPr>
  </w:style>
  <w:style w:type="paragraph" w:styleId="Title">
    <w:name w:val="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b/>
      <w:bCs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spacing w:before="0" w:after="0" w:line="276"/>
      <w:jc w:val="center"/>
    </w:pPr>
    <w:rPr>
      <w:rFonts w:ascii="Aptos Light" w:cs="Aptos Light" w:eastAsia="Aptos Light" w:hAnsi="Aptos Light"/>
      <w:i/>
      <w:iCs/>
      <w:color w:val="666666"/>
      <w:sz w:val="32"/>
      <w:szCs w:val="32"/>
    </w:rPr>
  </w:style>
  <w:style w:type="paragraph" w:styleId="Quote">
    <w:name w:val="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</w:rPr>
  </w:style>
  <w:style w:type="paragraph" w:styleId="IntenseQuote">
    <w:name w:val="Intense Quote"/>
    <w:basedOn w:val="Normal"/>
    <w:qFormat/>
    <w:pPr>
      <w:spacing w:before="200" w:after="200" w:line="276"/>
      <w:jc w:val="center"/>
    </w:pPr>
    <w:rPr>
      <w:rFonts w:ascii="Aptos" w:cs="Aptos" w:eastAsia="Aptos" w:hAnsi="Aptos"/>
      <w:i/>
      <w:iCs/>
      <w:color w:val="444444"/>
    </w:rPr>
  </w:style>
  <w:style w:type="paragraph" w:styleId="NoSpacing">
    <w:name w:val="No Spacing"/>
    <w:basedOn w:val="Normal"/>
    <w:qFormat/>
    <w:pPr>
      <w:spacing w:before="0" w:after="0" w:line="240"/>
    </w:p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8C76E325FD4428FCE711655C6DDB8" ma:contentTypeVersion="10" ma:contentTypeDescription="Create a new document." ma:contentTypeScope="" ma:versionID="90dd2049475658e2e6d2dd4f42e03cb3">
  <xsd:schema xmlns:xsd="http://www.w3.org/2001/XMLSchema" xmlns:xs="http://www.w3.org/2001/XMLSchema" xmlns:p="http://schemas.microsoft.com/office/2006/metadata/properties" xmlns:ns2="bb3d64e0-9da3-4faf-9fa5-ec8e96aa43f0" xmlns:ns3="7e163f0c-fcd5-4fb7-a653-4e9b513b1785" targetNamespace="http://schemas.microsoft.com/office/2006/metadata/properties" ma:root="true" ma:fieldsID="9a0a1709b341a73842b916e1838ded85" ns2:_="" ns3:_="">
    <xsd:import namespace="bb3d64e0-9da3-4faf-9fa5-ec8e96aa43f0"/>
    <xsd:import namespace="7e163f0c-fcd5-4fb7-a653-4e9b513b17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d64e0-9da3-4faf-9fa5-ec8e96aa43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3b07b86-abce-4cac-8a52-d82c7e5d1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63f0c-fcd5-4fb7-a653-4e9b513b178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1edb6e5-e240-41ec-997c-50bfa0523ac3}" ma:internalName="TaxCatchAll" ma:showField="CatchAllData" ma:web="7e163f0c-fcd5-4fb7-a653-4e9b513b17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e163f0c-fcd5-4fb7-a653-4e9b513b1785" xsi:nil="true"/>
    <lcf76f155ced4ddcb4097134ff3c332f xmlns="bb3d64e0-9da3-4faf-9fa5-ec8e96aa43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E4A8FE-D8E1-4B19-98D6-BA3DF956B980}"/>
</file>

<file path=customXml/itemProps2.xml><?xml version="1.0" encoding="utf-8"?>
<ds:datastoreItem xmlns:ds="http://schemas.openxmlformats.org/officeDocument/2006/customXml" ds:itemID="{BC0437F4-2B8D-46A2-8BA0-3823D44A793D}"/>
</file>

<file path=customXml/itemProps3.xml><?xml version="1.0" encoding="utf-8"?>
<ds:datastoreItem xmlns:ds="http://schemas.openxmlformats.org/officeDocument/2006/customXml" ds:itemID="{F017EAEA-5BBA-42E9-8B84-08B1C1E1994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2026-07-21T07:20:42Z</dcterms:created>
  <dcterms:modified xsi:type="dcterms:W3CDTF">2026-07-21T07:20:42Z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0x010100D7A8C76E325FD4428FCE711655C6DDB8</vt:lpwstr>
  </property>
</Properties>
</file>