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1p5e0iqbxzp" w:id="0"/>
      <w:bookmarkEnd w:id="0"/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llrhtidb1g2" w:id="1"/>
      <w:bookmarkEnd w:id="1"/>
      <w:r w:rsidDel="00000000" w:rsidR="00000000" w:rsidRPr="00000000">
        <w:rPr>
          <w:rtl w:val="0"/>
        </w:rPr>
        <w:t xml:space="preserve">Data Gathering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we determined what information we wanted to collect, we set a timeframe for data collection. The following step is to select a data gathering technique and then begin collecting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Result: Various tables and databases containing the data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ovh7n4qcg7c7" w:id="2"/>
      <w:bookmarkEnd w:id="2"/>
      <w:r w:rsidDel="00000000" w:rsidR="00000000" w:rsidRPr="00000000">
        <w:rPr>
          <w:rtl w:val="0"/>
        </w:rPr>
        <w:t xml:space="preserve">Evaluate gathered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we gather the data, the data needs to be evaluated before we select which information will be in analysing.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ms7t56btu66" w:id="3"/>
      <w:bookmarkEnd w:id="3"/>
      <w:r w:rsidDel="00000000" w:rsidR="00000000" w:rsidRPr="00000000">
        <w:rPr>
          <w:rtl w:val="0"/>
        </w:rPr>
        <w:t xml:space="preserve">Data Selection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mv1oww4spk0" w:id="4"/>
      <w:bookmarkEnd w:id="4"/>
      <w:r w:rsidDel="00000000" w:rsidR="00000000" w:rsidRPr="00000000">
        <w:rPr>
          <w:rtl w:val="0"/>
        </w:rPr>
        <w:t xml:space="preserve">Based on Relevant timeframe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automate data selection for daily cases to select what will be relevant to any given days crops time wise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Result: consolidated tables selected for relevant timelines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czohb4nrq7" w:id="5"/>
      <w:bookmarkEnd w:id="5"/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d1i7qoyq7ffw" w:id="6"/>
      <w:bookmarkEnd w:id="6"/>
      <w:r w:rsidDel="00000000" w:rsidR="00000000" w:rsidRPr="00000000">
        <w:rPr>
          <w:rtl w:val="0"/>
        </w:rPr>
        <w:t xml:space="preserve">Remove noise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Remove or rectify statistical noise, such as misinputs, missing inputs, duplicate records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Result: cleaned tables and DB’s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6xd0khsp2va8" w:id="7"/>
      <w:bookmarkEnd w:id="7"/>
      <w:r w:rsidDel="00000000" w:rsidR="00000000" w:rsidRPr="00000000">
        <w:rPr>
          <w:rtl w:val="0"/>
        </w:rPr>
        <w:t xml:space="preserve">Identify anomalies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Identify anomalies in the data and decide if they are erroneous readings or worth keeping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Result: cleaned data and anomaly report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fulwj9b81u3" w:id="8"/>
      <w:bookmarkEnd w:id="8"/>
      <w:r w:rsidDel="00000000" w:rsidR="00000000" w:rsidRPr="00000000">
        <w:rPr>
          <w:rtl w:val="0"/>
        </w:rPr>
        <w:t xml:space="preserve">Data Transformation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ke281yifvqo" w:id="9"/>
      <w:bookmarkEnd w:id="9"/>
      <w:r w:rsidDel="00000000" w:rsidR="00000000" w:rsidRPr="00000000">
        <w:rPr>
          <w:rtl w:val="0"/>
        </w:rPr>
        <w:t xml:space="preserve">Collect Inputs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process includes collecting all selected data after identifying anomalies removing all noises.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gzloe8ohioqx" w:id="10"/>
      <w:bookmarkEnd w:id="10"/>
      <w:r w:rsidDel="00000000" w:rsidR="00000000" w:rsidRPr="00000000">
        <w:rPr>
          <w:rtl w:val="0"/>
        </w:rPr>
        <w:t xml:space="preserve">Unify all inputs to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step is based on unifying all collected data inputs into one and getting ready data for final analysing.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jo508bnwj2xi" w:id="11"/>
      <w:bookmarkEnd w:id="11"/>
      <w:r w:rsidDel="00000000" w:rsidR="00000000" w:rsidRPr="00000000">
        <w:rPr>
          <w:rtl w:val="0"/>
        </w:rPr>
        <w:t xml:space="preserve">Read Single inputs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this process, when we wish to evaluate a range of data values in an input field, we configure a set of rules to read every single data input.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70q09zx881oq" w:id="12"/>
      <w:bookmarkEnd w:id="12"/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ibr25ek836o" w:id="13"/>
      <w:bookmarkEnd w:id="13"/>
      <w:r w:rsidDel="00000000" w:rsidR="00000000" w:rsidRPr="00000000">
        <w:rPr>
          <w:rtl w:val="0"/>
        </w:rPr>
        <w:t xml:space="preserve">Make analysis programs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and test the analysis programs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Result: Working code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8wj7glgejl1" w:id="14"/>
      <w:bookmarkEnd w:id="14"/>
      <w:r w:rsidDel="00000000" w:rsidR="00000000" w:rsidRPr="00000000">
        <w:rPr>
          <w:rtl w:val="0"/>
        </w:rPr>
        <w:t xml:space="preserve">Analyse given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 the data through our analysis algorithms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Result: analysis system output, probably a text database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igf0f5lia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h4bs8juhf7x" w:id="16"/>
      <w:bookmarkEnd w:id="16"/>
      <w:r w:rsidDel="00000000" w:rsidR="00000000" w:rsidRPr="00000000">
        <w:rPr>
          <w:rtl w:val="0"/>
        </w:rPr>
        <w:t xml:space="preserve">Interpretation and Evaluation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bcavq6vws65" w:id="17"/>
      <w:bookmarkEnd w:id="17"/>
      <w:r w:rsidDel="00000000" w:rsidR="00000000" w:rsidRPr="00000000">
        <w:rPr>
          <w:rtl w:val="0"/>
        </w:rPr>
        <w:t xml:space="preserve">Interpret acquired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Put the analysis results in a dashboard and on the website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Result: Dashboards with the data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gieih19no2v3" w:id="18"/>
      <w:bookmarkEnd w:id="18"/>
      <w:r w:rsidDel="00000000" w:rsidR="00000000" w:rsidRPr="00000000">
        <w:rPr>
          <w:rtl w:val="0"/>
        </w:rPr>
        <w:t xml:space="preserve">Evaluate results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Evaluate the success of our predictions and determine if the process needs improvement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Result: Report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n59yc7lnyy1x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