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 Changemakers We Know: Friends, Family and Famous</w:t>
      </w:r>
    </w:p>
    <w:p w:rsidR="00000000" w:rsidDel="00000000" w:rsidP="00000000" w:rsidRDefault="00000000" w:rsidRPr="00000000" w14:paraId="00000002">
      <w:pPr>
        <w:pageBreakBefore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SLC RA - Butterflies Unit - 2020</w:t>
      </w:r>
    </w:p>
    <w:p w:rsidR="00000000" w:rsidDel="00000000" w:rsidP="00000000" w:rsidRDefault="00000000" w:rsidRPr="00000000" w14:paraId="00000003">
      <w:pPr>
        <w:pageBreakBefore w:val="0"/>
        <w:jc w:val="center"/>
        <w:rPr>
          <w:rFonts w:ascii="Lato" w:cs="Lato" w:eastAsia="Lato" w:hAnsi="Lato"/>
          <w:b w:val="1"/>
          <w:sz w:val="24"/>
          <w:szCs w:val="24"/>
        </w:rPr>
      </w:pPr>
      <w:r w:rsidDel="00000000" w:rsidR="00000000" w:rsidRPr="00000000">
        <w:rPr>
          <w:b w:val="1"/>
        </w:rPr>
        <w:drawing>
          <wp:inline distB="114300" distT="114300" distL="114300" distR="114300">
            <wp:extent cx="1657350" cy="1123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7350" cy="11231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sz w:val="24"/>
          <w:szCs w:val="24"/>
        </w:rPr>
      </w:pPr>
      <w:r w:rsidDel="00000000" w:rsidR="00000000" w:rsidRPr="00000000">
        <w:rPr>
          <w:rFonts w:ascii="Lato" w:cs="Lato" w:eastAsia="Lato" w:hAnsi="Lato"/>
          <w:b w:val="1"/>
          <w:sz w:val="24"/>
          <w:szCs w:val="24"/>
          <w:rtl w:val="0"/>
        </w:rPr>
        <w:t xml:space="preserve">Instructions: </w:t>
      </w:r>
      <w:r w:rsidDel="00000000" w:rsidR="00000000" w:rsidRPr="00000000">
        <w:rPr>
          <w:rFonts w:ascii="Lato" w:cs="Lato" w:eastAsia="Lato" w:hAnsi="Lato"/>
          <w:sz w:val="24"/>
          <w:szCs w:val="24"/>
          <w:rtl w:val="0"/>
        </w:rPr>
        <w:t xml:space="preserve">Use this table to identify people you know (friends and family) and people you “know of” (famous) that you consider changemakers or revolutionaries. What’s a changemaker? A changemaker is someone who uses their voice, their actions and their influence to change something in large or small ways. Examples of famous changemakers are Malala Yousafzai, John Lewis, and RBG. Friends and family may have committed to, and/or are currently undertaking, tasks to “be the change they wish to see in the world”. They may be taking on something related to the election, they may be advocating for BIPOC rights or climate change. They may have taken a stand against oppression of others, or they may have paved the way for the rights of others. These are the changemakers we want you to identify in the table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FRIENDS or ACQUAINTANCES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(local heroes)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Lato" w:cs="Lato" w:eastAsia="Lato" w:hAnsi="Lato"/>
                <w:rtl w:val="0"/>
              </w:rPr>
              <w:t xml:space="preserve">(Name and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Lato" w:cs="Lato" w:eastAsia="Lato" w:hAnsi="Lato"/>
                <w:b w:val="1"/>
                <w:rtl w:val="0"/>
              </w:rPr>
              <w:t xml:space="preserve">FAMILY </w:t>
            </w:r>
            <w:r w:rsidDel="00000000" w:rsidR="00000000" w:rsidRPr="00000000">
              <w:rPr>
                <w:rFonts w:ascii="Lato" w:cs="Lato" w:eastAsia="Lato" w:hAnsi="Lato"/>
                <w:rtl w:val="0"/>
              </w:rPr>
              <w:t xml:space="preserve">(NAME and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Lato" w:cs="Lato" w:eastAsia="Lato" w:hAnsi="Lato"/>
                <w:b w:val="1"/>
                <w:rtl w:val="0"/>
              </w:rPr>
              <w:t xml:space="preserve">FAMOUS </w:t>
            </w:r>
            <w:r w:rsidDel="00000000" w:rsidR="00000000" w:rsidRPr="00000000">
              <w:rPr>
                <w:rFonts w:ascii="Lato" w:cs="Lato" w:eastAsia="Lato" w:hAnsi="Lato"/>
                <w:rtl w:val="0"/>
              </w:rPr>
              <w:t xml:space="preserve">(Name and 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 Donery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Greta Thunberg is famous because she is an environmental activist who is internationally known for challenging world leaders.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Noah  Mohan and he is a local hero because he confronted the man that was causing hate crimes.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that has been protesting regarding the blm 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keepNext w:val="0"/>
              <w:keepLines w:val="0"/>
              <w:pageBreakBefore w:val="0"/>
              <w:widowControl w:val="0"/>
              <w:pBdr>
                <w:left w:color="auto" w:space="37" w:sz="0" w:val="none"/>
              </w:pBdr>
              <w:shd w:fill="ffffff" w:val="clear"/>
              <w:spacing w:after="460" w:before="0" w:line="317.6470588235294" w:lineRule="auto"/>
              <w:rPr>
                <w:color w:val="1a1a1a"/>
                <w:sz w:val="22"/>
                <w:szCs w:val="22"/>
              </w:rPr>
            </w:pPr>
            <w:bookmarkStart w:colFirst="0" w:colLast="0" w:name="_fhi4ylj5kjkb" w:id="0"/>
            <w:bookmarkEnd w:id="0"/>
            <w:r w:rsidDel="00000000" w:rsidR="00000000" w:rsidRPr="00000000">
              <w:rPr>
                <w:color w:val="1a1a1a"/>
                <w:sz w:val="22"/>
                <w:szCs w:val="22"/>
                <w:rtl w:val="0"/>
              </w:rPr>
              <w:t xml:space="preserve">Alicia Keys - children's foundation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mayor of fairfax barbra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coler  and the mayor of san Anselmo ford greene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Susan B. Anthony is famous for pioneering the women's suffrage movement and women’s rights.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 Mandela </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Group: Dessa S, Morgan S, Olivia Ramos, Emma E, Nieve 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