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left="720" w:firstLine="0"/>
        <w:jc w:val="center"/>
        <w:rPr>
          <w:b w:val="1"/>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2">
      <w:pPr>
        <w:pageBreakBefore w:val="0"/>
        <w:ind w:left="720"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Current Events/ AP Trivia</w:t>
      </w:r>
    </w:p>
    <w:p w:rsidR="00000000" w:rsidDel="00000000" w:rsidP="00000000" w:rsidRDefault="00000000" w:rsidRPr="00000000" w14:paraId="00000003">
      <w:pPr>
        <w:pageBreakBefore w:val="0"/>
        <w:ind w:left="720"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Due Every Monday</w:t>
      </w:r>
    </w:p>
    <w:p w:rsidR="00000000" w:rsidDel="00000000" w:rsidP="00000000" w:rsidRDefault="00000000" w:rsidRPr="00000000" w14:paraId="00000004">
      <w:pPr>
        <w:pageBreakBefore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5">
      <w:pPr>
        <w:pageBreakBefore w:val="0"/>
        <w:jc w:val="center"/>
        <w:rPr>
          <w:rFonts w:ascii="Cambria" w:cs="Cambria" w:eastAsia="Cambria" w:hAnsi="Cambria"/>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Title and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11/29 (Op Eds)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Title: press pause on your international travel plans for now. Summary: We/people should wait on international travel. Not consistent enough rates or vaccination. Countries with similar rates still have worst percentages of spread. European countries have week enforcement of public health guidelines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Logical Fallacies: false dilemma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2..there is nothing more frightening in america today then an angry white man. — talked about the theme of race and white men using unjustified violence talking about recent kily r. Case about whilte men using racial violence and white people getting away with things. Writing was mostly factually based.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3.gen z students seem to dislike both political parties, and what will change their mind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Collage students and gen z seem to be alienated by both paries and they seem that both paries seem do be doing very little and/or nothing. And this could leed to the creation of a new party of a drastic change.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4.medican bias can be deadly, our research found a way to curb it. There is racial and gender bias in medial practices and treatment and much training to prevent this has been unsuccessful.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important because it is expressing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important to connect the dots and shows another perspective to a racial issue and shows a new perspective on the racial issues and the place of race in our society today.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Issue is important because it might mean that a 3rd political party might enter, and there might be a lot of political change in america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can lead to unnecessary death and shows a racial issue within our society, an example of systemic racism and shows the medical establishment it predominantly white.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1/31 (Features)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5.</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12/13 (AP Trivia)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8"/>
                <w:szCs w:val="28"/>
              </w:rPr>
            </w:pPr>
            <w:r w:rsidDel="00000000" w:rsidR="00000000" w:rsidRPr="00000000">
              <w:rPr>
                <w:rtl w:val="0"/>
              </w:rPr>
            </w:r>
          </w:p>
        </w:tc>
      </w:tr>
    </w:tbl>
    <w:p w:rsidR="00000000" w:rsidDel="00000000" w:rsidP="00000000" w:rsidRDefault="00000000" w:rsidRPr="00000000" w14:paraId="00000050">
      <w:pPr>
        <w:pageBreakBefore w:val="0"/>
        <w:jc w:val="center"/>
        <w:rPr>
          <w:rFonts w:ascii="Cambria" w:cs="Cambria" w:eastAsia="Cambria" w:hAnsi="Cambria"/>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