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810" w:firstLine="0"/>
        <w:jc w:val="center"/>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7425"/>
        <w:tblGridChange w:id="0">
          <w:tblGrid>
            <w:gridCol w:w="355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Interactive </w:t>
            </w:r>
          </w:p>
          <w:p w:rsidR="00000000" w:rsidDel="00000000" w:rsidP="00000000" w:rsidRDefault="00000000" w:rsidRPr="00000000" w14:paraId="00000004">
            <w:pPr>
              <w:pageBreakBefore w:val="0"/>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Name:Dessa</w:t>
            </w:r>
          </w:p>
          <w:p w:rsidR="00000000" w:rsidDel="00000000" w:rsidP="00000000" w:rsidRDefault="00000000" w:rsidRPr="00000000" w14:paraId="00000006">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Date: 3/18/22</w:t>
            </w:r>
          </w:p>
          <w:p w:rsidR="00000000" w:rsidDel="00000000" w:rsidP="00000000" w:rsidRDefault="00000000" w:rsidRPr="00000000" w14:paraId="00000007">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Class/Period: 4th</w:t>
            </w:r>
          </w:p>
          <w:p w:rsidR="00000000" w:rsidDel="00000000" w:rsidP="00000000" w:rsidRDefault="00000000" w:rsidRPr="00000000" w14:paraId="00000008">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Topic: Us History</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What to research: </w:t>
            </w:r>
            <w:r w:rsidDel="00000000" w:rsidR="00000000" w:rsidRPr="00000000">
              <w:rPr>
                <w:rFonts w:ascii="Lato" w:cs="Lato" w:eastAsia="Lato" w:hAnsi="Lato"/>
                <w:sz w:val="20"/>
                <w:szCs w:val="20"/>
                <w:rtl w:val="0"/>
              </w:rPr>
              <w:t xml:space="preserve">Take notes based on your theme/essential question.</w:t>
            </w:r>
          </w:p>
          <w:p w:rsidR="00000000" w:rsidDel="00000000" w:rsidP="00000000" w:rsidRDefault="00000000" w:rsidRPr="00000000" w14:paraId="0000000A">
            <w:pPr>
              <w:widowControl w:val="0"/>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Notes can be from any war. Cite all of your sources using APA citation.  </w:t>
            </w:r>
          </w:p>
          <w:p w:rsidR="00000000" w:rsidDel="00000000" w:rsidP="00000000" w:rsidRDefault="00000000" w:rsidRPr="00000000" w14:paraId="0000000B">
            <w:pPr>
              <w:widowControl w:val="0"/>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Submit these notes in class today.  </w:t>
            </w:r>
          </w:p>
          <w:p w:rsidR="00000000" w:rsidDel="00000000" w:rsidP="00000000" w:rsidRDefault="00000000" w:rsidRPr="00000000" w14:paraId="0000000C">
            <w:pPr>
              <w:widowControl w:val="0"/>
              <w:shd w:fill="ffffff" w:val="clear"/>
              <w:spacing w:after="180" w:before="180" w:line="276" w:lineRule="auto"/>
              <w:rPr>
                <w:rFonts w:ascii="Lato" w:cs="Lato" w:eastAsia="Lato" w:hAnsi="Lato"/>
                <w:b w:val="1"/>
                <w:sz w:val="20"/>
                <w:szCs w:val="20"/>
              </w:rPr>
            </w:pPr>
            <w:r w:rsidDel="00000000" w:rsidR="00000000" w:rsidRPr="00000000">
              <w:rPr>
                <w:rFonts w:ascii="Lato" w:cs="Lato" w:eastAsia="Lato" w:hAnsi="Lato"/>
                <w:sz w:val="20"/>
                <w:szCs w:val="20"/>
                <w:rtl w:val="0"/>
              </w:rPr>
              <w:t xml:space="preserve">EQ: “Is war ever Justified”  “Is war ever beneficial for society”</w:t>
            </w:r>
            <w:r w:rsidDel="00000000" w:rsidR="00000000" w:rsidRPr="00000000">
              <w:rPr>
                <w:rtl w:val="0"/>
              </w:rPr>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Source (APA format)</w:t>
            </w:r>
          </w:p>
          <w:p w:rsidR="00000000" w:rsidDel="00000000" w:rsidP="00000000" w:rsidRDefault="00000000" w:rsidRPr="00000000" w14:paraId="0000000F">
            <w:pPr>
              <w:widowControl w:val="0"/>
              <w:spacing w:line="480" w:lineRule="auto"/>
              <w:ind w:left="1200" w:hanging="60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BBC - Ethics - War: What is a “just cause”?. (2014). Retrieved March 18, 2022, from Bbc.co.uk website: </w:t>
            </w:r>
            <w:hyperlink r:id="rId6">
              <w:r w:rsidDel="00000000" w:rsidR="00000000" w:rsidRPr="00000000">
                <w:rPr>
                  <w:rFonts w:ascii="Times New Roman" w:cs="Times New Roman" w:eastAsia="Times New Roman" w:hAnsi="Times New Roman"/>
                  <w:color w:val="1155cc"/>
                  <w:sz w:val="16"/>
                  <w:szCs w:val="16"/>
                  <w:u w:val="single"/>
                  <w:rtl w:val="0"/>
                </w:rPr>
                <w:t xml:space="preserve">https://www.bbc.co.uk/ethics/war/just/cause_1.shtml#:~:text=just%20cause’%3F-,A%20war%20is%20only%20just%20if%20it%20is%20fought%20for,to%20put%20right%20a%20wrong</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0">
            <w:pPr>
              <w:widowControl w:val="0"/>
              <w:spacing w:line="480" w:lineRule="auto"/>
              <w:ind w:left="1200" w:hanging="60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16"/>
                <w:szCs w:val="16"/>
                <w:rtl w:val="0"/>
              </w:rPr>
              <w:t xml:space="preserve">Stratfor. (2021, December 10). Why War Is Good. </w:t>
            </w:r>
            <w:r w:rsidDel="00000000" w:rsidR="00000000" w:rsidRPr="00000000">
              <w:rPr>
                <w:rFonts w:ascii="Times New Roman" w:cs="Times New Roman" w:eastAsia="Times New Roman" w:hAnsi="Times New Roman"/>
                <w:i w:val="1"/>
                <w:sz w:val="16"/>
                <w:szCs w:val="16"/>
                <w:rtl w:val="0"/>
              </w:rPr>
              <w:t xml:space="preserve">Forbes</w:t>
            </w:r>
            <w:r w:rsidDel="00000000" w:rsidR="00000000" w:rsidRPr="00000000">
              <w:rPr>
                <w:rFonts w:ascii="Times New Roman" w:cs="Times New Roman" w:eastAsia="Times New Roman" w:hAnsi="Times New Roman"/>
                <w:sz w:val="16"/>
                <w:szCs w:val="16"/>
                <w:rtl w:val="0"/>
              </w:rPr>
              <w:t xml:space="preserve">. Retrieved from </w:t>
            </w:r>
            <w:hyperlink r:id="rId7">
              <w:r w:rsidDel="00000000" w:rsidR="00000000" w:rsidRPr="00000000">
                <w:rPr>
                  <w:rFonts w:ascii="Times New Roman" w:cs="Times New Roman" w:eastAsia="Times New Roman" w:hAnsi="Times New Roman"/>
                  <w:color w:val="1155cc"/>
                  <w:sz w:val="16"/>
                  <w:szCs w:val="16"/>
                  <w:u w:val="single"/>
                  <w:rtl w:val="0"/>
                </w:rPr>
                <w:t xml:space="preserve">https://www.forbes.com/sites/stratfor/2014/10/06/why-war-is-good/?sh=5174c2985b96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60" w:lineRule="auto"/>
              <w:rPr>
                <w:rFonts w:ascii="Lato" w:cs="Lato" w:eastAsia="Lato" w:hAnsi="Lato"/>
                <w:b w:val="1"/>
                <w:u w:val="single"/>
              </w:rPr>
            </w:pPr>
            <w:r w:rsidDel="00000000" w:rsidR="00000000" w:rsidRPr="00000000">
              <w:rPr>
                <w:rFonts w:ascii="Lato" w:cs="Lato" w:eastAsia="Lato" w:hAnsi="Lato"/>
                <w:b w:val="1"/>
                <w:rtl w:val="0"/>
              </w:rPr>
              <w:t xml:space="preserve">Main Ideas/Questions/ </w:t>
            </w:r>
            <w:r w:rsidDel="00000000" w:rsidR="00000000" w:rsidRPr="00000000">
              <w:rPr>
                <w:rFonts w:ascii="Lato" w:cs="Lato" w:eastAsia="Lato" w:hAnsi="Lato"/>
                <w:b w:val="1"/>
                <w:u w:val="single"/>
                <w:rtl w:val="0"/>
              </w:rPr>
              <w:t xml:space="preserve">Connections/Conclusions</w:t>
            </w:r>
          </w:p>
          <w:p w:rsidR="00000000" w:rsidDel="00000000" w:rsidP="00000000" w:rsidRDefault="00000000" w:rsidRPr="00000000" w14:paraId="00000015">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Frist we have to find out what the definition of war is, there have been many conflict and massacres that have never been  recognized as a “war” persay</w:t>
            </w:r>
          </w:p>
          <w:p w:rsidR="00000000" w:rsidDel="00000000" w:rsidP="00000000" w:rsidRDefault="00000000" w:rsidRPr="00000000" w14:paraId="00000016">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7">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“Is war ever selfless”</w:t>
            </w:r>
          </w:p>
          <w:p w:rsidR="00000000" w:rsidDel="00000000" w:rsidP="00000000" w:rsidRDefault="00000000" w:rsidRPr="00000000" w14:paraId="00000018">
            <w:pPr>
              <w:pageBreakBefore w:val="0"/>
              <w:widowControl w:val="0"/>
              <w:spacing w:line="360" w:lineRule="auto"/>
              <w:rPr>
                <w:rFonts w:ascii="Lato" w:cs="Lato" w:eastAsia="Lato" w:hAnsi="Lato"/>
                <w:b w:val="1"/>
                <w:sz w:val="20"/>
                <w:szCs w:val="20"/>
                <w:u w:val="single"/>
              </w:rPr>
            </w:pPr>
            <w:r w:rsidDel="00000000" w:rsidR="00000000" w:rsidRPr="00000000">
              <w:rPr>
                <w:rtl w:val="0"/>
              </w:rPr>
            </w:r>
          </w:p>
          <w:p w:rsidR="00000000" w:rsidDel="00000000" w:rsidP="00000000" w:rsidRDefault="00000000" w:rsidRPr="00000000" w14:paraId="00000019">
            <w:pPr>
              <w:pageBreakBefore w:val="0"/>
              <w:widowControl w:val="0"/>
              <w:spacing w:line="360" w:lineRule="auto"/>
              <w:rPr>
                <w:rFonts w:ascii="Lato" w:cs="Lato" w:eastAsia="Lato" w:hAnsi="Lato"/>
                <w:b w:val="1"/>
                <w:sz w:val="20"/>
                <w:szCs w:val="20"/>
                <w:u w:val="single"/>
              </w:rPr>
            </w:pPr>
            <w:r w:rsidDel="00000000" w:rsidR="00000000" w:rsidRPr="00000000">
              <w:rPr>
                <w:rtl w:val="0"/>
              </w:rPr>
            </w:r>
          </w:p>
          <w:p w:rsidR="00000000" w:rsidDel="00000000" w:rsidP="00000000" w:rsidRDefault="00000000" w:rsidRPr="00000000" w14:paraId="0000001A">
            <w:pPr>
              <w:pageBreakBefore w:val="0"/>
              <w:widowControl w:val="0"/>
              <w:spacing w:line="360" w:lineRule="auto"/>
              <w:rPr>
                <w:rFonts w:ascii="Lato" w:cs="Lato" w:eastAsia="Lato" w:hAnsi="Lato"/>
                <w:b w:val="1"/>
                <w:sz w:val="20"/>
                <w:szCs w:val="20"/>
                <w:u w:val="single"/>
              </w:rPr>
            </w:pPr>
            <w:r w:rsidDel="00000000" w:rsidR="00000000" w:rsidRPr="00000000">
              <w:rPr>
                <w:rtl w:val="0"/>
              </w:rPr>
            </w:r>
          </w:p>
          <w:p w:rsidR="00000000" w:rsidDel="00000000" w:rsidP="00000000" w:rsidRDefault="00000000" w:rsidRPr="00000000" w14:paraId="0000001B">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It is also important to not that even if a war was initiated for self defense it could have continued for other reasons: </w:t>
            </w:r>
          </w:p>
          <w:p w:rsidR="00000000" w:rsidDel="00000000" w:rsidP="00000000" w:rsidRDefault="00000000" w:rsidRPr="00000000" w14:paraId="0000001C">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D">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E">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F">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All of these reason are ones people can debate are justifies for starting wars: this is not an objective question anyone can answer= subjective to the individual</w:t>
            </w:r>
          </w:p>
          <w:p w:rsidR="00000000" w:rsidDel="00000000" w:rsidP="00000000" w:rsidRDefault="00000000" w:rsidRPr="00000000" w14:paraId="00000020">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1">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2">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3">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4">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5">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6">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7">
            <w:pPr>
              <w:pageBreakBefore w:val="0"/>
              <w:widowControl w:val="0"/>
              <w:spacing w:line="360" w:lineRule="auto"/>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I personally don't agree that these are justifies because there have been many times where they could have turned to other options before war, and a preemptive strick just seems like an excuse.</w:t>
            </w:r>
          </w:p>
          <w:p w:rsidR="00000000" w:rsidDel="00000000" w:rsidP="00000000" w:rsidRDefault="00000000" w:rsidRPr="00000000" w14:paraId="00000028">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9">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C">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D">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0">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360" w:lineRule="auto"/>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It is also difficult to know who is evil when the government holds control of the media and could be manipulating information.  </w:t>
            </w:r>
          </w:p>
          <w:p w:rsidR="00000000" w:rsidDel="00000000" w:rsidP="00000000" w:rsidRDefault="00000000" w:rsidRPr="00000000" w14:paraId="00000032">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3">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4">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360" w:lineRule="auto"/>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A">
            <w:pPr>
              <w:pageBreakBefore w:val="0"/>
              <w:widowControl w:val="0"/>
              <w:spacing w:line="360" w:lineRule="auto"/>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Source 2: </w:t>
            </w:r>
            <w:hyperlink r:id="rId8">
              <w:r w:rsidDel="00000000" w:rsidR="00000000" w:rsidRPr="00000000">
                <w:rPr>
                  <w:rFonts w:ascii="Lato" w:cs="Lato" w:eastAsia="Lato" w:hAnsi="Lato"/>
                  <w:color w:val="1155cc"/>
                  <w:sz w:val="20"/>
                  <w:szCs w:val="20"/>
                  <w:u w:val="single"/>
                  <w:rtl w:val="0"/>
                </w:rPr>
                <w:t xml:space="preserve">https://www.forbes.com/sites/stratfor/2014/10/06/why-war-is-good/?sh=5174c2985b96</w:t>
              </w:r>
            </w:hyperlink>
            <w:r w:rsidDel="00000000" w:rsidR="00000000" w:rsidRPr="00000000">
              <w:rPr>
                <w:rFonts w:ascii="Lato" w:cs="Lato" w:eastAsia="Lato" w:hAnsi="Lato"/>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Details/Answers/Explanation/Analysis</w:t>
            </w:r>
          </w:p>
          <w:p w:rsidR="00000000" w:rsidDel="00000000" w:rsidP="00000000" w:rsidRDefault="00000000" w:rsidRPr="00000000" w14:paraId="0000003C">
            <w:pPr>
              <w:pageBreakBefore w:val="0"/>
              <w:widowControl w:val="0"/>
              <w:spacing w:line="24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3D">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What is a just cause for war? And what worrents the reaction?</w:t>
            </w:r>
          </w:p>
          <w:p w:rsidR="00000000" w:rsidDel="00000000" w:rsidP="00000000" w:rsidRDefault="00000000" w:rsidRPr="00000000" w14:paraId="0000003E">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Some can be preventative, and be initiated form stoping something even worse from happening( but sometimes that war is worse then what they were trying to prevent)</w:t>
            </w:r>
          </w:p>
          <w:p w:rsidR="00000000" w:rsidDel="00000000" w:rsidP="00000000" w:rsidRDefault="00000000" w:rsidRPr="00000000" w14:paraId="00000040">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Wars to protect the innocent? </w:t>
            </w:r>
          </w:p>
          <w:p w:rsidR="00000000" w:rsidDel="00000000" w:rsidP="00000000" w:rsidRDefault="00000000" w:rsidRPr="00000000" w14:paraId="00000042">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3">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Examples of Causes( often thought of as Just): </w:t>
            </w:r>
          </w:p>
          <w:p w:rsidR="00000000" w:rsidDel="00000000" w:rsidP="00000000" w:rsidRDefault="00000000" w:rsidRPr="00000000" w14:paraId="00000044">
            <w:pPr>
              <w:pageBreakBefore w:val="0"/>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60" w:before="0" w:line="312" w:lineRule="auto"/>
              <w:rPr>
                <w:rFonts w:ascii="Lato" w:cs="Lato" w:eastAsia="Lato" w:hAnsi="Lato"/>
                <w:sz w:val="20"/>
                <w:szCs w:val="20"/>
              </w:rPr>
            </w:pPr>
            <w:r w:rsidDel="00000000" w:rsidR="00000000" w:rsidRPr="00000000">
              <w:rPr>
                <w:rFonts w:ascii="Lato" w:cs="Lato" w:eastAsia="Lato" w:hAnsi="Lato"/>
                <w:b w:val="1"/>
                <w:sz w:val="20"/>
                <w:szCs w:val="20"/>
                <w:rtl w:val="0"/>
              </w:rPr>
              <w:t xml:space="preserve">Self-defense: “invasion: </w:t>
            </w:r>
            <w:r w:rsidDel="00000000" w:rsidR="00000000" w:rsidRPr="00000000">
              <w:rPr>
                <w:rFonts w:ascii="Lato" w:cs="Lato" w:eastAsia="Lato" w:hAnsi="Lato"/>
                <w:sz w:val="20"/>
                <w:szCs w:val="20"/>
                <w:rtl w:val="0"/>
              </w:rPr>
              <w:t xml:space="preserve">The clearest example of a just cause is self-defense against an aggressor. For example when an enemy has crossed your borders and invaded your territory. But an actual invasion is not required. The self-defense cases below are less obviously just causes for war - whether they are or not depends on how severe a particular case is” it is</w:t>
            </w:r>
          </w:p>
          <w:p w:rsidR="00000000" w:rsidDel="00000000" w:rsidP="00000000" w:rsidRDefault="00000000" w:rsidRPr="00000000" w14:paraId="00000046">
            <w:pPr>
              <w:widowControl w:val="0"/>
              <w:pBdr>
                <w:top w:color="auto" w:space="0" w:sz="0" w:val="none"/>
                <w:bottom w:color="auto" w:space="0" w:sz="0" w:val="none"/>
                <w:right w:color="auto" w:space="0" w:sz="0" w:val="none"/>
                <w:between w:color="auto" w:space="0" w:sz="0" w:val="none"/>
              </w:pBdr>
              <w:spacing w:after="1680" w:line="335.99999999999994" w:lineRule="auto"/>
              <w:ind w:left="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Common examples of how warsmost commonly start : assassination of a prominent person: </w:t>
            </w:r>
            <w:r w:rsidDel="00000000" w:rsidR="00000000" w:rsidRPr="00000000">
              <w:rPr>
                <w:rFonts w:ascii="Lato" w:cs="Lato" w:eastAsia="Lato" w:hAnsi="Lato"/>
                <w:sz w:val="20"/>
                <w:szCs w:val="20"/>
                <w:rtl w:val="0"/>
              </w:rPr>
              <w:t xml:space="preserve">( monarch, leader or president), </w:t>
            </w:r>
            <w:r w:rsidDel="00000000" w:rsidR="00000000" w:rsidRPr="00000000">
              <w:rPr>
                <w:rFonts w:ascii="Lato" w:cs="Lato" w:eastAsia="Lato" w:hAnsi="Lato"/>
                <w:b w:val="1"/>
                <w:sz w:val="20"/>
                <w:szCs w:val="20"/>
                <w:rtl w:val="0"/>
              </w:rPr>
              <w:t xml:space="preserve">attack on national honour: </w:t>
            </w:r>
            <w:r w:rsidDel="00000000" w:rsidR="00000000" w:rsidRPr="00000000">
              <w:rPr>
                <w:rFonts w:ascii="Lato" w:cs="Lato" w:eastAsia="Lato" w:hAnsi="Lato"/>
                <w:sz w:val="20"/>
                <w:szCs w:val="20"/>
                <w:rtl w:val="0"/>
              </w:rPr>
              <w:t xml:space="preserve">(burning the flag, attacking an embassy attacking property in any way), </w:t>
            </w:r>
            <w:r w:rsidDel="00000000" w:rsidR="00000000" w:rsidRPr="00000000">
              <w:rPr>
                <w:rFonts w:ascii="Lato" w:cs="Lato" w:eastAsia="Lato" w:hAnsi="Lato"/>
                <w:b w:val="1"/>
                <w:sz w:val="20"/>
                <w:szCs w:val="20"/>
                <w:rtl w:val="0"/>
              </w:rPr>
              <w:t xml:space="preserve">attack on state religion</w:t>
            </w:r>
            <w:r w:rsidDel="00000000" w:rsidR="00000000" w:rsidRPr="00000000">
              <w:rPr>
                <w:rFonts w:ascii="Lato" w:cs="Lato" w:eastAsia="Lato" w:hAnsi="Lato"/>
                <w:b w:val="1"/>
                <w:i w:val="1"/>
                <w:sz w:val="20"/>
                <w:szCs w:val="20"/>
                <w:rtl w:val="0"/>
              </w:rPr>
              <w:t xml:space="preserve">( or rejection of relligion), </w:t>
            </w:r>
            <w:r w:rsidDel="00000000" w:rsidR="00000000" w:rsidRPr="00000000">
              <w:rPr>
                <w:rFonts w:ascii="Lato" w:cs="Lato" w:eastAsia="Lato" w:hAnsi="Lato"/>
                <w:b w:val="1"/>
                <w:sz w:val="20"/>
                <w:szCs w:val="20"/>
                <w:rtl w:val="0"/>
              </w:rPr>
              <w:t xml:space="preserve">economic attack:</w:t>
            </w:r>
            <w:r w:rsidDel="00000000" w:rsidR="00000000" w:rsidRPr="00000000">
              <w:rPr>
                <w:rFonts w:ascii="Lato" w:cs="Lato" w:eastAsia="Lato" w:hAnsi="Lato"/>
                <w:sz w:val="20"/>
                <w:szCs w:val="20"/>
                <w:rtl w:val="0"/>
              </w:rPr>
              <w:t xml:space="preserve">(trade embargo or sanctions) </w:t>
            </w:r>
            <w:r w:rsidDel="00000000" w:rsidR="00000000" w:rsidRPr="00000000">
              <w:rPr>
                <w:rFonts w:ascii="Lato" w:cs="Lato" w:eastAsia="Lato" w:hAnsi="Lato"/>
                <w:b w:val="1"/>
                <w:sz w:val="20"/>
                <w:szCs w:val="20"/>
                <w:rtl w:val="0"/>
              </w:rPr>
              <w:t xml:space="preserve">attack on a neighbor or ally country, preemptive strike: </w:t>
            </w:r>
            <w:r w:rsidDel="00000000" w:rsidR="00000000" w:rsidRPr="00000000">
              <w:rPr>
                <w:rFonts w:ascii="Lato" w:cs="Lato" w:eastAsia="Lato" w:hAnsi="Lato"/>
                <w:sz w:val="20"/>
                <w:szCs w:val="20"/>
                <w:rtl w:val="0"/>
              </w:rPr>
              <w:t xml:space="preserve">attacking the enemy to prevent an anticipated attack by them. “Preemptive strikes may no longer be acceptable by UN members, since the Charter says that short of actual attack, "all Members shall settle their international disputes by peaceful means" (Article 2:3) </w:t>
            </w:r>
            <w:r w:rsidDel="00000000" w:rsidR="00000000" w:rsidRPr="00000000">
              <w:rPr>
                <w:rFonts w:ascii="Lato" w:cs="Lato" w:eastAsia="Lato" w:hAnsi="Lato"/>
                <w:b w:val="1"/>
                <w:sz w:val="20"/>
                <w:szCs w:val="20"/>
                <w:rtl w:val="0"/>
              </w:rPr>
              <w:t xml:space="preserve">Assisting an invaded friendly nation, Human rights violations: </w:t>
            </w:r>
            <w:r w:rsidDel="00000000" w:rsidR="00000000" w:rsidRPr="00000000">
              <w:rPr>
                <w:rFonts w:ascii="Lato" w:cs="Lato" w:eastAsia="Lato" w:hAnsi="Lato"/>
                <w:sz w:val="20"/>
                <w:szCs w:val="20"/>
                <w:rtl w:val="0"/>
              </w:rPr>
              <w:t xml:space="preserve"> putting right a violation of human rights so severe that force is the only sensible response( to defined the people of that country). </w:t>
            </w:r>
            <w:r w:rsidDel="00000000" w:rsidR="00000000" w:rsidRPr="00000000">
              <w:rPr>
                <w:rFonts w:ascii="Lato" w:cs="Lato" w:eastAsia="Lato" w:hAnsi="Lato"/>
                <w:b w:val="1"/>
                <w:sz w:val="20"/>
                <w:szCs w:val="20"/>
                <w:rtl w:val="0"/>
              </w:rPr>
              <w:t xml:space="preserve">To punish an act of aggression: </w:t>
            </w:r>
            <w:r w:rsidDel="00000000" w:rsidR="00000000" w:rsidRPr="00000000">
              <w:rPr>
                <w:rFonts w:ascii="Lato" w:cs="Lato" w:eastAsia="Lato" w:hAnsi="Lato"/>
                <w:sz w:val="20"/>
                <w:szCs w:val="20"/>
                <w:rtl w:val="0"/>
              </w:rPr>
              <w:t xml:space="preserve">This is not accepted by everyone. Some people would say </w:t>
            </w:r>
            <w:r w:rsidDel="00000000" w:rsidR="00000000" w:rsidRPr="00000000">
              <w:rPr>
                <w:rFonts w:ascii="Lato" w:cs="Lato" w:eastAsia="Lato" w:hAnsi="Lato"/>
                <w:sz w:val="20"/>
                <w:szCs w:val="20"/>
                <w:rtl w:val="0"/>
              </w:rPr>
              <w:t xml:space="preserve">……………………………………………………………………………………………………………………..</w:t>
            </w:r>
            <w:r w:rsidDel="00000000" w:rsidR="00000000" w:rsidRPr="00000000">
              <w:rPr>
                <w:rFonts w:ascii="Lato" w:cs="Lato" w:eastAsia="Lato" w:hAnsi="Lato"/>
                <w:sz w:val="20"/>
                <w:szCs w:val="20"/>
                <w:rtl w:val="0"/>
              </w:rPr>
              <w:t xml:space="preserve">St. Augustine's view: defending against attack, Recapturing things taken, punishing people who have done wrong are the only causes of war that are justified, “Each of these can be seen as an act of justice: they harm someone who deserves to be harmed because they have done wrong. </w:t>
            </w:r>
            <w:r w:rsidDel="00000000" w:rsidR="00000000" w:rsidRPr="00000000">
              <w:rPr>
                <w:rFonts w:ascii="Lato" w:cs="Lato" w:eastAsia="Lato" w:hAnsi="Lato"/>
                <w:color w:val="ffffff"/>
                <w:sz w:val="20"/>
                <w:szCs w:val="20"/>
                <w:rtl w:val="0"/>
              </w:rPr>
              <w:t xml:space="preserve">;;;;;;;;;;;;;;;;;;;;;;;;;;;;;;;;;;;;;;;;;;;;;;;;;;;;;;;;;;mmmmmmmmmmmmmmmmmmmmmmmmmm</w:t>
            </w:r>
            <w:r w:rsidDel="00000000" w:rsidR="00000000" w:rsidRPr="00000000">
              <w:rPr>
                <w:rFonts w:ascii="Lato" w:cs="Lato" w:eastAsia="Lato" w:hAnsi="Lato"/>
                <w:sz w:val="20"/>
                <w:szCs w:val="20"/>
                <w:rtl w:val="0"/>
              </w:rPr>
              <w:t xml:space="preserve">Punishment usually directed at: </w:t>
            </w:r>
            <w:r w:rsidDel="00000000" w:rsidR="00000000" w:rsidRPr="00000000">
              <w:rPr>
                <w:rFonts w:ascii="Lato" w:cs="Lato" w:eastAsia="Lato" w:hAnsi="Lato"/>
                <w:sz w:val="20"/>
                <w:szCs w:val="20"/>
                <w:rtl w:val="0"/>
              </w:rPr>
              <w:t xml:space="preserve">The whole people of another country. The leaders of another country. Private individuals in another country."</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“A war of punishment would only be just if it was in proportion to the crime and was the only way </w:t>
            </w:r>
            <w:r w:rsidDel="00000000" w:rsidR="00000000" w:rsidRPr="00000000">
              <w:rPr>
                <w:rFonts w:ascii="Lato" w:cs="Lato" w:eastAsia="Lato" w:hAnsi="Lato"/>
                <w:sz w:val="20"/>
                <w:szCs w:val="20"/>
                <w:rtl w:val="0"/>
              </w:rPr>
              <w:t xml:space="preserve">to achieve the desired end.”</w:t>
            </w:r>
          </w:p>
          <w:p w:rsidR="00000000" w:rsidDel="00000000" w:rsidP="00000000" w:rsidRDefault="00000000" w:rsidRPr="00000000" w14:paraId="00000048">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12" w:lineRule="auto"/>
              <w:rPr>
                <w:rFonts w:ascii="Lato" w:cs="Lato" w:eastAsia="Lato" w:hAnsi="Lato"/>
                <w:sz w:val="20"/>
                <w:szCs w:val="20"/>
              </w:rPr>
            </w:pPr>
            <w:r w:rsidDel="00000000" w:rsidR="00000000" w:rsidRPr="00000000">
              <w:rPr>
                <w:rFonts w:ascii="Lato" w:cs="Lato" w:eastAsia="Lato" w:hAnsi="Lato"/>
                <w:sz w:val="20"/>
                <w:szCs w:val="20"/>
                <w:rtl w:val="0"/>
              </w:rPr>
              <w:t xml:space="preserve">Violation of human rights</w:t>
            </w:r>
          </w:p>
          <w:p w:rsidR="00000000" w:rsidDel="00000000" w:rsidP="00000000" w:rsidRDefault="00000000" w:rsidRPr="00000000" w14:paraId="0000004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940" w:hanging="360"/>
              <w:rPr>
                <w:rFonts w:ascii="Lato" w:cs="Lato" w:eastAsia="Lato" w:hAnsi="Lato"/>
                <w:color w:val="000000"/>
                <w:sz w:val="20"/>
                <w:szCs w:val="20"/>
              </w:rPr>
            </w:pPr>
            <w:r w:rsidDel="00000000" w:rsidR="00000000" w:rsidRPr="00000000">
              <w:rPr>
                <w:rFonts w:ascii="Lato" w:cs="Lato" w:eastAsia="Lato" w:hAnsi="Lato"/>
                <w:sz w:val="20"/>
                <w:szCs w:val="20"/>
                <w:rtl w:val="0"/>
              </w:rPr>
              <w:t xml:space="preserve">A war is just if force is the only way to stop the triumph of evil.</w:t>
            </w:r>
          </w:p>
          <w:p w:rsidR="00000000" w:rsidDel="00000000" w:rsidP="00000000" w:rsidRDefault="00000000" w:rsidRPr="00000000" w14:paraId="0000004A">
            <w:pPr>
              <w:widowControl w:val="0"/>
              <w:numPr>
                <w:ilvl w:val="1"/>
                <w:numId w:val="1"/>
              </w:numPr>
              <w:pBdr>
                <w:top w:color="auto" w:space="0" w:sz="0" w:val="none"/>
                <w:bottom w:color="auto" w:space="0" w:sz="0" w:val="none"/>
                <w:right w:color="auto" w:space="0" w:sz="0" w:val="none"/>
                <w:between w:color="auto" w:space="0" w:sz="0" w:val="none"/>
              </w:pBdr>
              <w:spacing w:after="0" w:afterAutospacing="0" w:line="335.99999999999994" w:lineRule="auto"/>
              <w:ind w:left="1880" w:hanging="360"/>
              <w:rPr>
                <w:rFonts w:ascii="Lato" w:cs="Lato" w:eastAsia="Lato" w:hAnsi="Lato"/>
                <w:color w:val="000000"/>
              </w:rPr>
            </w:pPr>
            <w:r w:rsidDel="00000000" w:rsidR="00000000" w:rsidRPr="00000000">
              <w:rPr>
                <w:rFonts w:ascii="Lato" w:cs="Lato" w:eastAsia="Lato" w:hAnsi="Lato"/>
                <w:sz w:val="20"/>
                <w:szCs w:val="20"/>
                <w:rtl w:val="0"/>
              </w:rPr>
              <w:t xml:space="preserve">This appears helpful, but the difficulty is deciding on what is 'evil', since not all potential enemies are as obviously evil as the Hitler regime in World War II. A war is just in order to put right acts 'that shock the moral conscience of mankind.'</w:t>
            </w:r>
          </w:p>
          <w:p w:rsidR="00000000" w:rsidDel="00000000" w:rsidP="00000000" w:rsidRDefault="00000000" w:rsidRPr="00000000" w14:paraId="0000004B">
            <w:pPr>
              <w:widowControl w:val="0"/>
              <w:numPr>
                <w:ilvl w:val="1"/>
                <w:numId w:val="2"/>
              </w:numPr>
              <w:pBdr>
                <w:top w:color="auto" w:space="0" w:sz="0" w:val="none"/>
                <w:bottom w:color="auto" w:space="0" w:sz="0" w:val="none"/>
                <w:right w:color="auto" w:space="0" w:sz="0" w:val="none"/>
                <w:between w:color="auto" w:space="0" w:sz="0" w:val="none"/>
              </w:pBdr>
              <w:spacing w:after="0" w:afterAutospacing="0" w:line="335.99999999999994" w:lineRule="auto"/>
              <w:ind w:left="1880" w:hanging="360"/>
              <w:rPr>
                <w:rFonts w:ascii="Lato" w:cs="Lato" w:eastAsia="Lato" w:hAnsi="Lato"/>
              </w:rPr>
            </w:pPr>
            <w:r w:rsidDel="00000000" w:rsidR="00000000" w:rsidRPr="00000000">
              <w:rPr>
                <w:rFonts w:ascii="Lato" w:cs="Lato" w:eastAsia="Lato" w:hAnsi="Lato"/>
                <w:sz w:val="20"/>
                <w:szCs w:val="20"/>
                <w:rtl w:val="0"/>
              </w:rPr>
              <w:t xml:space="preserve">This formula is perhaps more helpful, because it says that war is just in order to deal with things that would shock almost everyone.</w:t>
            </w:r>
          </w:p>
          <w:p w:rsidR="00000000" w:rsidDel="00000000" w:rsidP="00000000" w:rsidRDefault="00000000" w:rsidRPr="00000000" w14:paraId="0000004C">
            <w:pPr>
              <w:widowControl w:val="0"/>
              <w:numPr>
                <w:ilvl w:val="1"/>
                <w:numId w:val="2"/>
              </w:numPr>
              <w:pBdr>
                <w:top w:color="auto" w:space="0" w:sz="0" w:val="none"/>
                <w:bottom w:color="auto" w:space="0" w:sz="0" w:val="none"/>
                <w:right w:color="auto" w:space="0" w:sz="0" w:val="none"/>
                <w:between w:color="auto" w:space="0" w:sz="0" w:val="none"/>
              </w:pBdr>
              <w:spacing w:after="1680" w:line="335.99999999999994" w:lineRule="auto"/>
              <w:ind w:left="1880" w:hanging="360"/>
              <w:rPr>
                <w:rFonts w:ascii="Lato" w:cs="Lato" w:eastAsia="Lato" w:hAnsi="Lato"/>
                <w:sz w:val="20"/>
                <w:szCs w:val="20"/>
                <w:u w:val="none"/>
              </w:rPr>
            </w:pPr>
            <w:r w:rsidDel="00000000" w:rsidR="00000000" w:rsidRPr="00000000">
              <w:rPr>
                <w:rtl w:val="0"/>
              </w:rPr>
            </w:r>
          </w:p>
          <w:p w:rsidR="00000000" w:rsidDel="00000000" w:rsidP="00000000" w:rsidRDefault="00000000" w:rsidRPr="00000000" w14:paraId="0000004D">
            <w:pPr>
              <w:widowControl w:val="0"/>
              <w:pBdr>
                <w:top w:color="auto" w:space="0" w:sz="0" w:val="none"/>
                <w:bottom w:color="auto" w:space="0" w:sz="0" w:val="none"/>
                <w:right w:color="auto" w:space="0" w:sz="0" w:val="none"/>
                <w:between w:color="auto" w:space="0" w:sz="0" w:val="none"/>
              </w:pBdr>
              <w:spacing w:after="1680" w:line="335.99999999999994" w:lineRule="auto"/>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Opinion piece: </w:t>
            </w:r>
            <w:r w:rsidDel="00000000" w:rsidR="00000000" w:rsidRPr="00000000">
              <w:rPr>
                <w:rFonts w:ascii="Lato" w:cs="Lato" w:eastAsia="Lato" w:hAnsi="Lato"/>
                <w:sz w:val="20"/>
                <w:szCs w:val="20"/>
                <w:shd w:fill="fcfcfc" w:val="clear"/>
                <w:rtl w:val="0"/>
              </w:rPr>
              <w:t xml:space="preserve">“Fallujah in 2004 and with armed bands in Sierra Leone in 1993. I stood next to mounds of dead Iranian soldiers, teenagers actually, during theIran-Iraq War in 1984. The horror of war is a reality I have experienced firsthand”</w:t>
            </w: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ind w:left="-810" w:firstLine="0"/>
        <w:jc w:val="center"/>
        <w:rPr>
          <w:b w:val="1"/>
          <w:sz w:val="28"/>
          <w:szCs w:val="28"/>
        </w:rPr>
      </w:pPr>
      <w:r w:rsidDel="00000000" w:rsidR="00000000" w:rsidRPr="00000000">
        <w:rPr>
          <w:rtl w:val="0"/>
        </w:rPr>
      </w:r>
    </w:p>
    <w:tbl>
      <w:tblPr>
        <w:tblStyle w:val="Table2"/>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7425"/>
        <w:tblGridChange w:id="0">
          <w:tblGrid>
            <w:gridCol w:w="355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Interactive </w:t>
            </w:r>
          </w:p>
          <w:p w:rsidR="00000000" w:rsidDel="00000000" w:rsidP="00000000" w:rsidRDefault="00000000" w:rsidRPr="00000000" w14:paraId="0000005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Name:Dessa</w:t>
            </w:r>
          </w:p>
          <w:p w:rsidR="00000000" w:rsidDel="00000000" w:rsidP="00000000" w:rsidRDefault="00000000" w:rsidRPr="00000000" w14:paraId="00000055">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Date: 5/13/22</w:t>
            </w:r>
          </w:p>
          <w:p w:rsidR="00000000" w:rsidDel="00000000" w:rsidP="00000000" w:rsidRDefault="00000000" w:rsidRPr="00000000" w14:paraId="00000056">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Class/Period: 4th</w:t>
            </w:r>
          </w:p>
          <w:p w:rsidR="00000000" w:rsidDel="00000000" w:rsidP="00000000" w:rsidRDefault="00000000" w:rsidRPr="00000000" w14:paraId="00000057">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Topic: Us History</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What to research: Take notes based on your theme/essential question.</w:t>
            </w:r>
          </w:p>
          <w:p w:rsidR="00000000" w:rsidDel="00000000" w:rsidP="00000000" w:rsidRDefault="00000000" w:rsidRPr="00000000" w14:paraId="00000059">
            <w:pPr>
              <w:widowControl w:val="0"/>
              <w:shd w:fill="ffffff" w:val="clear"/>
              <w:spacing w:after="180" w:before="180" w:lineRule="auto"/>
              <w:rPr>
                <w:rFonts w:ascii="Lato" w:cs="Lato" w:eastAsia="Lato" w:hAnsi="Lato"/>
                <w:sz w:val="20"/>
                <w:szCs w:val="20"/>
              </w:rPr>
            </w:pPr>
            <w:r w:rsidDel="00000000" w:rsidR="00000000" w:rsidRPr="00000000">
              <w:rPr>
                <w:rFonts w:ascii="Lato" w:cs="Lato" w:eastAsia="Lato" w:hAnsi="Lato"/>
                <w:sz w:val="20"/>
                <w:szCs w:val="20"/>
                <w:rtl w:val="0"/>
              </w:rPr>
              <w:t xml:space="preserve">Notes can be from any war. Cite all of your sources using APA citation.  </w:t>
            </w:r>
          </w:p>
          <w:p w:rsidR="00000000" w:rsidDel="00000000" w:rsidP="00000000" w:rsidRDefault="00000000" w:rsidRPr="00000000" w14:paraId="0000005A">
            <w:pPr>
              <w:widowControl w:val="0"/>
              <w:shd w:fill="ffffff" w:val="clear"/>
              <w:spacing w:after="180" w:before="180" w:lineRule="auto"/>
              <w:rPr>
                <w:rFonts w:ascii="Lato" w:cs="Lato" w:eastAsia="Lato" w:hAnsi="Lato"/>
                <w:sz w:val="20"/>
                <w:szCs w:val="20"/>
              </w:rPr>
            </w:pPr>
            <w:r w:rsidDel="00000000" w:rsidR="00000000" w:rsidRPr="00000000">
              <w:rPr>
                <w:rFonts w:ascii="Lato" w:cs="Lato" w:eastAsia="Lato" w:hAnsi="Lato"/>
                <w:sz w:val="20"/>
                <w:szCs w:val="20"/>
                <w:rtl w:val="0"/>
              </w:rPr>
              <w:t xml:space="preserve">Submit these notes in class today.  </w:t>
            </w:r>
          </w:p>
          <w:p w:rsidR="00000000" w:rsidDel="00000000" w:rsidP="00000000" w:rsidRDefault="00000000" w:rsidRPr="00000000" w14:paraId="0000005B">
            <w:pPr>
              <w:widowControl w:val="0"/>
              <w:shd w:fill="ffffff" w:val="clear"/>
              <w:spacing w:after="180" w:before="180" w:lineRule="auto"/>
              <w:rPr>
                <w:rFonts w:ascii="Lato" w:cs="Lato" w:eastAsia="Lato" w:hAnsi="Lato"/>
                <w:b w:val="1"/>
                <w:sz w:val="20"/>
                <w:szCs w:val="20"/>
              </w:rPr>
            </w:pPr>
            <w:r w:rsidDel="00000000" w:rsidR="00000000" w:rsidRPr="00000000">
              <w:rPr>
                <w:rFonts w:ascii="Lato" w:cs="Lato" w:eastAsia="Lato" w:hAnsi="Lato"/>
                <w:sz w:val="20"/>
                <w:szCs w:val="20"/>
                <w:rtl w:val="0"/>
              </w:rPr>
              <w:t xml:space="preserve">EQ:   “Is war ever beneficial for society”</w:t>
            </w:r>
            <w:r w:rsidDel="00000000" w:rsidR="00000000" w:rsidRPr="00000000">
              <w:rPr>
                <w:rtl w:val="0"/>
              </w:rPr>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Source (APA format)</w:t>
            </w:r>
          </w:p>
          <w:p w:rsidR="00000000" w:rsidDel="00000000" w:rsidP="00000000" w:rsidRDefault="00000000" w:rsidRPr="00000000" w14:paraId="0000005E">
            <w:pPr>
              <w:widowControl w:val="0"/>
              <w:spacing w:line="480" w:lineRule="auto"/>
              <w:ind w:left="1200" w:hanging="600"/>
              <w:rPr>
                <w:rFonts w:ascii="Times New Roman" w:cs="Times New Roman" w:eastAsia="Times New Roman" w:hAnsi="Times New Roman"/>
                <w:sz w:val="8"/>
                <w:szCs w:val="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Lato" w:cs="Lato" w:eastAsia="Lato" w:hAnsi="Lato"/>
                <w:b w:val="1"/>
                <w:u w:val="single"/>
              </w:rPr>
            </w:pPr>
            <w:r w:rsidDel="00000000" w:rsidR="00000000" w:rsidRPr="00000000">
              <w:rPr>
                <w:rFonts w:ascii="Lato" w:cs="Lato" w:eastAsia="Lato" w:hAnsi="Lato"/>
                <w:b w:val="1"/>
                <w:rtl w:val="0"/>
              </w:rPr>
              <w:t xml:space="preserve">Main Ideas/Questions/ </w:t>
            </w:r>
            <w:r w:rsidDel="00000000" w:rsidR="00000000" w:rsidRPr="00000000">
              <w:rPr>
                <w:rFonts w:ascii="Lato" w:cs="Lato" w:eastAsia="Lato" w:hAnsi="Lato"/>
                <w:b w:val="1"/>
                <w:u w:val="single"/>
                <w:rtl w:val="0"/>
              </w:rPr>
              <w:t xml:space="preserve">Connections/Conclusions</w:t>
            </w:r>
          </w:p>
          <w:p w:rsidR="00000000" w:rsidDel="00000000" w:rsidP="00000000" w:rsidRDefault="00000000" w:rsidRPr="00000000" w14:paraId="00000063">
            <w:pPr>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3 main thing to research: </w:t>
            </w:r>
          </w:p>
          <w:p w:rsidR="00000000" w:rsidDel="00000000" w:rsidP="00000000" w:rsidRDefault="00000000" w:rsidRPr="00000000" w14:paraId="00000064">
            <w:pPr>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65">
            <w:pPr>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1st Unnecessary loss of live </w:t>
            </w:r>
          </w:p>
          <w:p w:rsidR="00000000" w:rsidDel="00000000" w:rsidP="00000000" w:rsidRDefault="00000000" w:rsidRPr="00000000" w14:paraId="00000066">
            <w:pPr>
              <w:widowControl w:val="0"/>
              <w:spacing w:line="36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67">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Costs of War: Assessing Civilian Casualties since 9/11. (2019, September 11). Retrieved May 13, 2022, from Cato Institute 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https://www.cato.org/events/human-costs-war-assessing-civilian-casualties-since-911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widowControl w:val="0"/>
              <w:spacing w:line="360" w:lineRule="auto"/>
              <w:rPr>
                <w:rFonts w:ascii="Lato" w:cs="Lato" w:eastAsia="Lato" w:hAnsi="La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Details/Answers/Explanation/Analysis</w:t>
            </w:r>
          </w:p>
          <w:p w:rsidR="00000000" w:rsidDel="00000000" w:rsidP="00000000" w:rsidRDefault="00000000" w:rsidRPr="00000000" w14:paraId="0000006B">
            <w:pPr>
              <w:widowControl w:val="0"/>
              <w:spacing w:line="24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6C">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840" w:line="335.99999999999994" w:lineRule="auto"/>
              <w:ind w:left="720" w:hanging="360"/>
              <w:rPr>
                <w:rFonts w:ascii="Lato" w:cs="Lato" w:eastAsia="Lato" w:hAnsi="Lato"/>
                <w:sz w:val="20"/>
                <w:szCs w:val="20"/>
                <w:u w:val="none"/>
              </w:rPr>
            </w:pPr>
            <w:r w:rsidDel="00000000" w:rsidR="00000000" w:rsidRPr="00000000">
              <w:rPr>
                <w:rFonts w:ascii="Merriweather" w:cs="Merriweather" w:eastAsia="Merriweather" w:hAnsi="Merriweather"/>
                <w:color w:val="333333"/>
                <w:sz w:val="27"/>
                <w:szCs w:val="27"/>
                <w:highlight w:val="white"/>
                <w:rtl w:val="0"/>
              </w:rPr>
              <w:t xml:space="preserve">IHL is also known as 'the law of war' or 'the law of armed conflict'. IHL is made up of treaties (the </w:t>
            </w:r>
            <w:hyperlink r:id="rId10">
              <w:r w:rsidDel="00000000" w:rsidR="00000000" w:rsidRPr="00000000">
                <w:rPr>
                  <w:rFonts w:ascii="Merriweather" w:cs="Merriweather" w:eastAsia="Merriweather" w:hAnsi="Merriweather"/>
                  <w:color w:val="428bca"/>
                  <w:sz w:val="27"/>
                  <w:szCs w:val="27"/>
                  <w:highlight w:val="white"/>
                  <w:rtl w:val="0"/>
                </w:rPr>
                <w:t xml:space="preserve">Geneva Conventions and their Additional Protocols</w:t>
              </w:r>
            </w:hyperlink>
            <w:r w:rsidDel="00000000" w:rsidR="00000000" w:rsidRPr="00000000">
              <w:rPr>
                <w:rFonts w:ascii="Merriweather" w:cs="Merriweather" w:eastAsia="Merriweather" w:hAnsi="Merriweather"/>
                <w:color w:val="333333"/>
                <w:sz w:val="27"/>
                <w:szCs w:val="27"/>
                <w:highlight w:val="white"/>
                <w:rtl w:val="0"/>
              </w:rPr>
              <w:t xml:space="preserve"> are the main ones) and </w:t>
            </w:r>
            <w:hyperlink r:id="rId11">
              <w:r w:rsidDel="00000000" w:rsidR="00000000" w:rsidRPr="00000000">
                <w:rPr>
                  <w:rFonts w:ascii="Merriweather" w:cs="Merriweather" w:eastAsia="Merriweather" w:hAnsi="Merriweather"/>
                  <w:color w:val="428bca"/>
                  <w:sz w:val="27"/>
                  <w:szCs w:val="27"/>
                  <w:highlight w:val="white"/>
                  <w:rtl w:val="0"/>
                </w:rPr>
                <w:t xml:space="preserve">customary international law</w:t>
              </w:r>
            </w:hyperlink>
            <w:r w:rsidDel="00000000" w:rsidR="00000000" w:rsidRPr="00000000">
              <w:rPr>
                <w:rFonts w:ascii="Merriweather" w:cs="Merriweather" w:eastAsia="Merriweather" w:hAnsi="Merriweather"/>
                <w:color w:val="333333"/>
                <w:sz w:val="27"/>
                <w:szCs w:val="27"/>
                <w:highlight w:val="white"/>
                <w:rtl w:val="0"/>
              </w:rPr>
              <w:t xml:space="preserve">.</w:t>
            </w:r>
          </w:p>
          <w:p w:rsidR="00000000" w:rsidDel="00000000" w:rsidP="00000000" w:rsidRDefault="00000000" w:rsidRPr="00000000" w14:paraId="0000006D">
            <w:pPr>
              <w:widowControl w:val="0"/>
              <w:pBdr>
                <w:top w:color="auto" w:space="0" w:sz="0" w:val="none"/>
                <w:bottom w:color="auto" w:space="0" w:sz="0" w:val="none"/>
                <w:right w:color="auto" w:space="0" w:sz="0" w:val="none"/>
                <w:between w:color="auto" w:space="0" w:sz="0" w:val="none"/>
              </w:pBdr>
              <w:shd w:fill="ffffff" w:val="clear"/>
              <w:spacing w:after="840" w:line="335.99999999999994" w:lineRule="auto"/>
              <w:rPr>
                <w:rFonts w:ascii="Merriweather" w:cs="Merriweather" w:eastAsia="Merriweather" w:hAnsi="Merriweather"/>
                <w:color w:val="333333"/>
                <w:sz w:val="27"/>
                <w:szCs w:val="27"/>
                <w:highlight w:val="white"/>
              </w:rPr>
            </w:pPr>
            <w:r w:rsidDel="00000000" w:rsidR="00000000" w:rsidRPr="00000000">
              <w:rPr>
                <w:rFonts w:ascii="Merriweather" w:cs="Merriweather" w:eastAsia="Merriweather" w:hAnsi="Merriweather"/>
                <w:color w:val="333333"/>
                <w:sz w:val="27"/>
                <w:szCs w:val="27"/>
                <w:highlight w:val="white"/>
                <w:rtl w:val="0"/>
              </w:rPr>
              <w:t xml:space="preserve">Video notes: </w:t>
            </w:r>
          </w:p>
          <w:p w:rsidR="00000000" w:rsidDel="00000000" w:rsidP="00000000" w:rsidRDefault="00000000" w:rsidRPr="00000000" w14:paraId="0000006E">
            <w:pPr>
              <w:widowControl w:val="0"/>
              <w:pBdr>
                <w:top w:color="auto" w:space="0" w:sz="0" w:val="none"/>
                <w:bottom w:color="auto" w:space="0" w:sz="0" w:val="none"/>
                <w:right w:color="auto" w:space="0" w:sz="0" w:val="none"/>
                <w:between w:color="auto" w:space="0" w:sz="0" w:val="none"/>
              </w:pBdr>
              <w:shd w:fill="ffffff" w:val="clear"/>
              <w:spacing w:after="840" w:line="335.99999999999994" w:lineRule="auto"/>
              <w:rPr>
                <w:rFonts w:ascii="Merriweather" w:cs="Merriweather" w:eastAsia="Merriweather" w:hAnsi="Merriweather"/>
                <w:color w:val="333333"/>
                <w:sz w:val="27"/>
                <w:szCs w:val="27"/>
                <w:highlight w:val="white"/>
              </w:rPr>
            </w:pPr>
            <w:r w:rsidDel="00000000" w:rsidR="00000000" w:rsidRPr="00000000">
              <w:rPr>
                <w:rFonts w:ascii="Merriweather" w:cs="Merriweather" w:eastAsia="Merriweather" w:hAnsi="Merriweather"/>
                <w:color w:val="333333"/>
                <w:sz w:val="27"/>
                <w:szCs w:val="27"/>
                <w:highlight w:val="white"/>
                <w:rtl w:val="0"/>
              </w:rPr>
              <w:t xml:space="preserve">How do we understand civilian casualties in war time. How many innocent women and children have dies in americas post 9/11 wars.  </w:t>
            </w:r>
          </w:p>
          <w:p w:rsidR="00000000" w:rsidDel="00000000" w:rsidP="00000000" w:rsidRDefault="00000000" w:rsidRPr="00000000" w14:paraId="0000006F">
            <w:pPr>
              <w:widowControl w:val="0"/>
              <w:pBdr>
                <w:top w:color="auto" w:space="0" w:sz="0" w:val="none"/>
                <w:bottom w:color="auto" w:space="0" w:sz="0" w:val="none"/>
                <w:right w:color="auto" w:space="0" w:sz="0" w:val="none"/>
                <w:between w:color="auto" w:space="0" w:sz="0" w:val="none"/>
              </w:pBdr>
              <w:shd w:fill="ffffff" w:val="clear"/>
              <w:spacing w:after="840" w:line="335.99999999999994" w:lineRule="auto"/>
              <w:rPr>
                <w:rFonts w:ascii="Merriweather" w:cs="Merriweather" w:eastAsia="Merriweather" w:hAnsi="Merriweather"/>
                <w:color w:val="333333"/>
                <w:sz w:val="27"/>
                <w:szCs w:val="27"/>
                <w:highlight w:val="white"/>
              </w:rPr>
            </w:pPr>
            <w:r w:rsidDel="00000000" w:rsidR="00000000" w:rsidRPr="00000000">
              <w:rPr>
                <w:rFonts w:ascii="Merriweather" w:cs="Merriweather" w:eastAsia="Merriweather" w:hAnsi="Merriweather"/>
                <w:color w:val="333333"/>
                <w:sz w:val="27"/>
                <w:szCs w:val="27"/>
                <w:highlight w:val="white"/>
                <w:rtl w:val="0"/>
              </w:rPr>
              <w:t xml:space="preserve">There are many different numbers from different websites counting how many death there have been. </w:t>
            </w:r>
          </w:p>
          <w:p w:rsidR="00000000" w:rsidDel="00000000" w:rsidP="00000000" w:rsidRDefault="00000000" w:rsidRPr="00000000" w14:paraId="00000070">
            <w:pPr>
              <w:widowControl w:val="0"/>
              <w:pBdr>
                <w:top w:color="auto" w:space="0" w:sz="0" w:val="none"/>
                <w:bottom w:color="auto" w:space="0" w:sz="0" w:val="none"/>
                <w:right w:color="auto" w:space="0" w:sz="0" w:val="none"/>
                <w:between w:color="auto" w:space="0" w:sz="0" w:val="none"/>
              </w:pBdr>
              <w:shd w:fill="ffffff" w:val="clear"/>
              <w:spacing w:after="840" w:line="335.99999999999994" w:lineRule="auto"/>
              <w:rPr>
                <w:rFonts w:ascii="Merriweather" w:cs="Merriweather" w:eastAsia="Merriweather" w:hAnsi="Merriweather"/>
                <w:color w:val="333333"/>
                <w:sz w:val="27"/>
                <w:szCs w:val="27"/>
                <w:highlight w:val="white"/>
              </w:rPr>
            </w:pPr>
            <w:r w:rsidDel="00000000" w:rsidR="00000000" w:rsidRPr="00000000">
              <w:rPr>
                <w:rFonts w:ascii="Merriweather" w:cs="Merriweather" w:eastAsia="Merriweather" w:hAnsi="Merriweather"/>
                <w:color w:val="333333"/>
                <w:sz w:val="27"/>
                <w:szCs w:val="27"/>
                <w:highlight w:val="white"/>
                <w:rtl w:val="0"/>
              </w:rPr>
              <w:t xml:space="preserve">Daphne Eviatar from Amnesty international USA= they looks at the impact of wars and what's going on, on the ground. 4 month assault on syria and iraq and they document 16,000 civilian casualties ( in only 4 months) and they go in a interview people, with the artillery used it was difficult to tell. Identify names of around 600 killed) the US government does not interview people and relay on aerial footage and intelligence that 157 dyed in in raqqa when it was more accurately 16,000- mission is to annihilate the islamic state, kill the enemy. they do not want to help people, they destroyed 80% of the city and left people lives in ruin.  There is no government transparency. </w:t>
            </w:r>
          </w:p>
          <w:p w:rsidR="00000000" w:rsidDel="00000000" w:rsidP="00000000" w:rsidRDefault="00000000" w:rsidRPr="00000000" w14:paraId="00000071">
            <w:pPr>
              <w:widowControl w:val="0"/>
              <w:pBdr>
                <w:top w:color="auto" w:space="0" w:sz="0" w:val="none"/>
                <w:bottom w:color="auto" w:space="0" w:sz="0" w:val="none"/>
                <w:right w:color="auto" w:space="0" w:sz="0" w:val="none"/>
                <w:between w:color="auto" w:space="0" w:sz="0" w:val="none"/>
              </w:pBdr>
              <w:shd w:fill="ffffff" w:val="clear"/>
              <w:spacing w:after="840" w:line="335.99999999999994" w:lineRule="auto"/>
              <w:rPr>
                <w:rFonts w:ascii="Merriweather" w:cs="Merriweather" w:eastAsia="Merriweather" w:hAnsi="Merriweather"/>
                <w:color w:val="333333"/>
                <w:sz w:val="27"/>
                <w:szCs w:val="27"/>
                <w:highlight w:val="white"/>
              </w:rPr>
            </w:pPr>
            <w:r w:rsidDel="00000000" w:rsidR="00000000" w:rsidRPr="00000000">
              <w:rPr>
                <w:rFonts w:ascii="Merriweather" w:cs="Merriweather" w:eastAsia="Merriweather" w:hAnsi="Merriweather"/>
                <w:color w:val="333333"/>
                <w:sz w:val="27"/>
                <w:szCs w:val="27"/>
                <w:highlight w:val="white"/>
                <w:rtl w:val="0"/>
              </w:rPr>
              <w:t xml:space="preserve">Iraq war, and millions of people have most likely been affected since 9/11. America tends to gloss things over, adn America tends to fight in a way the prioritizes american troop lives much over any innocent civilian lives in other countries… Confirmation bias… A sorter war is a better one ( shap war) can cause more harm a lot of the time. The reason we enter war is up to congress and the people in the white house instead of the people, and the general population. We don't hear a lot about other counties civilian casualties, as reasons to stop war, then are not valued. 80% of the the public is concerned about the civilian casualties of the drone conflicts. The government secrecy is a bad problem, they are keeping info for the public because they don't believe the public deserves to know and that is affecting many others. Example the pentagon has stopped releasing info about landcontro in afghanistan and air stricks in the middle east. Hidden and misinfo has affected people opinions of the war, they are not informed enough to act. With only see civilian casualties when there are attacks from the other side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condo">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24242"/>
        <w:sz w:val="18"/>
        <w:szCs w:val="18"/>
        <w:u w:val="none"/>
      </w:rPr>
    </w:lvl>
    <w:lvl w:ilvl="1">
      <w:start w:val="1"/>
      <w:numFmt w:val="bullet"/>
      <w:lvlText w:val="○"/>
      <w:lvlJc w:val="left"/>
      <w:pPr>
        <w:ind w:left="1440" w:hanging="360"/>
      </w:pPr>
      <w:rPr>
        <w:rFonts w:ascii="Verdana" w:cs="Verdana" w:eastAsia="Verdana" w:hAnsi="Verdana"/>
        <w:color w:val="42424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424242"/>
        <w:sz w:val="18"/>
        <w:szCs w:val="18"/>
        <w:u w:val="none"/>
      </w:rPr>
    </w:lvl>
    <w:lvl w:ilvl="1">
      <w:start w:val="1"/>
      <w:numFmt w:val="bullet"/>
      <w:lvlText w:val="○"/>
      <w:lvlJc w:val="left"/>
      <w:pPr>
        <w:ind w:left="1440" w:hanging="360"/>
      </w:pPr>
      <w:rPr>
        <w:rFonts w:ascii="Verdana" w:cs="Verdana" w:eastAsia="Verdana" w:hAnsi="Verdana"/>
        <w:color w:val="ffffff"/>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hl-databases.icrc.org/customary-ihl/eng/docs/home" TargetMode="External"/><Relationship Id="rId10" Type="http://schemas.openxmlformats.org/officeDocument/2006/relationships/hyperlink" Target="https://www.icrc.org/en/document/International%20humanitarian%20law%20(IHL)%20is%20a%20set%20of%20rules%20that%20seeks,%20for%20humanitarian%20reasons,%20to%20limit%20the%20effects%20of%20armed%20conflict.%20It%20protects%20persons%20who%20do%20not,%20or%20no%20longer,%20take%20part%20in%20the%20fighting%20(including%20civilians,%20medics,%20aid%20workers,%20wounded,%20sick%20and%20shipwrecked%20troops,%20prisoners%20of%20war%20or%20other%20detainees),%20and%20imposes%20limits%20on%20the%20means%20and%20methods%20of%20warfare%20(for%20instance,%20the%20use%20of%20certain%20weapons).%20IHL%20is%20also%20known%20as%20%E2%80%98the%20law%20of%20war%E2%80%99%20or%20%E2%80%98the%20law%20of%20armed%20conflict%E2%80%99.%20IHL%20is%20made%20up%20of%20treaties%20(the%20Geneva%20Conventions%20and%20their%20Additional%20Protocols%20are%20the%20main%20ones)%20and%20customary%20international%20law" TargetMode="External"/><Relationship Id="rId9" Type="http://schemas.openxmlformats.org/officeDocument/2006/relationships/hyperlink" Target="https://www.cato.org/events/human-costs-war-assessing-civilian-casualties-since-911" TargetMode="External"/><Relationship Id="rId5" Type="http://schemas.openxmlformats.org/officeDocument/2006/relationships/styles" Target="styles.xml"/><Relationship Id="rId6" Type="http://schemas.openxmlformats.org/officeDocument/2006/relationships/hyperlink" Target="https://www.bbc.co.uk/ethics/war/just/cause_1.shtml#:~:text=just%20cause%E2%80%99%3F-,A%20war%20is%20only%20just%20if%20it%20is%20fought%20for,to%20put%20right%20a%20wrong" TargetMode="External"/><Relationship Id="rId7" Type="http://schemas.openxmlformats.org/officeDocument/2006/relationships/hyperlink" Target="https://www.forbes.com/sites/stratfor/2014/10/06/why-war-is-good/?sh=5174c2985b96" TargetMode="External"/><Relationship Id="rId8" Type="http://schemas.openxmlformats.org/officeDocument/2006/relationships/hyperlink" Target="https://www.forbes.com/sites/stratfor/2014/10/06/why-war-is-good/?sh=5174c2985b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Merriweather-boldItalic.ttf"/><Relationship Id="rId5" Type="http://schemas.openxmlformats.org/officeDocument/2006/relationships/font" Target="fonts/Macondo-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