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hd w:fill="ffffff" w:val="clear"/>
        <w:spacing w:after="100" w:lineRule="auto"/>
        <w:ind w:left="720" w:firstLine="0"/>
        <w:rPr>
          <w:rFonts w:ascii="Lato" w:cs="Lato" w:eastAsia="Lato" w:hAnsi="Lato"/>
          <w:color w:val="2d3b45"/>
          <w:sz w:val="24"/>
          <w:szCs w:val="24"/>
        </w:rPr>
      </w:pPr>
      <w:r w:rsidDel="00000000" w:rsidR="00000000" w:rsidRPr="00000000">
        <w:rPr>
          <w:rFonts w:ascii="Lato" w:cs="Lato" w:eastAsia="Lato" w:hAnsi="Lato"/>
          <w:b w:val="1"/>
          <w:color w:val="2d3b45"/>
          <w:sz w:val="24"/>
          <w:szCs w:val="24"/>
          <w:rtl w:val="0"/>
        </w:rPr>
        <w:t xml:space="preserve">1) </w:t>
      </w:r>
      <w:r w:rsidDel="00000000" w:rsidR="00000000" w:rsidRPr="00000000">
        <w:rPr>
          <w:rFonts w:ascii="Lato" w:cs="Lato" w:eastAsia="Lato" w:hAnsi="Lato"/>
          <w:color w:val="2d3b45"/>
          <w:sz w:val="24"/>
          <w:szCs w:val="24"/>
          <w:rtl w:val="0"/>
        </w:rPr>
        <w:t xml:space="preserve">One of the FEDs responsibilities is Monetary policy. Where they manage the money supply and need to feed a correct amout of cedit to keep the economy growing. The fed mainly controls the economy over periods of time by raising and lowering interest rates. They change interest rates by making changes in the quantity of funds available to commercial banks.</w:t>
      </w:r>
    </w:p>
    <w:p w:rsidR="00000000" w:rsidDel="00000000" w:rsidP="00000000" w:rsidRDefault="00000000" w:rsidRPr="00000000" w14:paraId="00000002">
      <w:pPr>
        <w:shd w:fill="ffffff" w:val="clear"/>
        <w:spacing w:after="100" w:lineRule="auto"/>
        <w:ind w:left="720" w:firstLine="0"/>
        <w:rPr>
          <w:rFonts w:ascii="Lato" w:cs="Lato" w:eastAsia="Lato" w:hAnsi="Lato"/>
          <w:color w:val="2d3b45"/>
          <w:sz w:val="24"/>
          <w:szCs w:val="24"/>
        </w:rPr>
      </w:pPr>
      <w:r w:rsidDel="00000000" w:rsidR="00000000" w:rsidRPr="00000000">
        <w:rPr>
          <w:rFonts w:ascii="Lato" w:cs="Lato" w:eastAsia="Lato" w:hAnsi="Lato"/>
          <w:b w:val="1"/>
          <w:color w:val="2d3b45"/>
          <w:sz w:val="24"/>
          <w:szCs w:val="24"/>
          <w:rtl w:val="0"/>
        </w:rPr>
        <w:t xml:space="preserve">2) </w:t>
      </w:r>
      <w:r w:rsidDel="00000000" w:rsidR="00000000" w:rsidRPr="00000000">
        <w:rPr>
          <w:rFonts w:ascii="Lato" w:cs="Lato" w:eastAsia="Lato" w:hAnsi="Lato"/>
          <w:color w:val="2d3b45"/>
          <w:sz w:val="24"/>
          <w:szCs w:val="24"/>
          <w:rtl w:val="0"/>
        </w:rPr>
        <w:t xml:space="preserve">The Federal Open Market Committe makes the monetary decisions about weather interest rates need to increase, decrease, or stay the same. The Committe is made up of the board of governors and the president of the new york fed bank and the presentens of 4 others on a rotating biases. They have control of changing the discount rate and the federal funds rate</w:t>
      </w:r>
    </w:p>
    <w:p w:rsidR="00000000" w:rsidDel="00000000" w:rsidP="00000000" w:rsidRDefault="00000000" w:rsidRPr="00000000" w14:paraId="00000003">
      <w:pPr>
        <w:shd w:fill="ffffff" w:val="clear"/>
        <w:spacing w:after="100" w:lineRule="auto"/>
        <w:ind w:left="720" w:firstLine="0"/>
        <w:rPr>
          <w:rFonts w:ascii="Lato" w:cs="Lato" w:eastAsia="Lato" w:hAnsi="Lato"/>
          <w:color w:val="2d3b45"/>
          <w:sz w:val="24"/>
          <w:szCs w:val="24"/>
        </w:rPr>
      </w:pPr>
      <w:r w:rsidDel="00000000" w:rsidR="00000000" w:rsidRPr="00000000">
        <w:rPr>
          <w:rFonts w:ascii="Lato" w:cs="Lato" w:eastAsia="Lato" w:hAnsi="Lato"/>
          <w:b w:val="1"/>
          <w:color w:val="2d3b45"/>
          <w:sz w:val="24"/>
          <w:szCs w:val="24"/>
          <w:rtl w:val="0"/>
        </w:rPr>
        <w:t xml:space="preserve">3) </w:t>
      </w:r>
      <w:r w:rsidDel="00000000" w:rsidR="00000000" w:rsidRPr="00000000">
        <w:rPr>
          <w:rFonts w:ascii="Lato" w:cs="Lato" w:eastAsia="Lato" w:hAnsi="Lato"/>
          <w:color w:val="2d3b45"/>
          <w:sz w:val="24"/>
          <w:szCs w:val="24"/>
          <w:rtl w:val="0"/>
        </w:rPr>
        <w:t xml:space="preserve">Deflation is worse than inflation because falling prices cause consumers to hold off buying things since they want to wait for prices to decrease further, and money does not circulate. It also cases assets to lose value and people are forced to pay more for something then its worth with morgages and loans. It can lead to a diflationary spiral and coplase a economy. </w:t>
      </w:r>
    </w:p>
    <w:p w:rsidR="00000000" w:rsidDel="00000000" w:rsidP="00000000" w:rsidRDefault="00000000" w:rsidRPr="00000000" w14:paraId="00000004">
      <w:pPr>
        <w:shd w:fill="ffffff" w:val="clear"/>
        <w:spacing w:after="100" w:lineRule="auto"/>
        <w:ind w:left="720" w:firstLine="0"/>
        <w:rPr>
          <w:rFonts w:ascii="Lato" w:cs="Lato" w:eastAsia="Lato" w:hAnsi="Lato"/>
          <w:color w:val="2d3b45"/>
          <w:sz w:val="24"/>
          <w:szCs w:val="24"/>
        </w:rPr>
      </w:pPr>
      <w:r w:rsidDel="00000000" w:rsidR="00000000" w:rsidRPr="00000000">
        <w:rPr>
          <w:rFonts w:ascii="Lato" w:cs="Lato" w:eastAsia="Lato" w:hAnsi="Lato"/>
          <w:b w:val="1"/>
          <w:color w:val="2d3b45"/>
          <w:sz w:val="24"/>
          <w:szCs w:val="24"/>
          <w:rtl w:val="0"/>
        </w:rPr>
        <w:t xml:space="preserve">4) </w:t>
      </w:r>
      <w:r w:rsidDel="00000000" w:rsidR="00000000" w:rsidRPr="00000000">
        <w:rPr>
          <w:rFonts w:ascii="Lato" w:cs="Lato" w:eastAsia="Lato" w:hAnsi="Lato"/>
          <w:color w:val="2d3b45"/>
          <w:sz w:val="24"/>
          <w:szCs w:val="24"/>
          <w:rtl w:val="0"/>
        </w:rPr>
        <w:t xml:space="preserve">The word Salary comes from the wages paid to Roman soldiers, who were paid in sacks of salt called sal at the time.</w:t>
      </w:r>
    </w:p>
    <w:p w:rsidR="00000000" w:rsidDel="00000000" w:rsidP="00000000" w:rsidRDefault="00000000" w:rsidRPr="00000000" w14:paraId="00000005">
      <w:pPr>
        <w:shd w:fill="ffffff" w:val="clear"/>
        <w:spacing w:after="100" w:lineRule="auto"/>
        <w:ind w:left="720" w:firstLine="0"/>
        <w:rPr>
          <w:rFonts w:ascii="Lato" w:cs="Lato" w:eastAsia="Lato" w:hAnsi="Lato"/>
          <w:color w:val="2d3b45"/>
          <w:sz w:val="24"/>
          <w:szCs w:val="24"/>
        </w:rPr>
      </w:pPr>
      <w:r w:rsidDel="00000000" w:rsidR="00000000" w:rsidRPr="00000000">
        <w:rPr>
          <w:rFonts w:ascii="Lato" w:cs="Lato" w:eastAsia="Lato" w:hAnsi="Lato"/>
          <w:b w:val="1"/>
          <w:color w:val="2d3b45"/>
          <w:sz w:val="24"/>
          <w:szCs w:val="24"/>
          <w:rtl w:val="0"/>
        </w:rPr>
        <w:t xml:space="preserve">5) </w:t>
      </w:r>
      <w:r w:rsidDel="00000000" w:rsidR="00000000" w:rsidRPr="00000000">
        <w:rPr>
          <w:rFonts w:ascii="Lato" w:cs="Lato" w:eastAsia="Lato" w:hAnsi="Lato"/>
          <w:color w:val="2d3b45"/>
          <w:sz w:val="24"/>
          <w:szCs w:val="24"/>
          <w:rtl w:val="0"/>
        </w:rPr>
        <w:t xml:space="preserve">The Belarussian ruble was nicknamed the “bunny” since the currency had a “remarkable ability to propagate.”</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