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Merriweather" w:cs="Merriweather" w:eastAsia="Merriweather" w:hAnsi="Merriweather"/>
          <w:b w:val="1"/>
          <w:sz w:val="28"/>
          <w:szCs w:val="28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u w:val="single"/>
          <w:rtl w:val="0"/>
        </w:rPr>
        <w:t xml:space="preserve">Fall Semester 2019 Grade Reflection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Merriweather" w:cs="Merriweather" w:eastAsia="Merriweather" w:hAnsi="Merriweather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yellow"/>
          <w:rtl w:val="0"/>
        </w:rPr>
        <w:t xml:space="preserve">Make a Copy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Merriweather" w:cs="Merriweather" w:eastAsia="Merriweather" w:hAnsi="Merriweather"/>
          <w:b w:val="1"/>
          <w:i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Merriweather" w:cs="Merriweather" w:eastAsia="Merriweather" w:hAnsi="Merriweather"/>
          <w:b w:val="1"/>
          <w:i w:val="1"/>
          <w:sz w:val="20"/>
          <w:szCs w:val="20"/>
          <w:rtl w:val="0"/>
        </w:rPr>
        <w:t xml:space="preserve">eview your scores in Powerschool and then respond to the following questions: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List all of your Scores in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Text Analysis.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Based on your scores on Powerschool, what is your “trending” score for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Text Analysis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? Why do you think this? 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Scores: 2.5, 3.5, 3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Response:I think my trending score is around a 3 because I feel I’m doing well but I can still improve( and it's my average) 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List all of your scores in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Grammar Review.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Based on your scores, what is your trending scores in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Grammar Review (NoRedInk)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and why do you think this?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Scores: 4, 4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Response: My trending score is a 4 because I study the grammar when I know we have a test and learn from the practice tests what to improve,  and it’s my average. 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List all of your scores in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Narrative Writing.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Based on your scores in Powerschool, what is your trending score in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Narrative Writing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and why do you think this?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Scores: 2.5, 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Response: I think my trending score is a 4 because of the semester I have improved a lot and learned and I think my most recent score shows my ability 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List all of your scores in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 Informative Writing.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Based on your scores in Powerschool, what is your trending score in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Informative  Writing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and why do you think this?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Scores: 2.5, 3, 3 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Response: I think my trending score is a 3 because I have improved a lot but I still have to improve and learn more grammar and formatting but I have allready shown growth in some of those areas. 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List all of your scores in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Oral Presenation.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Based on your scores in Powerschool, what is your trending score in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Oral Presentation 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and why do you think this?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Scores: 2.5, 4, 4, 3.5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Response: I think my trending score is a 4 because I have really improved from the begining of the year and in the latest project was a little sick and I don’t think I did as well as I could have.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List all of your scores in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Research Literacy.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Based on your scores in Powerschool, what is your trending score in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 Research Literacy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and why do you think this?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Scores: 3, 3, 4, 4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Response:I think my trending score is around a 4 because I have improved my writing overtime and I think my grades reflect those improvements. 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List all of your scores in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 Content Understanding.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Based on your scores in Powerschool, what is your trending score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Content Understanding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and why do you think this?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Scores: 3, 4, 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Response: I think I should get a 3.5 because I have improved a lot in identity but I haven't fully reached a 4 level in wellness and I still have some to improve. It’s also the average.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Based on your current trending scores, what do you think your </w:t>
      </w:r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Overall Grade</w:t>
      </w: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 should be in: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English:3.5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Social Studies:3.5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>
          <w:rFonts w:ascii="Merriweather" w:cs="Merriweather" w:eastAsia="Merriweather" w:hAnsi="Merriweath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rPr/>
      </w:pPr>
      <w:r w:rsidDel="00000000" w:rsidR="00000000" w:rsidRPr="00000000">
        <w:rPr>
          <w:rFonts w:ascii="Merriweather" w:cs="Merriweather" w:eastAsia="Merriweather" w:hAnsi="Merriweather"/>
          <w:sz w:val="20"/>
          <w:szCs w:val="20"/>
          <w:rtl w:val="0"/>
        </w:rPr>
        <w:t xml:space="preserve">9.</w:t>
        <w:tab/>
        <w:t xml:space="preserve">Which learning outcome do you feel you have shown the  most growth/mastery? Which learning outcome do/did you struggle with the most?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Growth/Mastery Response:grammer, narrative writing, content understanding in identity, and research literacy, oral communication(almost)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0000ff"/>
                <w:sz w:val="20"/>
                <w:szCs w:val="20"/>
                <w:rtl w:val="0"/>
              </w:rPr>
              <w:t xml:space="preserve">Struggle Response: text inallassis, informative writing, content understanding wellness, 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