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02">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1/15/20</w:t>
      </w:r>
    </w:p>
    <w:p w:rsidR="00000000" w:rsidDel="00000000" w:rsidP="00000000" w:rsidRDefault="00000000" w:rsidRPr="00000000" w14:paraId="00000003">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Period 4/6 english</w:t>
      </w:r>
    </w:p>
    <w:p w:rsidR="00000000" w:rsidDel="00000000" w:rsidP="00000000" w:rsidRDefault="00000000" w:rsidRPr="00000000" w14:paraId="00000004">
      <w:pPr>
        <w:pageBreakBefore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Games of Twilight</w:t>
      </w:r>
    </w:p>
    <w:p w:rsidR="00000000" w:rsidDel="00000000" w:rsidP="00000000" w:rsidRDefault="00000000" w:rsidRPr="00000000" w14:paraId="00000005">
      <w:pPr>
        <w:pageBreakBefore w:val="0"/>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have been reading the short story </w:t>
      </w:r>
      <w:r w:rsidDel="00000000" w:rsidR="00000000" w:rsidRPr="00000000">
        <w:rPr>
          <w:rFonts w:ascii="Georgia" w:cs="Georgia" w:eastAsia="Georgia" w:hAnsi="Georgia"/>
          <w:i w:val="1"/>
          <w:sz w:val="24"/>
          <w:szCs w:val="24"/>
          <w:rtl w:val="0"/>
        </w:rPr>
        <w:t xml:space="preserve">Games at Twilight </w:t>
      </w:r>
      <w:r w:rsidDel="00000000" w:rsidR="00000000" w:rsidRPr="00000000">
        <w:rPr>
          <w:rFonts w:ascii="Georgia" w:cs="Georgia" w:eastAsia="Georgia" w:hAnsi="Georgia"/>
          <w:sz w:val="24"/>
          <w:szCs w:val="24"/>
          <w:rtl w:val="0"/>
        </w:rPr>
        <w:t xml:space="preserve">by Anita Desai. This story is about a group of children who go out to play hide-and-seek tag. Raghu was it and was trying to find one of the younger kids, Ravi. Ravi manages to escape into a creepy shed and hide from raghu, Ravi spends hours in the shed excited to win the game. When he finally wins it’s disappointing, the other kids have forgotten about him and moved on. I think the writer expresses childhood through intensifies scenes by using descriptive words, suspense, similes, and metaphors. The children had just ate and gotten ready for the day and they want to go outside, but their mother wouldn't let them so they begged her.</w:t>
      </w:r>
    </w:p>
    <w:p w:rsidR="00000000" w:rsidDel="00000000" w:rsidP="00000000" w:rsidRDefault="00000000" w:rsidRPr="00000000" w14:paraId="00000007">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“They Wailed so horrendously that she actually let down the bolt of the front door so that the burst out like seeds from a crackling, overtime pod into the veranda.” This passage shows how the author makes a simple scene of children leaving the house interesting by intencing the scene. She does this by describing whining by saying “they wailed horrendously” She also compares the children running out the door as seeds from a pod and allows the reader to create a good visual. After the game starts Ravi is running away from Raghu, who is “it.” Ravi has nowhere to go so he runs into an old creepy shed. “But the shed smelled of rats, anthills, dust, and spider webs, also of less definable, less recognizable horrors. And it was dark. Except for the white-hot cracks along the door, there was no light” </w:t>
      </w:r>
    </w:p>
    <w:p w:rsidR="00000000" w:rsidDel="00000000" w:rsidP="00000000" w:rsidRDefault="00000000" w:rsidRPr="00000000" w14:paraId="00000008">
      <w:pPr>
        <w:pageBreakBefore w:val="0"/>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think that in this passage the writer describes the shed very well, and is able to make the reader feel how scary the shed is. I also think the writer intensified the scene by talking about the smell and describing a small detail such as the small crack of light. Both of these passages show how the author is using descriptive words to show how childhood can intensify scenes and emotions. They both allow the reader to visualize these senses through the characters eyes and that makes the purpose of the story more clear. I think that these types of moments within the story can bring the story together and build the main foundation of the story. This story reminded me a lot of my childhood because I remember how I would use to play tag, and other games like it with my brother. One time when I was playing hide and seek with my brother after school, I ran into the green space behind my house and lost sight of the road. As soon as I realized I was lost I panicked, I started to think that everything was more serious than it actually was. I made the scenario more intense and thought it was life or death. I think is is a lot how Ravi was portrayed to feel when he was in the shed. Overall this was a really interesting and unique story and it was able to remind me of my childhood.</w:t>
      </w:r>
    </w:p>
    <w:p w:rsidR="00000000" w:rsidDel="00000000" w:rsidP="00000000" w:rsidRDefault="00000000" w:rsidRPr="00000000" w14:paraId="00000009">
      <w:pPr>
        <w:pageBreakBefore w:val="0"/>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ind w:firstLine="720"/>
        <w:rPr/>
      </w:pPr>
      <w:r w:rsidDel="00000000" w:rsidR="00000000" w:rsidRPr="00000000">
        <w:rPr>
          <w:rtl w:val="0"/>
        </w:rPr>
      </w:r>
    </w:p>
    <w:p w:rsidR="00000000" w:rsidDel="00000000" w:rsidP="00000000" w:rsidRDefault="00000000" w:rsidRPr="00000000" w14:paraId="0000000B">
      <w:pPr>
        <w:pageBreakBefore w:val="0"/>
        <w:ind w:firstLine="720"/>
        <w:rPr/>
      </w:pP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rPr/>
      </w:pPr>
      <w:r w:rsidDel="00000000" w:rsidR="00000000" w:rsidRPr="00000000">
        <w:rPr>
          <w:rtl w:val="0"/>
        </w:rPr>
      </w:r>
    </w:p>
    <w:p w:rsidR="00000000" w:rsidDel="00000000" w:rsidP="00000000" w:rsidRDefault="00000000" w:rsidRPr="00000000" w14:paraId="0000000F">
      <w:pPr>
        <w:pageBreakBefore w:val="0"/>
        <w:ind w:firstLine="720"/>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r>
    </w:p>
    <w:p w:rsidR="00000000" w:rsidDel="00000000" w:rsidP="00000000" w:rsidRDefault="00000000" w:rsidRPr="00000000" w14:paraId="00000012">
      <w:pPr>
        <w:pageBreakBefore w:val="0"/>
        <w:ind w:firstLine="720"/>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r>
    </w:p>
    <w:p w:rsidR="00000000" w:rsidDel="00000000" w:rsidP="00000000" w:rsidRDefault="00000000" w:rsidRPr="00000000" w14:paraId="00000015">
      <w:pPr>
        <w:pageBreakBefore w:val="0"/>
        <w:ind w:firstLine="720"/>
        <w:rPr/>
      </w:pPr>
      <w:r w:rsidDel="00000000" w:rsidR="00000000" w:rsidRPr="00000000">
        <w:rPr>
          <w:rtl w:val="0"/>
        </w:rPr>
      </w:r>
    </w:p>
    <w:p w:rsidR="00000000" w:rsidDel="00000000" w:rsidP="00000000" w:rsidRDefault="00000000" w:rsidRPr="00000000" w14:paraId="00000016">
      <w:pPr>
        <w:pageBreakBefore w:val="0"/>
        <w:ind w:firstLine="720"/>
        <w:rPr/>
      </w:pPr>
      <w:r w:rsidDel="00000000" w:rsidR="00000000" w:rsidRPr="00000000">
        <w:rPr>
          <w:rtl w:val="0"/>
        </w:rPr>
      </w:r>
    </w:p>
    <w:p w:rsidR="00000000" w:rsidDel="00000000" w:rsidP="00000000" w:rsidRDefault="00000000" w:rsidRPr="00000000" w14:paraId="00000017">
      <w:pPr>
        <w:pageBreakBefore w:val="0"/>
        <w:ind w:firstLine="720"/>
        <w:rPr/>
      </w:pPr>
      <w:r w:rsidDel="00000000" w:rsidR="00000000" w:rsidRPr="00000000">
        <w:rPr>
          <w:rtl w:val="0"/>
        </w:rPr>
      </w:r>
    </w:p>
    <w:p w:rsidR="00000000" w:rsidDel="00000000" w:rsidP="00000000" w:rsidRDefault="00000000" w:rsidRPr="00000000" w14:paraId="00000018">
      <w:pPr>
        <w:pageBreakBefore w:val="0"/>
        <w:ind w:firstLine="72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