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A51F" w14:textId="77777777" w:rsidR="00FA2A99" w:rsidRDefault="003929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Equipment Lines Carried by Dey’s Equipment:</w:t>
      </w:r>
    </w:p>
    <w:p w14:paraId="150243AC" w14:textId="77777777" w:rsidR="00FA2A99" w:rsidRDefault="00FA2A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EAD3CF" w14:textId="77777777" w:rsidR="00FA2A99" w:rsidRDefault="003929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 Lines</w:t>
      </w:r>
    </w:p>
    <w:p w14:paraId="55CC7A20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Massey Ferguson</w:t>
      </w:r>
    </w:p>
    <w:p w14:paraId="2075F3DF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Fendt</w:t>
      </w:r>
    </w:p>
    <w:p w14:paraId="6819681C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Challenger</w:t>
      </w:r>
    </w:p>
    <w:p w14:paraId="31BBD98F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Gleaner</w:t>
      </w:r>
    </w:p>
    <w:p w14:paraId="0E95FF32" w14:textId="77777777" w:rsidR="00FA2A99" w:rsidRPr="00177A0F" w:rsidRDefault="00392936" w:rsidP="006858AF">
      <w:pPr>
        <w:pStyle w:val="ListParagraph"/>
        <w:numPr>
          <w:ilvl w:val="1"/>
          <w:numId w:val="1"/>
        </w:numPr>
        <w:shd w:val="clear" w:color="auto" w:fill="FFFF00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6858AF">
        <w:rPr>
          <w:rFonts w:ascii="Times New Roman" w:eastAsia="Times New Roman" w:hAnsi="Times New Roman" w:cs="Times New Roman"/>
          <w:sz w:val="24"/>
          <w:szCs w:val="24"/>
          <w:lang w:val="en-US"/>
        </w:rPr>
        <w:t>Hesston</w:t>
      </w:r>
    </w:p>
    <w:p w14:paraId="2B6BD624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White Planters</w:t>
      </w:r>
    </w:p>
    <w:p w14:paraId="6302E6A9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Sunflower</w:t>
      </w:r>
    </w:p>
    <w:p w14:paraId="0157DB75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Manitou</w:t>
      </w:r>
    </w:p>
    <w:p w14:paraId="228AC6DC" w14:textId="77777777" w:rsidR="00FA2A99" w:rsidRDefault="00FA2A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BB7F8" w14:textId="77777777" w:rsidR="00FA2A99" w:rsidRDefault="003929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Large Short Lines</w:t>
      </w:r>
    </w:p>
    <w:p w14:paraId="13CD8677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Precision Planting</w:t>
      </w:r>
    </w:p>
    <w:p w14:paraId="4EAC4B76" w14:textId="77777777" w:rsidR="00FA2A99" w:rsidRPr="006858AF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858AF">
        <w:rPr>
          <w:rFonts w:ascii="Times New Roman" w:eastAsia="Times New Roman" w:hAnsi="Times New Roman" w:cs="Times New Roman"/>
          <w:sz w:val="24"/>
          <w:szCs w:val="24"/>
          <w:lang w:val="en-US"/>
        </w:rPr>
        <w:t>Trimble</w:t>
      </w:r>
    </w:p>
    <w:p w14:paraId="42D7CB9A" w14:textId="17848FF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Kinze</w:t>
      </w:r>
      <w:proofErr w:type="spellEnd"/>
    </w:p>
    <w:p w14:paraId="6BAAB5B3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2FB7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Gehl</w:t>
      </w:r>
    </w:p>
    <w:p w14:paraId="0F097D4E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Macdon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Draper Heads</w:t>
      </w:r>
    </w:p>
    <w:p w14:paraId="7A18D4C0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Harvestec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Corn Heads</w:t>
      </w:r>
    </w:p>
    <w:p w14:paraId="25A6CB87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Wood’s Equipment</w:t>
      </w:r>
    </w:p>
    <w:p w14:paraId="0ADAC49A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Quicke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Loaders</w:t>
      </w:r>
    </w:p>
    <w:p w14:paraId="05B4F129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Horst Wagons</w:t>
      </w:r>
    </w:p>
    <w:p w14:paraId="099461A1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HLA Attachments</w:t>
      </w:r>
    </w:p>
    <w:p w14:paraId="1C7205A7" w14:textId="77777777" w:rsidR="00FA2A99" w:rsidRPr="00960AD8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960AD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Farm King</w:t>
      </w:r>
    </w:p>
    <w:p w14:paraId="5D4F98EE" w14:textId="77777777" w:rsidR="00FA2A99" w:rsidRDefault="00FA2A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AC451" w14:textId="77777777" w:rsidR="00FA2A99" w:rsidRDefault="003929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Short Lines:</w:t>
      </w:r>
    </w:p>
    <w:p w14:paraId="1F3A39CF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Ontario Ag Equipment</w:t>
      </w:r>
    </w:p>
    <w:p w14:paraId="17C880A2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JBM (John BM Mfg. Ltd)</w:t>
      </w:r>
    </w:p>
    <w:p w14:paraId="01FB96CE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MK Martin</w:t>
      </w:r>
    </w:p>
    <w:p w14:paraId="2BD5090C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0AD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Stoll</w:t>
      </w:r>
    </w:p>
    <w:p w14:paraId="26C8CB48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60AD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Unverferth</w:t>
      </w:r>
      <w:proofErr w:type="spellEnd"/>
    </w:p>
    <w:p w14:paraId="002B634D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AMI Attachments</w:t>
      </w:r>
    </w:p>
    <w:p w14:paraId="1B8D21CB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Aulari</w:t>
      </w:r>
      <w:proofErr w:type="spellEnd"/>
    </w:p>
    <w:p w14:paraId="105631A8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Front Link</w:t>
      </w:r>
    </w:p>
    <w:p w14:paraId="55BBB1C7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Market Farm Equipment</w:t>
      </w:r>
    </w:p>
    <w:p w14:paraId="1C9FFE88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Weberlane</w:t>
      </w:r>
      <w:proofErr w:type="spellEnd"/>
    </w:p>
    <w:p w14:paraId="40F455B6" w14:textId="77777777" w:rsidR="00FA2A99" w:rsidRPr="006858AF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6858A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Headsight</w:t>
      </w:r>
      <w:proofErr w:type="spellEnd"/>
      <w:r w:rsidRPr="006858A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Inc.</w:t>
      </w:r>
    </w:p>
    <w:p w14:paraId="78890AB2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Harco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</w:t>
      </w:r>
    </w:p>
    <w:p w14:paraId="3C6C37DD" w14:textId="77777777" w:rsidR="00FA2A99" w:rsidRDefault="003929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858AF">
        <w:rPr>
          <w:rFonts w:ascii="Times New Roman" w:eastAsia="Times New Roman" w:hAnsi="Times New Roman" w:cs="Times New Roman"/>
          <w:sz w:val="24"/>
          <w:szCs w:val="24"/>
          <w:lang w:val="en-US"/>
        </w:rPr>
        <w:t>Montag</w:t>
      </w:r>
    </w:p>
    <w:p w14:paraId="1EA7F407" w14:textId="77777777" w:rsidR="00FA2A99" w:rsidRDefault="00FA2A9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FA2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7ACF8" w14:textId="77777777" w:rsidR="00392936" w:rsidRDefault="00392936">
      <w:r>
        <w:separator/>
      </w:r>
    </w:p>
  </w:endnote>
  <w:endnote w:type="continuationSeparator" w:id="0">
    <w:p w14:paraId="51606D62" w14:textId="77777777" w:rsidR="00392936" w:rsidRDefault="00392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6ADDF" w14:textId="77777777" w:rsidR="00392936" w:rsidRDefault="00392936">
      <w:r>
        <w:separator/>
      </w:r>
    </w:p>
  </w:footnote>
  <w:footnote w:type="continuationSeparator" w:id="0">
    <w:p w14:paraId="13FE3CC3" w14:textId="77777777" w:rsidR="00392936" w:rsidRDefault="00392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31B2"/>
    <w:multiLevelType w:val="hybridMultilevel"/>
    <w:tmpl w:val="8B0A5F64"/>
    <w:lvl w:ilvl="0" w:tplc="1A86D23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84A41E7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630D7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AEE6F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BE0DE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B84C99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80DD3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98CC5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908FA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A99"/>
    <w:rsid w:val="000A2FB7"/>
    <w:rsid w:val="00177A0F"/>
    <w:rsid w:val="00392936"/>
    <w:rsid w:val="006858AF"/>
    <w:rsid w:val="00960AD8"/>
    <w:rsid w:val="00EF72BB"/>
    <w:rsid w:val="00FA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ACAC"/>
  <w15:docId w15:val="{07DE526F-F4E4-48FC-9019-25781EDB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| Dey's Equipment Centre Inc.</dc:creator>
  <cp:keywords/>
  <dc:description/>
  <cp:lastModifiedBy>Taha Mostafa Ali Awad</cp:lastModifiedBy>
  <cp:revision>32</cp:revision>
  <dcterms:created xsi:type="dcterms:W3CDTF">2021-07-21T18:55:00Z</dcterms:created>
  <dcterms:modified xsi:type="dcterms:W3CDTF">2021-08-19T01:49:00Z</dcterms:modified>
</cp:coreProperties>
</file>