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ECAD4" w14:textId="2E9F2240" w:rsidR="009965B3" w:rsidRDefault="00523026">
      <w:r>
        <w:t>Workshop notes: Work for ready!</w:t>
      </w:r>
    </w:p>
    <w:p w14:paraId="480AEF6B" w14:textId="056AC83A" w:rsidR="00523026" w:rsidRDefault="00523026" w:rsidP="00523026">
      <w:r>
        <w:t>We discussed looking at how we provide support for people to be ready to enter or return to employment.</w:t>
      </w:r>
    </w:p>
    <w:p w14:paraId="775071A0" w14:textId="22A84AF0" w:rsidR="00523026" w:rsidRPr="00B20B5D" w:rsidRDefault="00523026" w:rsidP="00523026">
      <w:pPr>
        <w:rPr>
          <w:b/>
          <w:bCs/>
        </w:rPr>
      </w:pPr>
      <w:r>
        <w:t xml:space="preserve"> </w:t>
      </w:r>
      <w:r w:rsidRPr="00B20B5D">
        <w:rPr>
          <w:b/>
          <w:bCs/>
        </w:rPr>
        <w:t>What are the barrier</w:t>
      </w:r>
      <w:r w:rsidR="00B20B5D" w:rsidRPr="00B20B5D">
        <w:rPr>
          <w:b/>
          <w:bCs/>
        </w:rPr>
        <w:t>s</w:t>
      </w:r>
      <w:r w:rsidRPr="00B20B5D">
        <w:rPr>
          <w:b/>
          <w:bCs/>
        </w:rPr>
        <w:t xml:space="preserve">? </w:t>
      </w:r>
    </w:p>
    <w:p w14:paraId="14A6E16A" w14:textId="77777777" w:rsidR="009C68BE" w:rsidRDefault="009C68BE" w:rsidP="009C68BE">
      <w:pPr>
        <w:pStyle w:val="ListParagraph"/>
        <w:numPr>
          <w:ilvl w:val="0"/>
          <w:numId w:val="1"/>
        </w:numPr>
      </w:pPr>
      <w:r>
        <w:t>Access and financial means to get into work</w:t>
      </w:r>
    </w:p>
    <w:p w14:paraId="6122517C" w14:textId="77777777" w:rsidR="009C68BE" w:rsidRDefault="009C68BE" w:rsidP="009C68BE">
      <w:pPr>
        <w:pStyle w:val="ListParagraph"/>
        <w:numPr>
          <w:ilvl w:val="0"/>
          <w:numId w:val="1"/>
        </w:numPr>
      </w:pPr>
      <w:r>
        <w:t xml:space="preserve">Upskilling and getting opportunities from the role </w:t>
      </w:r>
    </w:p>
    <w:p w14:paraId="55A72E59" w14:textId="326D89E1" w:rsidR="00523026" w:rsidRDefault="009C68BE" w:rsidP="00523026">
      <w:pPr>
        <w:pStyle w:val="ListParagraph"/>
        <w:numPr>
          <w:ilvl w:val="0"/>
          <w:numId w:val="1"/>
        </w:numPr>
      </w:pPr>
      <w:r>
        <w:t xml:space="preserve">Sense of purpose and being valued </w:t>
      </w:r>
    </w:p>
    <w:p w14:paraId="0F189BB4" w14:textId="77777777" w:rsidR="009C68BE" w:rsidRDefault="009C68BE" w:rsidP="009C68BE">
      <w:pPr>
        <w:pStyle w:val="ListParagraph"/>
        <w:numPr>
          <w:ilvl w:val="0"/>
          <w:numId w:val="1"/>
        </w:numPr>
      </w:pPr>
      <w:r>
        <w:t>Sense of purpose</w:t>
      </w:r>
    </w:p>
    <w:p w14:paraId="3E1A00AA" w14:textId="77777777" w:rsidR="009C68BE" w:rsidRDefault="009C68BE" w:rsidP="009C68BE">
      <w:pPr>
        <w:pStyle w:val="ListParagraph"/>
        <w:numPr>
          <w:ilvl w:val="0"/>
          <w:numId w:val="1"/>
        </w:numPr>
      </w:pPr>
      <w:r>
        <w:t xml:space="preserve">Motivation </w:t>
      </w:r>
    </w:p>
    <w:p w14:paraId="06983D0C" w14:textId="77777777" w:rsidR="009C68BE" w:rsidRDefault="009C68BE" w:rsidP="009C68BE">
      <w:pPr>
        <w:pStyle w:val="ListParagraph"/>
        <w:numPr>
          <w:ilvl w:val="0"/>
          <w:numId w:val="1"/>
        </w:numPr>
      </w:pPr>
      <w:r>
        <w:t xml:space="preserve">Self-belief </w:t>
      </w:r>
    </w:p>
    <w:p w14:paraId="196AAD2F" w14:textId="77777777" w:rsidR="009C68BE" w:rsidRDefault="009C68BE" w:rsidP="009C68BE">
      <w:pPr>
        <w:pStyle w:val="ListParagraph"/>
        <w:numPr>
          <w:ilvl w:val="0"/>
          <w:numId w:val="1"/>
        </w:numPr>
      </w:pPr>
      <w:r>
        <w:t xml:space="preserve">Identify strengths </w:t>
      </w:r>
    </w:p>
    <w:p w14:paraId="2C82A3EA" w14:textId="77777777" w:rsidR="009C68BE" w:rsidRDefault="009C68BE" w:rsidP="009C68BE">
      <w:pPr>
        <w:pStyle w:val="ListParagraph"/>
        <w:numPr>
          <w:ilvl w:val="0"/>
          <w:numId w:val="1"/>
        </w:numPr>
      </w:pPr>
      <w:r>
        <w:t xml:space="preserve">Appearance </w:t>
      </w:r>
    </w:p>
    <w:p w14:paraId="2AD7188F" w14:textId="77777777" w:rsidR="009C68BE" w:rsidRDefault="009C68BE" w:rsidP="009C68BE">
      <w:pPr>
        <w:pStyle w:val="ListParagraph"/>
        <w:numPr>
          <w:ilvl w:val="0"/>
          <w:numId w:val="1"/>
        </w:numPr>
      </w:pPr>
      <w:r>
        <w:t xml:space="preserve">Digital inclusion </w:t>
      </w:r>
    </w:p>
    <w:p w14:paraId="18D5E38B" w14:textId="77777777" w:rsidR="009C68BE" w:rsidRDefault="009C68BE" w:rsidP="009C68BE">
      <w:pPr>
        <w:pStyle w:val="ListParagraph"/>
        <w:numPr>
          <w:ilvl w:val="0"/>
          <w:numId w:val="1"/>
        </w:numPr>
      </w:pPr>
      <w:r>
        <w:t xml:space="preserve">Life skills </w:t>
      </w:r>
    </w:p>
    <w:p w14:paraId="60870ACF" w14:textId="4849E987" w:rsidR="009C68BE" w:rsidRDefault="009C68BE" w:rsidP="009C68BE">
      <w:pPr>
        <w:pStyle w:val="ListParagraph"/>
        <w:numPr>
          <w:ilvl w:val="0"/>
          <w:numId w:val="1"/>
        </w:numPr>
      </w:pPr>
      <w:r>
        <w:t xml:space="preserve">Literacy – do they have needs/what are they </w:t>
      </w:r>
    </w:p>
    <w:p w14:paraId="0BA1E8F9" w14:textId="77777777" w:rsidR="009C68BE" w:rsidRDefault="009C68BE" w:rsidP="009C68BE">
      <w:pPr>
        <w:pStyle w:val="ListParagraph"/>
        <w:numPr>
          <w:ilvl w:val="0"/>
          <w:numId w:val="1"/>
        </w:numPr>
      </w:pPr>
      <w:r>
        <w:t xml:space="preserve">Personality tests and reasons for them </w:t>
      </w:r>
    </w:p>
    <w:p w14:paraId="5D7347CF" w14:textId="77777777" w:rsidR="009C68BE" w:rsidRDefault="009C68BE" w:rsidP="009C68BE">
      <w:pPr>
        <w:pStyle w:val="ListParagraph"/>
        <w:numPr>
          <w:ilvl w:val="0"/>
          <w:numId w:val="1"/>
        </w:numPr>
      </w:pPr>
      <w:r>
        <w:t xml:space="preserve">Is lived experience becoming a tick box exercise </w:t>
      </w:r>
    </w:p>
    <w:p w14:paraId="2F4F450C" w14:textId="77777777" w:rsidR="009C68BE" w:rsidRDefault="009C68BE" w:rsidP="009C68BE">
      <w:pPr>
        <w:pStyle w:val="ListParagraph"/>
      </w:pPr>
    </w:p>
    <w:p w14:paraId="567151D6" w14:textId="77777777" w:rsidR="00523026" w:rsidRPr="00B20B5D" w:rsidRDefault="00523026" w:rsidP="00523026">
      <w:pPr>
        <w:rPr>
          <w:b/>
          <w:bCs/>
        </w:rPr>
      </w:pPr>
      <w:r w:rsidRPr="00B20B5D">
        <w:rPr>
          <w:b/>
          <w:bCs/>
        </w:rPr>
        <w:t xml:space="preserve">How do we provide support to reduce barriers? </w:t>
      </w:r>
    </w:p>
    <w:p w14:paraId="34983F61" w14:textId="69584B76" w:rsidR="00B20B5D" w:rsidRDefault="00B20B5D" w:rsidP="00B20B5D">
      <w:pPr>
        <w:spacing w:after="0"/>
      </w:pPr>
      <w:r>
        <w:t xml:space="preserve">Being person centred: </w:t>
      </w:r>
    </w:p>
    <w:p w14:paraId="7B53EAD8" w14:textId="2F716DAF" w:rsidR="00B20B5D" w:rsidRDefault="00B20B5D" w:rsidP="00B20B5D">
      <w:pPr>
        <w:pStyle w:val="ListParagraph"/>
        <w:numPr>
          <w:ilvl w:val="0"/>
          <w:numId w:val="2"/>
        </w:numPr>
        <w:spacing w:after="0"/>
      </w:pPr>
      <w:r>
        <w:t>Recognising the things people need</w:t>
      </w:r>
    </w:p>
    <w:p w14:paraId="2D89B21C" w14:textId="3FF97C86" w:rsidR="00B20B5D" w:rsidRDefault="00B20B5D" w:rsidP="00B20B5D">
      <w:pPr>
        <w:pStyle w:val="ListParagraph"/>
        <w:numPr>
          <w:ilvl w:val="1"/>
          <w:numId w:val="2"/>
        </w:numPr>
        <w:spacing w:after="0"/>
      </w:pPr>
      <w:r>
        <w:t xml:space="preserve">Sleep </w:t>
      </w:r>
    </w:p>
    <w:p w14:paraId="612AF69F" w14:textId="4C1BFA2D" w:rsidR="00B20B5D" w:rsidRDefault="00B20B5D" w:rsidP="00B20B5D">
      <w:pPr>
        <w:pStyle w:val="ListParagraph"/>
        <w:numPr>
          <w:ilvl w:val="1"/>
          <w:numId w:val="2"/>
        </w:numPr>
        <w:spacing w:after="0"/>
      </w:pPr>
      <w:r>
        <w:t xml:space="preserve">Understanding need for reasonable adjustments </w:t>
      </w:r>
    </w:p>
    <w:p w14:paraId="68596889" w14:textId="4F7D2FDD" w:rsidR="00B20B5D" w:rsidRDefault="00B20B5D" w:rsidP="00B20B5D">
      <w:pPr>
        <w:pStyle w:val="ListParagraph"/>
        <w:numPr>
          <w:ilvl w:val="1"/>
          <w:numId w:val="2"/>
        </w:numPr>
        <w:spacing w:after="0"/>
      </w:pPr>
      <w:r>
        <w:t xml:space="preserve">Constant revisiting support needs </w:t>
      </w:r>
    </w:p>
    <w:p w14:paraId="10A21086" w14:textId="0D7741A5" w:rsidR="00B20B5D" w:rsidRDefault="00B20B5D" w:rsidP="00B20B5D">
      <w:pPr>
        <w:pStyle w:val="ListParagraph"/>
        <w:numPr>
          <w:ilvl w:val="1"/>
          <w:numId w:val="2"/>
        </w:numPr>
        <w:spacing w:after="0"/>
      </w:pPr>
      <w:r>
        <w:t xml:space="preserve">Check space </w:t>
      </w:r>
    </w:p>
    <w:p w14:paraId="331E0732" w14:textId="622497F6" w:rsidR="00B20B5D" w:rsidRDefault="00B20B5D" w:rsidP="00B20B5D">
      <w:pPr>
        <w:pStyle w:val="ListParagraph"/>
        <w:numPr>
          <w:ilvl w:val="0"/>
          <w:numId w:val="2"/>
        </w:numPr>
        <w:spacing w:after="0"/>
      </w:pPr>
      <w:r>
        <w:t xml:space="preserve">Mentors: </w:t>
      </w:r>
    </w:p>
    <w:p w14:paraId="30E69894" w14:textId="3E609EAF" w:rsidR="00B20B5D" w:rsidRDefault="00B20B5D" w:rsidP="00B20B5D">
      <w:pPr>
        <w:pStyle w:val="ListParagraph"/>
        <w:numPr>
          <w:ilvl w:val="1"/>
          <w:numId w:val="2"/>
        </w:numPr>
        <w:spacing w:after="0"/>
      </w:pPr>
      <w:r>
        <w:t xml:space="preserve">External and internal support </w:t>
      </w:r>
    </w:p>
    <w:p w14:paraId="1BB4687B" w14:textId="2F91D172" w:rsidR="00B20B5D" w:rsidRDefault="00B20B5D" w:rsidP="00B20B5D">
      <w:pPr>
        <w:pStyle w:val="ListParagraph"/>
        <w:numPr>
          <w:ilvl w:val="1"/>
          <w:numId w:val="2"/>
        </w:numPr>
        <w:spacing w:after="0"/>
      </w:pPr>
      <w:r>
        <w:t>Advocacy and how this may help not only determining work readiness but also sustaining work</w:t>
      </w:r>
    </w:p>
    <w:p w14:paraId="081CE10D" w14:textId="2004184D" w:rsidR="00B20B5D" w:rsidRDefault="00B20B5D" w:rsidP="00B20B5D">
      <w:pPr>
        <w:pStyle w:val="ListParagraph"/>
        <w:numPr>
          <w:ilvl w:val="0"/>
          <w:numId w:val="2"/>
        </w:numPr>
        <w:spacing w:after="0"/>
      </w:pPr>
      <w:r>
        <w:t xml:space="preserve">Long term investment in people </w:t>
      </w:r>
    </w:p>
    <w:p w14:paraId="5824FD51" w14:textId="2B25BD8B" w:rsidR="00B20B5D" w:rsidRDefault="00B20B5D" w:rsidP="00B20B5D">
      <w:pPr>
        <w:pStyle w:val="ListParagraph"/>
        <w:numPr>
          <w:ilvl w:val="1"/>
          <w:numId w:val="2"/>
        </w:numPr>
        <w:spacing w:after="0"/>
      </w:pPr>
      <w:r>
        <w:t xml:space="preserve">Transparency and accountability </w:t>
      </w:r>
    </w:p>
    <w:p w14:paraId="61E54653" w14:textId="26D78180" w:rsidR="00B20B5D" w:rsidRDefault="00B20B5D" w:rsidP="00B20B5D">
      <w:pPr>
        <w:pStyle w:val="ListParagraph"/>
        <w:numPr>
          <w:ilvl w:val="1"/>
          <w:numId w:val="2"/>
        </w:numPr>
        <w:spacing w:after="0"/>
      </w:pPr>
      <w:r>
        <w:t xml:space="preserve">Progression and training </w:t>
      </w:r>
    </w:p>
    <w:p w14:paraId="348FD887" w14:textId="591EF715" w:rsidR="00B20B5D" w:rsidRDefault="00B20B5D" w:rsidP="00B20B5D">
      <w:pPr>
        <w:pStyle w:val="ListParagraph"/>
        <w:numPr>
          <w:ilvl w:val="1"/>
          <w:numId w:val="2"/>
        </w:numPr>
        <w:spacing w:after="0"/>
      </w:pPr>
      <w:r>
        <w:t>Work with to provide support not at/to/for</w:t>
      </w:r>
    </w:p>
    <w:p w14:paraId="71367F73" w14:textId="77777777" w:rsidR="009C68BE" w:rsidRDefault="009C68BE" w:rsidP="009C68BE">
      <w:pPr>
        <w:pStyle w:val="ListParagraph"/>
        <w:numPr>
          <w:ilvl w:val="1"/>
          <w:numId w:val="2"/>
        </w:numPr>
      </w:pPr>
      <w:r>
        <w:t xml:space="preserve">Nurture people with lived experience </w:t>
      </w:r>
    </w:p>
    <w:p w14:paraId="13F9CCE7" w14:textId="34D3B091" w:rsidR="009C68BE" w:rsidRDefault="009C68BE" w:rsidP="009C68BE">
      <w:pPr>
        <w:pStyle w:val="ListParagraph"/>
        <w:numPr>
          <w:ilvl w:val="1"/>
          <w:numId w:val="2"/>
        </w:numPr>
      </w:pPr>
      <w:r>
        <w:t xml:space="preserve">People being able to say they are work ready </w:t>
      </w:r>
    </w:p>
    <w:p w14:paraId="3D12F263" w14:textId="77777777" w:rsidR="00B20B5D" w:rsidRDefault="00B20B5D" w:rsidP="00B20B5D">
      <w:pPr>
        <w:pStyle w:val="ListParagraph"/>
        <w:spacing w:after="0"/>
        <w:ind w:left="1440"/>
      </w:pPr>
    </w:p>
    <w:p w14:paraId="465DDEC3" w14:textId="31529AB7" w:rsidR="00B20B5D" w:rsidRDefault="00B20B5D" w:rsidP="00B20B5D">
      <w:pPr>
        <w:spacing w:after="0"/>
      </w:pPr>
      <w:r>
        <w:t>Changing the balance of power</w:t>
      </w:r>
    </w:p>
    <w:p w14:paraId="49062237" w14:textId="049E37D5" w:rsidR="00B20B5D" w:rsidRDefault="00B20B5D" w:rsidP="00B20B5D">
      <w:pPr>
        <w:pStyle w:val="ListParagraph"/>
        <w:numPr>
          <w:ilvl w:val="0"/>
          <w:numId w:val="3"/>
        </w:numPr>
        <w:spacing w:after="0"/>
      </w:pPr>
      <w:r>
        <w:t>Try out the employer: how can the employee interview the organisation and find out they are right for them</w:t>
      </w:r>
    </w:p>
    <w:p w14:paraId="44D0A7F1" w14:textId="7216A2E6" w:rsidR="00B20B5D" w:rsidRDefault="00B20B5D" w:rsidP="00B20B5D">
      <w:pPr>
        <w:pStyle w:val="ListParagraph"/>
        <w:numPr>
          <w:ilvl w:val="0"/>
          <w:numId w:val="3"/>
        </w:numPr>
        <w:spacing w:after="0"/>
      </w:pPr>
      <w:r>
        <w:t xml:space="preserve">Trial periods: opportunity to see how the workplace feels </w:t>
      </w:r>
    </w:p>
    <w:p w14:paraId="697438BB" w14:textId="2853BAD0" w:rsidR="00B20B5D" w:rsidRDefault="00B20B5D" w:rsidP="00B20B5D">
      <w:pPr>
        <w:pStyle w:val="ListParagraph"/>
        <w:numPr>
          <w:ilvl w:val="0"/>
          <w:numId w:val="3"/>
        </w:numPr>
        <w:spacing w:after="0"/>
      </w:pPr>
      <w:r>
        <w:t xml:space="preserve">Duty of care: making sure there is a duty of care in place, and this is fully understood through expectations and boundaries </w:t>
      </w:r>
    </w:p>
    <w:p w14:paraId="164DD9A1" w14:textId="0908D43E" w:rsidR="00B20B5D" w:rsidRDefault="00B20B5D" w:rsidP="00B20B5D">
      <w:pPr>
        <w:pStyle w:val="ListParagraph"/>
        <w:numPr>
          <w:ilvl w:val="0"/>
          <w:numId w:val="3"/>
        </w:numPr>
        <w:spacing w:after="0"/>
      </w:pPr>
      <w:r>
        <w:t xml:space="preserve">Enable people to demonstrate productivity </w:t>
      </w:r>
    </w:p>
    <w:p w14:paraId="7D9B1265" w14:textId="77777777" w:rsidR="009C68BE" w:rsidRDefault="009C68BE" w:rsidP="009C68BE">
      <w:pPr>
        <w:pStyle w:val="ListParagraph"/>
        <w:numPr>
          <w:ilvl w:val="0"/>
          <w:numId w:val="3"/>
        </w:numPr>
      </w:pPr>
      <w:r>
        <w:t xml:space="preserve">Improving recruitment process: recruiter vs applicant who should be interviewing who? </w:t>
      </w:r>
    </w:p>
    <w:p w14:paraId="25774917" w14:textId="77777777" w:rsidR="009C68BE" w:rsidRDefault="009C68BE" w:rsidP="009C68BE">
      <w:pPr>
        <w:pStyle w:val="ListParagraph"/>
        <w:spacing w:after="0"/>
      </w:pPr>
    </w:p>
    <w:p w14:paraId="580E6088" w14:textId="382AB732" w:rsidR="00523026" w:rsidRPr="009C68BE" w:rsidRDefault="00523026" w:rsidP="009C68BE">
      <w:pPr>
        <w:spacing w:after="0"/>
      </w:pPr>
      <w:r w:rsidRPr="009C68BE">
        <w:rPr>
          <w:b/>
          <w:bCs/>
        </w:rPr>
        <w:t>What needs to be in place to support people once in employment to sustain employment?</w:t>
      </w:r>
    </w:p>
    <w:p w14:paraId="6FF0097E" w14:textId="6C3BB9D1" w:rsidR="00523026" w:rsidRDefault="009C68BE" w:rsidP="00523026">
      <w:r>
        <w:t>Relationships</w:t>
      </w:r>
    </w:p>
    <w:p w14:paraId="6A97748B" w14:textId="77777777" w:rsidR="009C68BE" w:rsidRDefault="009C68BE" w:rsidP="009C68BE">
      <w:pPr>
        <w:pStyle w:val="ListParagraph"/>
        <w:numPr>
          <w:ilvl w:val="0"/>
          <w:numId w:val="1"/>
        </w:numPr>
      </w:pPr>
      <w:r>
        <w:t xml:space="preserve">Feedback on the role </w:t>
      </w:r>
    </w:p>
    <w:p w14:paraId="4F5EF434" w14:textId="77777777" w:rsidR="009C68BE" w:rsidRDefault="009C68BE" w:rsidP="009C68BE">
      <w:pPr>
        <w:pStyle w:val="ListParagraph"/>
        <w:numPr>
          <w:ilvl w:val="0"/>
          <w:numId w:val="1"/>
        </w:numPr>
      </w:pPr>
      <w:r>
        <w:t xml:space="preserve">Relationships between employment, employer and setting expectations, open conversations </w:t>
      </w:r>
    </w:p>
    <w:p w14:paraId="08CB4476" w14:textId="77777777" w:rsidR="009C68BE" w:rsidRDefault="009C68BE" w:rsidP="009C68BE">
      <w:pPr>
        <w:pStyle w:val="ListParagraph"/>
        <w:numPr>
          <w:ilvl w:val="0"/>
          <w:numId w:val="1"/>
        </w:numPr>
      </w:pPr>
      <w:r>
        <w:t xml:space="preserve">Setting expectations of work culture and connect with colleagues </w:t>
      </w:r>
    </w:p>
    <w:p w14:paraId="4A54652F" w14:textId="0FA6CF44" w:rsidR="009C68BE" w:rsidRDefault="009C68BE" w:rsidP="00523026">
      <w:r>
        <w:t xml:space="preserve">Support </w:t>
      </w:r>
    </w:p>
    <w:p w14:paraId="6A97CFF1" w14:textId="77777777" w:rsidR="009C68BE" w:rsidRDefault="009C68BE" w:rsidP="009C68BE">
      <w:pPr>
        <w:pStyle w:val="ListParagraph"/>
        <w:numPr>
          <w:ilvl w:val="0"/>
          <w:numId w:val="1"/>
        </w:numPr>
      </w:pPr>
      <w:r>
        <w:t xml:space="preserve">Debriefing with staff: pro-active support </w:t>
      </w:r>
    </w:p>
    <w:p w14:paraId="5D11485C" w14:textId="77777777" w:rsidR="009C68BE" w:rsidRDefault="009C68BE" w:rsidP="009C68BE">
      <w:pPr>
        <w:pStyle w:val="ListParagraph"/>
        <w:numPr>
          <w:ilvl w:val="0"/>
          <w:numId w:val="1"/>
        </w:numPr>
      </w:pPr>
      <w:r>
        <w:t xml:space="preserve">Support, training and well being </w:t>
      </w:r>
    </w:p>
    <w:p w14:paraId="759CC181" w14:textId="77777777" w:rsidR="009C68BE" w:rsidRDefault="009C68BE" w:rsidP="009C68BE">
      <w:pPr>
        <w:pStyle w:val="ListParagraph"/>
        <w:numPr>
          <w:ilvl w:val="0"/>
          <w:numId w:val="1"/>
        </w:numPr>
      </w:pPr>
      <w:r>
        <w:t>Organisations to understand to their advantage employing trained workers</w:t>
      </w:r>
    </w:p>
    <w:p w14:paraId="3FFF6187" w14:textId="77777777" w:rsidR="009C68BE" w:rsidRDefault="009C68BE" w:rsidP="009C68BE">
      <w:pPr>
        <w:pStyle w:val="ListParagraph"/>
        <w:numPr>
          <w:ilvl w:val="0"/>
          <w:numId w:val="1"/>
        </w:numPr>
      </w:pPr>
      <w:r>
        <w:t>Supportive of people with lived experience, understand the support, the support they get - co-production approach</w:t>
      </w:r>
    </w:p>
    <w:p w14:paraId="2A506DF7" w14:textId="642C77D8" w:rsidR="009C68BE" w:rsidRDefault="009C68BE" w:rsidP="00523026">
      <w:r>
        <w:t xml:space="preserve">Miscellaneous </w:t>
      </w:r>
    </w:p>
    <w:p w14:paraId="4E67B11C" w14:textId="738AFB45" w:rsidR="00523026" w:rsidRDefault="00523026" w:rsidP="00523026">
      <w:pPr>
        <w:pStyle w:val="ListParagraph"/>
        <w:numPr>
          <w:ilvl w:val="0"/>
          <w:numId w:val="1"/>
        </w:numPr>
      </w:pPr>
      <w:r>
        <w:t xml:space="preserve">Structured and planned approach </w:t>
      </w:r>
    </w:p>
    <w:p w14:paraId="15AD8228" w14:textId="3F29D145" w:rsidR="00006F8E" w:rsidRDefault="00006F8E" w:rsidP="00006F8E">
      <w:pPr>
        <w:pStyle w:val="ListParagraph"/>
        <w:numPr>
          <w:ilvl w:val="0"/>
          <w:numId w:val="1"/>
        </w:numPr>
      </w:pPr>
      <w:r>
        <w:t xml:space="preserve">Person centred support </w:t>
      </w:r>
    </w:p>
    <w:p w14:paraId="424E2912" w14:textId="1941FFCE" w:rsidR="00006F8E" w:rsidRDefault="00006F8E" w:rsidP="00006F8E">
      <w:pPr>
        <w:pStyle w:val="ListParagraph"/>
        <w:numPr>
          <w:ilvl w:val="0"/>
          <w:numId w:val="1"/>
        </w:numPr>
      </w:pPr>
      <w:r>
        <w:t xml:space="preserve">Matching interests to job roles </w:t>
      </w:r>
    </w:p>
    <w:p w14:paraId="13FF2E1F" w14:textId="12BE24FF" w:rsidR="00006F8E" w:rsidRDefault="00006F8E" w:rsidP="00006F8E">
      <w:pPr>
        <w:pStyle w:val="ListParagraph"/>
        <w:numPr>
          <w:ilvl w:val="0"/>
          <w:numId w:val="1"/>
        </w:numPr>
      </w:pPr>
      <w:r>
        <w:t xml:space="preserve">Not assuming knowledge people have of the workplace </w:t>
      </w:r>
    </w:p>
    <w:p w14:paraId="6931AAB9" w14:textId="239DFDD1" w:rsidR="00006F8E" w:rsidRDefault="00006F8E" w:rsidP="00006F8E">
      <w:pPr>
        <w:pStyle w:val="ListParagraph"/>
        <w:numPr>
          <w:ilvl w:val="0"/>
          <w:numId w:val="1"/>
        </w:numPr>
      </w:pPr>
      <w:r>
        <w:t xml:space="preserve">Improve onboarding and induction processes </w:t>
      </w:r>
    </w:p>
    <w:p w14:paraId="7F1EF0B9" w14:textId="3FAB1D62" w:rsidR="00006F8E" w:rsidRDefault="00006F8E" w:rsidP="00006F8E">
      <w:pPr>
        <w:pStyle w:val="ListParagraph"/>
        <w:numPr>
          <w:ilvl w:val="0"/>
          <w:numId w:val="1"/>
        </w:numPr>
      </w:pPr>
      <w:r>
        <w:t xml:space="preserve">When are people expected to preform </w:t>
      </w:r>
    </w:p>
    <w:p w14:paraId="22930C26" w14:textId="544C4989" w:rsidR="00006F8E" w:rsidRDefault="00006F8E" w:rsidP="00006F8E">
      <w:pPr>
        <w:pStyle w:val="ListParagraph"/>
        <w:numPr>
          <w:ilvl w:val="0"/>
          <w:numId w:val="1"/>
        </w:numPr>
      </w:pPr>
      <w:r>
        <w:t xml:space="preserve">Ensuring that people are getting 121 support </w:t>
      </w:r>
      <w:r w:rsidR="00B20B5D">
        <w:t xml:space="preserve">meetings </w:t>
      </w:r>
    </w:p>
    <w:p w14:paraId="05064320" w14:textId="24004DA8" w:rsidR="00006F8E" w:rsidRDefault="00006F8E" w:rsidP="00006F8E">
      <w:pPr>
        <w:pStyle w:val="ListParagraph"/>
        <w:numPr>
          <w:ilvl w:val="0"/>
          <w:numId w:val="1"/>
        </w:numPr>
      </w:pPr>
      <w:r>
        <w:t xml:space="preserve">Building confidence, self-esteem in new environment </w:t>
      </w:r>
    </w:p>
    <w:p w14:paraId="3AAFE340" w14:textId="632FA32D" w:rsidR="00006F8E" w:rsidRDefault="00006F8E" w:rsidP="00006F8E">
      <w:pPr>
        <w:pStyle w:val="ListParagraph"/>
        <w:numPr>
          <w:ilvl w:val="0"/>
          <w:numId w:val="1"/>
        </w:numPr>
      </w:pPr>
      <w:r>
        <w:t xml:space="preserve">Progress to support further </w:t>
      </w:r>
    </w:p>
    <w:p w14:paraId="0D740C00" w14:textId="023CC86D" w:rsidR="00006F8E" w:rsidRDefault="00006F8E" w:rsidP="00006F8E">
      <w:pPr>
        <w:pStyle w:val="ListParagraph"/>
        <w:numPr>
          <w:ilvl w:val="0"/>
          <w:numId w:val="1"/>
        </w:numPr>
      </w:pPr>
      <w:r>
        <w:t xml:space="preserve">How to best sell experience that relates </w:t>
      </w:r>
    </w:p>
    <w:p w14:paraId="760744D6" w14:textId="05A55000" w:rsidR="00006F8E" w:rsidRDefault="00006F8E" w:rsidP="00006F8E">
      <w:pPr>
        <w:pStyle w:val="ListParagraph"/>
        <w:numPr>
          <w:ilvl w:val="0"/>
          <w:numId w:val="1"/>
        </w:numPr>
      </w:pPr>
      <w:r>
        <w:t xml:space="preserve">Are employers ready to employ </w:t>
      </w:r>
    </w:p>
    <w:p w14:paraId="31FAB1DE" w14:textId="18553D74" w:rsidR="00006F8E" w:rsidRDefault="00006F8E" w:rsidP="00006F8E">
      <w:pPr>
        <w:pStyle w:val="ListParagraph"/>
        <w:numPr>
          <w:ilvl w:val="0"/>
          <w:numId w:val="1"/>
        </w:numPr>
      </w:pPr>
      <w:r>
        <w:t xml:space="preserve">Will good employment charter enable/empower poor employers to improve </w:t>
      </w:r>
    </w:p>
    <w:p w14:paraId="192338C6" w14:textId="7D7330C3" w:rsidR="00006F8E" w:rsidRDefault="00006F8E" w:rsidP="00006F8E">
      <w:pPr>
        <w:pStyle w:val="ListParagraph"/>
        <w:numPr>
          <w:ilvl w:val="0"/>
          <w:numId w:val="1"/>
        </w:numPr>
      </w:pPr>
      <w:r>
        <w:t xml:space="preserve">How do we sell benefits of working with lived experience </w:t>
      </w:r>
    </w:p>
    <w:p w14:paraId="4722AEF6" w14:textId="3A4F9038" w:rsidR="00006F8E" w:rsidRDefault="00006F8E" w:rsidP="00006F8E">
      <w:pPr>
        <w:pStyle w:val="ListParagraph"/>
        <w:numPr>
          <w:ilvl w:val="0"/>
          <w:numId w:val="1"/>
        </w:numPr>
      </w:pPr>
      <w:r>
        <w:t xml:space="preserve">People seeing employment as improving their lives </w:t>
      </w:r>
    </w:p>
    <w:p w14:paraId="195C9441" w14:textId="0E0BC835" w:rsidR="00006F8E" w:rsidRDefault="00006F8E" w:rsidP="00006F8E">
      <w:pPr>
        <w:pStyle w:val="ListParagraph"/>
        <w:numPr>
          <w:ilvl w:val="0"/>
          <w:numId w:val="1"/>
        </w:numPr>
      </w:pPr>
      <w:r>
        <w:t xml:space="preserve">What about periods when people are not able to work </w:t>
      </w:r>
    </w:p>
    <w:p w14:paraId="750C641B" w14:textId="77777777" w:rsidR="00006F8E" w:rsidRDefault="00006F8E" w:rsidP="00B20B5D">
      <w:pPr>
        <w:ind w:left="360"/>
      </w:pPr>
    </w:p>
    <w:p w14:paraId="29F1BE34" w14:textId="77777777" w:rsidR="00523026" w:rsidRDefault="00523026"/>
    <w:sectPr w:rsidR="00523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120CB"/>
    <w:multiLevelType w:val="hybridMultilevel"/>
    <w:tmpl w:val="74427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41370"/>
    <w:multiLevelType w:val="hybridMultilevel"/>
    <w:tmpl w:val="E6F28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D246E"/>
    <w:multiLevelType w:val="hybridMultilevel"/>
    <w:tmpl w:val="95BCB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631244">
    <w:abstractNumId w:val="1"/>
  </w:num>
  <w:num w:numId="2" w16cid:durableId="1765689841">
    <w:abstractNumId w:val="2"/>
  </w:num>
  <w:num w:numId="3" w16cid:durableId="247887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26"/>
    <w:rsid w:val="00006F8E"/>
    <w:rsid w:val="00114E61"/>
    <w:rsid w:val="001D6025"/>
    <w:rsid w:val="00523026"/>
    <w:rsid w:val="009C68BE"/>
    <w:rsid w:val="00B20B5D"/>
    <w:rsid w:val="00B2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779CB"/>
  <w15:chartTrackingRefBased/>
  <w15:docId w15:val="{74728399-F9B7-4F83-B7EB-C1CA2185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2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Barkess</dc:creator>
  <cp:keywords/>
  <dc:description/>
  <cp:lastModifiedBy>Steven Barkess</cp:lastModifiedBy>
  <cp:revision>1</cp:revision>
  <dcterms:created xsi:type="dcterms:W3CDTF">2022-11-10T12:57:00Z</dcterms:created>
  <dcterms:modified xsi:type="dcterms:W3CDTF">2022-11-10T14:26:00Z</dcterms:modified>
</cp:coreProperties>
</file>