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D3D01" w14:textId="77777777" w:rsidR="00427EEA" w:rsidRDefault="00D44F56" w:rsidP="00D44F56">
      <w:pPr>
        <w:pStyle w:val="Heading1"/>
        <w:jc w:val="center"/>
      </w:pPr>
      <w:r>
        <w:t>Oral exam pre-report</w:t>
      </w:r>
    </w:p>
    <w:p w14:paraId="19CA1892" w14:textId="77777777" w:rsidR="00D44F56" w:rsidRDefault="00C62EFF">
      <w:r w:rsidRPr="000821A6">
        <w:rPr>
          <w:b/>
          <w:sz w:val="32"/>
          <w:szCs w:val="32"/>
        </w:rPr>
        <w:t>Instructions:</w:t>
      </w:r>
      <w:r w:rsidR="000821A6">
        <w:t xml:space="preserve"> Fill in the portions in the tables before the oral exam and had in via </w:t>
      </w:r>
      <w:proofErr w:type="spellStart"/>
      <w:r w:rsidR="000821A6">
        <w:t>BBLearn</w:t>
      </w:r>
      <w:proofErr w:type="spellEnd"/>
      <w:r w:rsidR="000821A6">
        <w:t>. ON the day of the oral exam, be prepared to walk me through the rest.</w:t>
      </w:r>
    </w:p>
    <w:p w14:paraId="791D5E45" w14:textId="1B8FB018" w:rsidR="000821A6" w:rsidRDefault="000821A6">
      <w:r>
        <w:t>Remember, the marks in two portions: the contribution (10 marks) and the technical (29 marks). These will be multiplied together for a mark out of</w:t>
      </w:r>
      <w:r w:rsidR="000929B0">
        <w:t>pring202</w:t>
      </w:r>
      <w:r>
        <w:t xml:space="preserve"> 290. </w:t>
      </w:r>
    </w:p>
    <w:p w14:paraId="76B676F9" w14:textId="77777777" w:rsidR="00BE7FAD" w:rsidRDefault="00BE7FAD" w:rsidP="00BE7FAD">
      <w:pPr>
        <w:pStyle w:val="Heading2"/>
      </w:pPr>
      <w:r>
        <w:t>Contribution: ___/10 – the remainder of your mark will be multiplied by this mark.</w:t>
      </w:r>
    </w:p>
    <w:p w14:paraId="50FF1CAD" w14:textId="7F09ACEB" w:rsidR="00BE7FAD" w:rsidRDefault="00BE7FAD" w:rsidP="00BE7FAD">
      <w:r>
        <w:t>Briefly describe what your code does.</w:t>
      </w:r>
    </w:p>
    <w:p w14:paraId="313BA543" w14:textId="4E16D8B4" w:rsidR="007A4FDC" w:rsidRDefault="007A4FDC" w:rsidP="00BE7FAD">
      <w:r>
        <w:t xml:space="preserve">My code runs my level, </w:t>
      </w:r>
      <w:proofErr w:type="gramStart"/>
      <w:r>
        <w:t>In</w:t>
      </w:r>
      <w:proofErr w:type="gramEnd"/>
      <w:r>
        <w:t xml:space="preserve"> every level they have the fade in script used in their level. Everything in my level is my work.</w:t>
      </w:r>
    </w:p>
    <w:p w14:paraId="65FBFA2D" w14:textId="77777777" w:rsidR="00BE7FAD" w:rsidRDefault="00BE7FAD" w:rsidP="00BE7FAD">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1F328A03" w14:textId="77777777" w:rsidR="00715FA9" w:rsidRDefault="00715FA9" w:rsidP="00BE7FAD">
      <w:pPr>
        <w:pStyle w:val="Heading2"/>
      </w:pPr>
    </w:p>
    <w:p w14:paraId="0EB98EAE" w14:textId="20420124" w:rsidR="00BE7FAD" w:rsidRDefault="00BE7FAD" w:rsidP="00BE7FAD">
      <w:pPr>
        <w:pStyle w:val="Heading2"/>
      </w:pPr>
      <w:r>
        <w:t>Show the C++/C# code that was run. Walk me through the methods called from the time it enters your section of code.</w:t>
      </w:r>
    </w:p>
    <w:p w14:paraId="067E614A" w14:textId="228B260E" w:rsidR="00C62EFF" w:rsidRDefault="00C62EFF" w:rsidP="00C62EFF">
      <w:pPr>
        <w:pStyle w:val="Heading2"/>
      </w:pPr>
      <w:r>
        <w:t>Prefab: ___/</w:t>
      </w:r>
      <w:r w:rsidR="00131F7D">
        <w:t>3</w:t>
      </w:r>
    </w:p>
    <w:p w14:paraId="39670496" w14:textId="620F771C" w:rsidR="00C62EFF" w:rsidRDefault="00C62EFF" w:rsidP="00C62EFF">
      <w:r>
        <w:t>Demonstrate your prefab. What does it do?</w:t>
      </w:r>
    </w:p>
    <w:p w14:paraId="065965BC" w14:textId="4492F02A" w:rsidR="009619F1" w:rsidRPr="009619F1" w:rsidRDefault="009619F1" w:rsidP="00C62EFF">
      <w:pPr>
        <w:rPr>
          <w:b/>
          <w:bCs/>
        </w:rPr>
      </w:pPr>
      <w:r w:rsidRPr="009619F1">
        <w:rPr>
          <w:b/>
          <w:bCs/>
        </w:rPr>
        <w:t>Open the prefab folder</w:t>
      </w:r>
    </w:p>
    <w:p w14:paraId="4027CAE1" w14:textId="54144B81" w:rsidR="00C62EFF" w:rsidRDefault="00C62EFF" w:rsidP="00C62EFF">
      <w:r>
        <w:t>Now show me the documentation for it.</w:t>
      </w:r>
    </w:p>
    <w:p w14:paraId="29A1824F" w14:textId="709C3639" w:rsidR="009619F1" w:rsidRPr="009619F1" w:rsidRDefault="009619F1" w:rsidP="00C62EFF">
      <w:pPr>
        <w:rPr>
          <w:b/>
          <w:bCs/>
        </w:rPr>
      </w:pPr>
      <w:proofErr w:type="gramStart"/>
      <w:r>
        <w:rPr>
          <w:b/>
          <w:bCs/>
        </w:rPr>
        <w:t>Also</w:t>
      </w:r>
      <w:proofErr w:type="gramEnd"/>
      <w:r>
        <w:rPr>
          <w:b/>
          <w:bCs/>
        </w:rPr>
        <w:t xml:space="preserve"> in the prefab folder</w:t>
      </w:r>
    </w:p>
    <w:p w14:paraId="519EF227" w14:textId="77777777" w:rsidR="00BE7FAD" w:rsidRDefault="00C62EFF" w:rsidP="00C62EFF">
      <w:r w:rsidRPr="00C62EFF">
        <w:t xml:space="preserve">I will point to several places in </w:t>
      </w:r>
      <w:r>
        <w:t>your code documentation and ask,</w:t>
      </w:r>
      <w:r w:rsidRPr="00C62EFF">
        <w:t xml:space="preserve"> </w:t>
      </w:r>
      <w:r>
        <w:t>“</w:t>
      </w:r>
      <w:r w:rsidRPr="00C62EFF">
        <w:t>What question where you trying to answer here? Who do you anticipate would be asking that question?</w:t>
      </w:r>
      <w:r>
        <w:t>”</w:t>
      </w:r>
    </w:p>
    <w:p w14:paraId="29459B85" w14:textId="77777777" w:rsidR="00715FA9" w:rsidRDefault="00715FA9" w:rsidP="00BE7FAD">
      <w:pPr>
        <w:pStyle w:val="Heading2"/>
      </w:pPr>
    </w:p>
    <w:p w14:paraId="59BCA8E5" w14:textId="70E556F3" w:rsidR="00BE7FAD" w:rsidRDefault="00BE7FAD" w:rsidP="00BE7FAD">
      <w:pPr>
        <w:pStyle w:val="Heading2"/>
      </w:pPr>
      <w:r>
        <w:t>Automated Test Plan: ___/4</w:t>
      </w:r>
    </w:p>
    <w:p w14:paraId="1BC001BC" w14:textId="6B336E96" w:rsidR="00BA48E5" w:rsidRDefault="00BA48E5" w:rsidP="00BE7FAD">
      <w:r>
        <w:t>(At least one stress per person and 2 boundary tests).</w:t>
      </w:r>
    </w:p>
    <w:p w14:paraId="35A83428" w14:textId="586AFEDB" w:rsidR="00BE7FAD" w:rsidRDefault="00BE7FAD" w:rsidP="00BE7FAD">
      <w:r>
        <w:t>Demonstrate your complete test plan.</w:t>
      </w:r>
    </w:p>
    <w:p w14:paraId="3E850E3C" w14:textId="77777777" w:rsidR="00715FA9" w:rsidRDefault="00BE7FAD" w:rsidP="00715FA9">
      <w:r>
        <w:t>What are you testing in each plan?</w:t>
      </w:r>
    </w:p>
    <w:p w14:paraId="53E88731" w14:textId="7C5D4978" w:rsidR="00715FA9" w:rsidRDefault="00715FA9" w:rsidP="00715FA9">
      <w:r>
        <w:t xml:space="preserve">     *</w:t>
      </w:r>
      <w:r>
        <w:t>1; Stress Test: Spawn 100 bunnies and see if frame rate drops unreasonably low</w:t>
      </w:r>
    </w:p>
    <w:p w14:paraId="1A97324D" w14:textId="77777777" w:rsidR="00715FA9" w:rsidRDefault="00715FA9" w:rsidP="00715FA9">
      <w:r>
        <w:t xml:space="preserve">     * 2: Bounds Test 1: Using moving Bunny against stationary Trees</w:t>
      </w:r>
    </w:p>
    <w:p w14:paraId="58507C11" w14:textId="35718319" w:rsidR="00715FA9" w:rsidRDefault="00715FA9" w:rsidP="00715FA9">
      <w:r>
        <w:t xml:space="preserve">     * 3: Bounds Test 2: Using moving Tree against stationary Bunnies</w:t>
      </w:r>
    </w:p>
    <w:p w14:paraId="55A9BA84" w14:textId="5EBF28BA" w:rsidR="00BE7FAD" w:rsidRDefault="00BE7FAD" w:rsidP="00BE7FAD">
      <w:r>
        <w:t>Why is that an important test?</w:t>
      </w:r>
    </w:p>
    <w:p w14:paraId="5904E33A" w14:textId="4167F1C6" w:rsidR="00715FA9" w:rsidRDefault="00715FA9" w:rsidP="00715FA9">
      <w:r>
        <w:lastRenderedPageBreak/>
        <w:t xml:space="preserve">     *1; Stress Test: </w:t>
      </w:r>
      <w:r>
        <w:t xml:space="preserve">Good to test how my sprites impact the game. </w:t>
      </w:r>
    </w:p>
    <w:p w14:paraId="2B8E09EE" w14:textId="15B4DDB9" w:rsidR="00715FA9" w:rsidRDefault="00715FA9" w:rsidP="00715FA9">
      <w:r>
        <w:t xml:space="preserve">     * 2: Bounds Test 1: </w:t>
      </w:r>
      <w:r>
        <w:t>Making sure the boundary works against the bunny</w:t>
      </w:r>
    </w:p>
    <w:p w14:paraId="031FAB7C" w14:textId="78E8E59A" w:rsidR="00715FA9" w:rsidRDefault="00715FA9" w:rsidP="00715FA9">
      <w:r>
        <w:t xml:space="preserve">     * 3: Bounds Test 2: </w:t>
      </w:r>
      <w:r>
        <w:t>Making sure the boundary works against the cat</w:t>
      </w:r>
    </w:p>
    <w:p w14:paraId="668A4ED2" w14:textId="477F3DF1" w:rsidR="00715FA9" w:rsidRDefault="00715FA9" w:rsidP="00BE7FAD"/>
    <w:p w14:paraId="6B652DCC" w14:textId="19BD3664" w:rsidR="00C62EFF" w:rsidRDefault="00BE7FAD" w:rsidP="00C62EFF">
      <w:r>
        <w:t>What does it mean if this test fails?</w:t>
      </w:r>
    </w:p>
    <w:p w14:paraId="0ADC4E1B" w14:textId="052CBC57" w:rsidR="00715FA9" w:rsidRDefault="00715FA9" w:rsidP="00715FA9">
      <w:pPr>
        <w:pStyle w:val="ListParagraph"/>
        <w:numPr>
          <w:ilvl w:val="0"/>
          <w:numId w:val="1"/>
        </w:numPr>
      </w:pPr>
      <w:r>
        <w:t xml:space="preserve">If </w:t>
      </w:r>
      <w:proofErr w:type="gramStart"/>
      <w:r>
        <w:t>these test</w:t>
      </w:r>
      <w:proofErr w:type="gramEnd"/>
      <w:r>
        <w:t xml:space="preserve"> fail it means the boarders don’t work. It also means that my bunny sprites are unreasonably affecting the game and I should reevaluate my work.</w:t>
      </w:r>
    </w:p>
    <w:p w14:paraId="239ACEC4" w14:textId="1C5CEA93" w:rsidR="00BE7FAD" w:rsidRDefault="00131F7D" w:rsidP="00BE7FAD">
      <w:pPr>
        <w:pStyle w:val="Heading2"/>
      </w:pPr>
      <w:r>
        <w:t>Reuse: ___/3</w:t>
      </w:r>
    </w:p>
    <w:p w14:paraId="751D4AFB" w14:textId="475CF802" w:rsidR="00D6393D" w:rsidRDefault="00BE7FAD" w:rsidP="00BE7FAD">
      <w:r w:rsidRPr="00BE7FAD">
        <w:t>Show me an example of reuse in your code.</w:t>
      </w:r>
    </w:p>
    <w:p w14:paraId="54A33007" w14:textId="0434F78E" w:rsidR="00774A63" w:rsidRPr="00774A63" w:rsidRDefault="00774A63" w:rsidP="00BE7FAD">
      <w:pPr>
        <w:rPr>
          <w:b/>
          <w:bCs/>
        </w:rPr>
      </w:pPr>
      <w:r>
        <w:rPr>
          <w:b/>
          <w:bCs/>
        </w:rPr>
        <w:t xml:space="preserve">Go into my </w:t>
      </w:r>
      <w:r w:rsidR="007A4FDC">
        <w:rPr>
          <w:b/>
          <w:bCs/>
        </w:rPr>
        <w:t>reuse folder. Can also show the asset store if you want to look at it!</w:t>
      </w:r>
    </w:p>
    <w:p w14:paraId="04FAFF29" w14:textId="54AEBE81" w:rsidR="00BE7FAD" w:rsidRDefault="00D6393D" w:rsidP="00BE7FAD">
      <w:r>
        <w:rPr>
          <w:b/>
          <w:bCs/>
          <w:noProof/>
        </w:rPr>
        <w:drawing>
          <wp:inline distT="0" distB="0" distL="0" distR="0" wp14:anchorId="4ECF3ED1" wp14:editId="25045478">
            <wp:extent cx="5943600" cy="16205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6 at 7.58.2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20520"/>
                    </a:xfrm>
                    <a:prstGeom prst="rect">
                      <a:avLst/>
                    </a:prstGeom>
                  </pic:spPr>
                </pic:pic>
              </a:graphicData>
            </a:graphic>
          </wp:inline>
        </w:drawing>
      </w:r>
      <w:r>
        <w:rPr>
          <w:b/>
          <w:bCs/>
        </w:rPr>
        <w:t xml:space="preserve">An example of reuse will be the Assets I got from the Unity Store. </w:t>
      </w:r>
    </w:p>
    <w:p w14:paraId="44CBBCF2" w14:textId="77777777" w:rsidR="00774A63" w:rsidRDefault="00774A63" w:rsidP="00BE7FAD"/>
    <w:p w14:paraId="2C1B8616" w14:textId="071ED486" w:rsidR="00BE7FAD" w:rsidRDefault="00BE7FAD" w:rsidP="00BE7FAD">
      <w:r w:rsidRPr="00BE7FAD">
        <w:t xml:space="preserve">What did you have to do to integrate it with the code you wrote? </w:t>
      </w:r>
    </w:p>
    <w:p w14:paraId="665FF9AD" w14:textId="30D3F936" w:rsidR="00D6393D" w:rsidRPr="00D6393D" w:rsidRDefault="00D6393D" w:rsidP="00BE7FAD">
      <w:pPr>
        <w:rPr>
          <w:b/>
          <w:bCs/>
        </w:rPr>
      </w:pPr>
      <w:r>
        <w:rPr>
          <w:b/>
          <w:bCs/>
        </w:rPr>
        <w:t xml:space="preserve">To integrate it all I had to do was </w:t>
      </w:r>
      <w:r w:rsidR="007A4FDC">
        <w:rPr>
          <w:b/>
          <w:bCs/>
        </w:rPr>
        <w:t xml:space="preserve">change the </w:t>
      </w:r>
      <w:proofErr w:type="spellStart"/>
      <w:r w:rsidR="007A4FDC">
        <w:rPr>
          <w:b/>
          <w:bCs/>
        </w:rPr>
        <w:t>spirtes</w:t>
      </w:r>
      <w:proofErr w:type="spellEnd"/>
      <w:r w:rsidR="007A4FDC">
        <w:rPr>
          <w:b/>
          <w:bCs/>
        </w:rPr>
        <w:t xml:space="preserve"> and add the scripts needed for inventory item pickup. For example, my collectable items. I used the </w:t>
      </w:r>
      <w:proofErr w:type="spellStart"/>
      <w:r w:rsidR="007A4FDC">
        <w:rPr>
          <w:b/>
          <w:bCs/>
        </w:rPr>
        <w:t>resuse</w:t>
      </w:r>
      <w:proofErr w:type="spellEnd"/>
      <w:r w:rsidR="007A4FDC">
        <w:rPr>
          <w:b/>
          <w:bCs/>
        </w:rPr>
        <w:t xml:space="preserve"> of the collectable bounce script and then I </w:t>
      </w:r>
      <w:proofErr w:type="spellStart"/>
      <w:r w:rsidR="007A4FDC">
        <w:rPr>
          <w:b/>
          <w:bCs/>
        </w:rPr>
        <w:t>attatched</w:t>
      </w:r>
      <w:proofErr w:type="spellEnd"/>
      <w:r w:rsidR="007A4FDC">
        <w:rPr>
          <w:b/>
          <w:bCs/>
        </w:rPr>
        <w:t xml:space="preserve"> tori’s inventory scripts to be able to collect the items. </w:t>
      </w:r>
    </w:p>
    <w:p w14:paraId="4624A6C6" w14:textId="77777777" w:rsidR="00774A63" w:rsidRDefault="00774A63" w:rsidP="00BE7FAD"/>
    <w:p w14:paraId="36F3CAB1" w14:textId="3D3F72D2" w:rsidR="00BE7FAD" w:rsidRDefault="00BE7FAD" w:rsidP="00BE7FAD">
      <w:r>
        <w:t>How is this licensed?</w:t>
      </w:r>
    </w:p>
    <w:p w14:paraId="6FE11E62" w14:textId="21121F31" w:rsidR="00774A63" w:rsidRPr="00774A63" w:rsidRDefault="00774A63" w:rsidP="00BE7FAD">
      <w:pPr>
        <w:rPr>
          <w:b/>
          <w:bCs/>
        </w:rPr>
      </w:pPr>
      <w:r w:rsidRPr="00774A63">
        <w:rPr>
          <w:b/>
          <w:bCs/>
        </w:rPr>
        <w:t xml:space="preserve">This is an Extension Asset </w:t>
      </w:r>
      <w:proofErr w:type="gramStart"/>
      <w:r w:rsidRPr="00774A63">
        <w:rPr>
          <w:b/>
          <w:bCs/>
        </w:rPr>
        <w:t>license,</w:t>
      </w:r>
      <w:proofErr w:type="gramEnd"/>
      <w:r w:rsidRPr="00774A63">
        <w:rPr>
          <w:b/>
          <w:bCs/>
        </w:rPr>
        <w:t xml:space="preserve"> I was able to download it from the unity asset store. </w:t>
      </w:r>
    </w:p>
    <w:p w14:paraId="7A8E162B" w14:textId="0DDCEB7A" w:rsidR="00774A63" w:rsidRDefault="00774A63" w:rsidP="00774A63">
      <w:pPr>
        <w:jc w:val="center"/>
      </w:pPr>
      <w:r>
        <w:rPr>
          <w:noProof/>
        </w:rPr>
        <w:lastRenderedPageBreak/>
        <w:drawing>
          <wp:inline distT="0" distB="0" distL="0" distR="0" wp14:anchorId="6F4265BC" wp14:editId="6145C2E6">
            <wp:extent cx="3467100" cy="2946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6 at 7.59.40 PM.png"/>
                    <pic:cNvPicPr/>
                  </pic:nvPicPr>
                  <pic:blipFill>
                    <a:blip r:embed="rId9">
                      <a:extLst>
                        <a:ext uri="{28A0092B-C50C-407E-A947-70E740481C1C}">
                          <a14:useLocalDpi xmlns:a14="http://schemas.microsoft.com/office/drawing/2010/main" val="0"/>
                        </a:ext>
                      </a:extLst>
                    </a:blip>
                    <a:stretch>
                      <a:fillRect/>
                    </a:stretch>
                  </pic:blipFill>
                  <pic:spPr>
                    <a:xfrm>
                      <a:off x="0" y="0"/>
                      <a:ext cx="3467100" cy="2946400"/>
                    </a:xfrm>
                    <a:prstGeom prst="rect">
                      <a:avLst/>
                    </a:prstGeom>
                  </pic:spPr>
                </pic:pic>
              </a:graphicData>
            </a:graphic>
          </wp:inline>
        </w:drawing>
      </w:r>
    </w:p>
    <w:p w14:paraId="114272EC" w14:textId="77777777" w:rsidR="00774A63" w:rsidRDefault="00774A63" w:rsidP="00BE7FAD"/>
    <w:p w14:paraId="41B3B3D4" w14:textId="0387F158" w:rsidR="00BE7FAD" w:rsidRDefault="00BE7FAD" w:rsidP="00BE7FAD">
      <w:r w:rsidRPr="00BE7FAD">
        <w:t>What are the legal implications if you market your code with the re-used portion?</w:t>
      </w:r>
    </w:p>
    <w:p w14:paraId="724CB9F9" w14:textId="77777777" w:rsidR="00774A63" w:rsidRPr="007A4FDC" w:rsidRDefault="00774A63" w:rsidP="00774A63">
      <w:pPr>
        <w:pStyle w:val="NormalWeb"/>
        <w:shd w:val="clear" w:color="auto" w:fill="DFF0D8"/>
        <w:spacing w:before="0" w:beforeAutospacing="0" w:after="0" w:afterAutospacing="0"/>
        <w:rPr>
          <w:rFonts w:ascii="Arial" w:hAnsi="Arial" w:cs="Arial"/>
          <w:color w:val="000000" w:themeColor="text1"/>
        </w:rPr>
      </w:pPr>
      <w:r w:rsidRPr="007A4FDC">
        <w:rPr>
          <w:b/>
          <w:bCs/>
          <w:color w:val="000000" w:themeColor="text1"/>
        </w:rPr>
        <w:t xml:space="preserve">The legal implications if I </w:t>
      </w:r>
      <w:r w:rsidRPr="007A4FDC">
        <w:rPr>
          <w:rFonts w:ascii="Arial" w:hAnsi="Arial" w:cs="Arial"/>
          <w:color w:val="000000" w:themeColor="text1"/>
        </w:rPr>
        <w:t>Yes, you can use any assets you acquire from the asset store freely in your commercial projects without crediting the author. But that is </w:t>
      </w:r>
      <w:r w:rsidRPr="007A4FDC">
        <w:rPr>
          <w:rStyle w:val="Strong"/>
          <w:rFonts w:ascii="Arial" w:eastAsiaTheme="majorEastAsia" w:hAnsi="Arial" w:cs="Arial"/>
          <w:color w:val="000000" w:themeColor="text1"/>
        </w:rPr>
        <w:t>not</w:t>
      </w:r>
      <w:r w:rsidRPr="007A4FDC">
        <w:rPr>
          <w:rFonts w:ascii="Arial" w:hAnsi="Arial" w:cs="Arial"/>
          <w:color w:val="000000" w:themeColor="text1"/>
        </w:rPr>
        <w:t> the same as saying they are in the public domain. You are not allowed, for example, to distribute or reproduce the Assets in any form (other than embedded as part of your game), and in using the assets you are bound by the terms of the </w:t>
      </w:r>
      <w:hyperlink r:id="rId10" w:history="1">
        <w:r w:rsidRPr="007A4FDC">
          <w:rPr>
            <w:rStyle w:val="Hyperlink"/>
            <w:rFonts w:ascii="Arial" w:hAnsi="Arial" w:cs="Arial"/>
            <w:color w:val="000000" w:themeColor="text1"/>
          </w:rPr>
          <w:t>EULA</w:t>
        </w:r>
      </w:hyperlink>
      <w:r w:rsidRPr="007A4FDC">
        <w:rPr>
          <w:rFonts w:ascii="Arial" w:hAnsi="Arial" w:cs="Arial"/>
          <w:color w:val="000000" w:themeColor="text1"/>
        </w:rPr>
        <w:t>.</w:t>
      </w:r>
    </w:p>
    <w:p w14:paraId="04876E10" w14:textId="77777777" w:rsidR="00774A63" w:rsidRPr="007A4FDC" w:rsidRDefault="00774A63" w:rsidP="00774A63">
      <w:pPr>
        <w:pStyle w:val="NormalWeb"/>
        <w:shd w:val="clear" w:color="auto" w:fill="DFF0D8"/>
        <w:spacing w:before="0" w:beforeAutospacing="0" w:after="0" w:afterAutospacing="0"/>
        <w:rPr>
          <w:rFonts w:ascii="Arial" w:hAnsi="Arial" w:cs="Arial"/>
          <w:color w:val="000000" w:themeColor="text1"/>
        </w:rPr>
      </w:pPr>
      <w:r w:rsidRPr="007A4FDC">
        <w:rPr>
          <w:rFonts w:ascii="Arial" w:hAnsi="Arial" w:cs="Arial"/>
          <w:color w:val="000000" w:themeColor="text1"/>
        </w:rPr>
        <w:t>Legally, the owner has granted you a non-exclusive </w:t>
      </w:r>
      <w:r w:rsidRPr="007A4FDC">
        <w:rPr>
          <w:rStyle w:val="Emphasis"/>
          <w:rFonts w:ascii="Arial" w:hAnsi="Arial" w:cs="Arial"/>
          <w:color w:val="000000" w:themeColor="text1"/>
        </w:rPr>
        <w:t>license</w:t>
      </w:r>
      <w:r w:rsidRPr="007A4FDC">
        <w:rPr>
          <w:rFonts w:ascii="Arial" w:hAnsi="Arial" w:cs="Arial"/>
          <w:color w:val="000000" w:themeColor="text1"/>
        </w:rPr>
        <w:t> to use the Asset in your project - they retain all copyright and other intellectual property rights over the asset.</w:t>
      </w:r>
    </w:p>
    <w:p w14:paraId="6571FC34" w14:textId="5A95FECD" w:rsidR="00774A63" w:rsidRPr="007A4FDC" w:rsidRDefault="00774A63" w:rsidP="00BE7FAD">
      <w:pPr>
        <w:rPr>
          <w:b/>
          <w:bCs/>
          <w:color w:val="000000" w:themeColor="text1"/>
        </w:rPr>
      </w:pPr>
    </w:p>
    <w:p w14:paraId="69DAA20E" w14:textId="77777777" w:rsidR="00774A63" w:rsidRPr="00774A63" w:rsidRDefault="00774A63" w:rsidP="00BE7FAD">
      <w:pPr>
        <w:rPr>
          <w:b/>
          <w:bCs/>
        </w:rPr>
      </w:pPr>
    </w:p>
    <w:p w14:paraId="2606A974" w14:textId="77777777" w:rsidR="00BE7FAD" w:rsidRDefault="00BE7FAD" w:rsidP="00BE7FAD">
      <w:pPr>
        <w:pStyle w:val="Heading2"/>
      </w:pPr>
      <w:r>
        <w:t>Class Diagram: ___/4</w:t>
      </w:r>
    </w:p>
    <w:tbl>
      <w:tblPr>
        <w:tblStyle w:val="TableGrid"/>
        <w:tblW w:w="0" w:type="auto"/>
        <w:tblLook w:val="04A0" w:firstRow="1" w:lastRow="0" w:firstColumn="1" w:lastColumn="0" w:noHBand="0" w:noVBand="1"/>
      </w:tblPr>
      <w:tblGrid>
        <w:gridCol w:w="9350"/>
      </w:tblGrid>
      <w:tr w:rsidR="00C62EFF" w14:paraId="4C184F93" w14:textId="77777777" w:rsidTr="00C62EFF">
        <w:tc>
          <w:tcPr>
            <w:tcW w:w="9350" w:type="dxa"/>
          </w:tcPr>
          <w:p w14:paraId="689F8E05" w14:textId="77777777" w:rsidR="00C62EFF" w:rsidRDefault="00C62EFF">
            <w:r>
              <w:t>Draw a complete class diagram of your final code:</w:t>
            </w:r>
          </w:p>
        </w:tc>
      </w:tr>
      <w:tr w:rsidR="00C62EFF" w14:paraId="191AC9AF" w14:textId="77777777" w:rsidTr="00C62EFF">
        <w:tc>
          <w:tcPr>
            <w:tcW w:w="9350" w:type="dxa"/>
          </w:tcPr>
          <w:p w14:paraId="5BB19A9C" w14:textId="77777777" w:rsidR="00C62EFF" w:rsidRDefault="00C62EFF"/>
          <w:p w14:paraId="47853534" w14:textId="77777777" w:rsidR="00C62EFF" w:rsidRDefault="00C62EFF"/>
          <w:p w14:paraId="5C56E042" w14:textId="77777777" w:rsidR="00C62EFF" w:rsidRDefault="00C62EFF"/>
          <w:p w14:paraId="0BE6320D" w14:textId="77777777" w:rsidR="00C62EFF" w:rsidRDefault="00C62EFF"/>
        </w:tc>
      </w:tr>
    </w:tbl>
    <w:p w14:paraId="33B7F174" w14:textId="77777777" w:rsidR="00D44F56" w:rsidRDefault="00D44F56"/>
    <w:p w14:paraId="32B6AF6E" w14:textId="77777777" w:rsidR="000821A6" w:rsidRDefault="000821A6" w:rsidP="000821A6">
      <w:pPr>
        <w:pStyle w:val="Heading2"/>
      </w:pPr>
      <w:r>
        <w:t>Sequence Diagram: ___/1</w:t>
      </w:r>
    </w:p>
    <w:tbl>
      <w:tblPr>
        <w:tblStyle w:val="TableGrid"/>
        <w:tblW w:w="0" w:type="auto"/>
        <w:tblLook w:val="04A0" w:firstRow="1" w:lastRow="0" w:firstColumn="1" w:lastColumn="0" w:noHBand="0" w:noVBand="1"/>
      </w:tblPr>
      <w:tblGrid>
        <w:gridCol w:w="9350"/>
      </w:tblGrid>
      <w:tr w:rsidR="000821A6" w14:paraId="10339C3C" w14:textId="77777777" w:rsidTr="0070583D">
        <w:tc>
          <w:tcPr>
            <w:tcW w:w="9350" w:type="dxa"/>
          </w:tcPr>
          <w:p w14:paraId="2574E2F5" w14:textId="77777777" w:rsidR="000821A6" w:rsidRDefault="000821A6" w:rsidP="000821A6">
            <w:r>
              <w:t>Draw a sequence diagram of an interaction that involves at least 3 classes from your final code:</w:t>
            </w:r>
          </w:p>
        </w:tc>
      </w:tr>
      <w:tr w:rsidR="000821A6" w14:paraId="35046BB1" w14:textId="77777777" w:rsidTr="0070583D">
        <w:tc>
          <w:tcPr>
            <w:tcW w:w="9350" w:type="dxa"/>
          </w:tcPr>
          <w:p w14:paraId="26FD6B5C" w14:textId="77777777" w:rsidR="000821A6" w:rsidRDefault="000821A6" w:rsidP="0070583D"/>
          <w:p w14:paraId="630C7FC9" w14:textId="77777777" w:rsidR="000821A6" w:rsidRDefault="000821A6" w:rsidP="0070583D"/>
          <w:p w14:paraId="718F3A47" w14:textId="77777777" w:rsidR="000821A6" w:rsidRDefault="000821A6" w:rsidP="0070583D"/>
          <w:p w14:paraId="1EBBA417" w14:textId="77777777" w:rsidR="000821A6" w:rsidRDefault="000821A6" w:rsidP="0070583D"/>
          <w:p w14:paraId="1F92C838" w14:textId="77777777" w:rsidR="000821A6" w:rsidRDefault="000821A6" w:rsidP="0070583D"/>
          <w:p w14:paraId="5D17D938" w14:textId="77777777" w:rsidR="000821A6" w:rsidRDefault="000821A6" w:rsidP="0070583D"/>
          <w:p w14:paraId="76F5211E" w14:textId="77777777" w:rsidR="000821A6" w:rsidRDefault="000821A6" w:rsidP="0070583D"/>
        </w:tc>
      </w:tr>
    </w:tbl>
    <w:p w14:paraId="05A43F72" w14:textId="77777777" w:rsidR="000821A6" w:rsidRDefault="000821A6"/>
    <w:p w14:paraId="0922993D" w14:textId="77777777" w:rsidR="00BE7FAD" w:rsidRDefault="00BE7FAD" w:rsidP="00BE7FAD">
      <w:pPr>
        <w:pStyle w:val="Heading2"/>
      </w:pPr>
      <w:r>
        <w:t>Static and dynamic binding: ___/2</w:t>
      </w:r>
    </w:p>
    <w:tbl>
      <w:tblPr>
        <w:tblStyle w:val="TableGrid"/>
        <w:tblW w:w="0" w:type="auto"/>
        <w:tblLook w:val="04A0" w:firstRow="1" w:lastRow="0" w:firstColumn="1" w:lastColumn="0" w:noHBand="0" w:noVBand="1"/>
      </w:tblPr>
      <w:tblGrid>
        <w:gridCol w:w="4675"/>
        <w:gridCol w:w="4675"/>
      </w:tblGrid>
      <w:tr w:rsidR="00D44F56" w14:paraId="41D6B491" w14:textId="77777777" w:rsidTr="00D44F56">
        <w:tc>
          <w:tcPr>
            <w:tcW w:w="4675" w:type="dxa"/>
          </w:tcPr>
          <w:p w14:paraId="0F5D5BB5" w14:textId="77777777" w:rsidR="00D44F56" w:rsidRDefault="00D44F56">
            <w:r>
              <w:t>From the class diagram copy here the part where you have done static and dynamic binding:</w:t>
            </w:r>
          </w:p>
        </w:tc>
        <w:tc>
          <w:tcPr>
            <w:tcW w:w="4675" w:type="dxa"/>
          </w:tcPr>
          <w:p w14:paraId="0B93D81E" w14:textId="77777777" w:rsidR="00D44F56" w:rsidRDefault="00D44F56">
            <w:r>
              <w:t>Copy the code that corresponds to this class diagram here.</w:t>
            </w:r>
          </w:p>
        </w:tc>
      </w:tr>
      <w:tr w:rsidR="00D44F56" w14:paraId="11CDD110" w14:textId="77777777" w:rsidTr="00D44F56">
        <w:tc>
          <w:tcPr>
            <w:tcW w:w="4675" w:type="dxa"/>
          </w:tcPr>
          <w:p w14:paraId="64D9E4F5" w14:textId="77777777" w:rsidR="00D44F56" w:rsidRDefault="00D44F56"/>
          <w:p w14:paraId="16317362" w14:textId="77777777" w:rsidR="00D44F56" w:rsidRDefault="00D44F56"/>
          <w:p w14:paraId="02242B0E" w14:textId="77777777" w:rsidR="00D44F56" w:rsidRDefault="00D44F56"/>
          <w:p w14:paraId="40947142" w14:textId="77777777" w:rsidR="00D44F56" w:rsidRDefault="00D44F56"/>
          <w:p w14:paraId="19C9BB29" w14:textId="77777777" w:rsidR="00D44F56" w:rsidRDefault="00D44F56"/>
          <w:p w14:paraId="6B1DD7A1" w14:textId="77777777" w:rsidR="00D44F56" w:rsidRDefault="00D44F56"/>
          <w:p w14:paraId="72E61D1E" w14:textId="77777777" w:rsidR="00D44F56" w:rsidRDefault="00D44F56"/>
          <w:p w14:paraId="00F7FBD1" w14:textId="77777777" w:rsidR="00D44F56" w:rsidRDefault="00D44F56"/>
          <w:p w14:paraId="44843467" w14:textId="77777777" w:rsidR="00D44F56" w:rsidRDefault="00D44F56"/>
          <w:p w14:paraId="1EDB2518" w14:textId="77777777" w:rsidR="00D44F56" w:rsidRDefault="00D44F56"/>
          <w:p w14:paraId="582AC835" w14:textId="77777777" w:rsidR="00D44F56" w:rsidRDefault="00D44F56"/>
        </w:tc>
        <w:tc>
          <w:tcPr>
            <w:tcW w:w="4675" w:type="dxa"/>
          </w:tcPr>
          <w:p w14:paraId="7C4F85D2" w14:textId="77777777" w:rsidR="00D44F56" w:rsidRDefault="00D44F56"/>
        </w:tc>
      </w:tr>
    </w:tbl>
    <w:p w14:paraId="1FDA0B63" w14:textId="77777777" w:rsidR="00D44F56" w:rsidRDefault="00D44F56"/>
    <w:p w14:paraId="0AF38DC4" w14:textId="77777777" w:rsidR="000821A6" w:rsidRDefault="000821A6" w:rsidP="000821A6">
      <w:pPr>
        <w:pStyle w:val="Heading2"/>
      </w:pPr>
      <w:r>
        <w:t>Pattern 1: ___/3</w:t>
      </w:r>
    </w:p>
    <w:tbl>
      <w:tblPr>
        <w:tblStyle w:val="TableGrid"/>
        <w:tblW w:w="0" w:type="auto"/>
        <w:tblLook w:val="04A0" w:firstRow="1" w:lastRow="0" w:firstColumn="1" w:lastColumn="0" w:noHBand="0" w:noVBand="1"/>
      </w:tblPr>
      <w:tblGrid>
        <w:gridCol w:w="4675"/>
        <w:gridCol w:w="4675"/>
      </w:tblGrid>
      <w:tr w:rsidR="00D44F56" w14:paraId="7AD46C33" w14:textId="77777777" w:rsidTr="0070583D">
        <w:tc>
          <w:tcPr>
            <w:tcW w:w="4675" w:type="dxa"/>
          </w:tcPr>
          <w:p w14:paraId="3C923F8B" w14:textId="77777777" w:rsidR="00D44F56" w:rsidRDefault="00D44F56" w:rsidP="00D44F56">
            <w:r>
              <w:t>From the class diagram copy here the part where your first pattern is defined.</w:t>
            </w:r>
          </w:p>
        </w:tc>
        <w:tc>
          <w:tcPr>
            <w:tcW w:w="4675" w:type="dxa"/>
          </w:tcPr>
          <w:p w14:paraId="519C78D5" w14:textId="77777777" w:rsidR="00D44F56" w:rsidRDefault="00D44F56" w:rsidP="0070583D">
            <w:r>
              <w:t>What pattern is this?</w:t>
            </w:r>
          </w:p>
        </w:tc>
      </w:tr>
      <w:tr w:rsidR="00D44F56" w14:paraId="666B06FF" w14:textId="77777777" w:rsidTr="0070583D">
        <w:tc>
          <w:tcPr>
            <w:tcW w:w="4675" w:type="dxa"/>
            <w:vMerge w:val="restart"/>
          </w:tcPr>
          <w:p w14:paraId="4247E527" w14:textId="77777777" w:rsidR="00D44F56" w:rsidRDefault="00D44F56" w:rsidP="0070583D"/>
        </w:tc>
        <w:tc>
          <w:tcPr>
            <w:tcW w:w="4675" w:type="dxa"/>
          </w:tcPr>
          <w:p w14:paraId="5B2ED020" w14:textId="77777777" w:rsidR="00D44F56" w:rsidRDefault="00D44F56" w:rsidP="0070583D"/>
          <w:p w14:paraId="2DF335FD" w14:textId="77777777" w:rsidR="00D44F56" w:rsidRDefault="00D44F56" w:rsidP="0070583D"/>
        </w:tc>
      </w:tr>
      <w:tr w:rsidR="00D44F56" w14:paraId="3F2BB96F" w14:textId="77777777" w:rsidTr="0070583D">
        <w:tc>
          <w:tcPr>
            <w:tcW w:w="4675" w:type="dxa"/>
            <w:vMerge/>
          </w:tcPr>
          <w:p w14:paraId="32F8478B" w14:textId="77777777" w:rsidR="00D44F56" w:rsidRDefault="00D44F56" w:rsidP="0070583D"/>
        </w:tc>
        <w:tc>
          <w:tcPr>
            <w:tcW w:w="4675" w:type="dxa"/>
          </w:tcPr>
          <w:p w14:paraId="79DD7057" w14:textId="77777777" w:rsidR="00D44F56" w:rsidRDefault="00D44F56" w:rsidP="0070583D">
            <w:r>
              <w:t>Why did you choose this pattern?</w:t>
            </w:r>
          </w:p>
        </w:tc>
      </w:tr>
      <w:tr w:rsidR="00D44F56" w14:paraId="04002281" w14:textId="77777777" w:rsidTr="0070583D">
        <w:tc>
          <w:tcPr>
            <w:tcW w:w="4675" w:type="dxa"/>
            <w:vMerge/>
          </w:tcPr>
          <w:p w14:paraId="0B75ACAC" w14:textId="77777777" w:rsidR="00D44F56" w:rsidRDefault="00D44F56" w:rsidP="0070583D"/>
        </w:tc>
        <w:tc>
          <w:tcPr>
            <w:tcW w:w="4675" w:type="dxa"/>
          </w:tcPr>
          <w:p w14:paraId="3C6DF1B1" w14:textId="77777777" w:rsidR="00D44F56" w:rsidRDefault="00D44F56" w:rsidP="0070583D"/>
          <w:p w14:paraId="60DDD769" w14:textId="77777777" w:rsidR="00D44F56" w:rsidRDefault="00D44F56" w:rsidP="0070583D"/>
          <w:p w14:paraId="399DB541" w14:textId="77777777" w:rsidR="00D44F56" w:rsidRDefault="00D44F56" w:rsidP="0070583D"/>
          <w:p w14:paraId="723F5DD8" w14:textId="77777777" w:rsidR="00D44F56" w:rsidRDefault="00D44F56" w:rsidP="0070583D"/>
        </w:tc>
      </w:tr>
      <w:tr w:rsidR="00D44F56" w14:paraId="44EB97C0" w14:textId="77777777" w:rsidTr="0070583D">
        <w:tc>
          <w:tcPr>
            <w:tcW w:w="4675" w:type="dxa"/>
            <w:vMerge/>
          </w:tcPr>
          <w:p w14:paraId="14386C3C" w14:textId="77777777" w:rsidR="00D44F56" w:rsidRDefault="00D44F56" w:rsidP="0070583D"/>
        </w:tc>
        <w:tc>
          <w:tcPr>
            <w:tcW w:w="4675" w:type="dxa"/>
          </w:tcPr>
          <w:p w14:paraId="539CE435" w14:textId="77777777" w:rsidR="00D44F56" w:rsidRDefault="00D44F56" w:rsidP="0070583D">
            <w:r>
              <w:t>Would a different pattern have worked better?</w:t>
            </w:r>
          </w:p>
        </w:tc>
      </w:tr>
      <w:tr w:rsidR="00D44F56" w14:paraId="5F5C6FE9" w14:textId="77777777" w:rsidTr="0070583D">
        <w:tc>
          <w:tcPr>
            <w:tcW w:w="4675" w:type="dxa"/>
            <w:vMerge/>
          </w:tcPr>
          <w:p w14:paraId="1D297A11" w14:textId="77777777" w:rsidR="00D44F56" w:rsidRDefault="00D44F56" w:rsidP="0070583D"/>
        </w:tc>
        <w:tc>
          <w:tcPr>
            <w:tcW w:w="4675" w:type="dxa"/>
          </w:tcPr>
          <w:p w14:paraId="5B3CA56E" w14:textId="77777777" w:rsidR="00D44F56" w:rsidRDefault="00D44F56" w:rsidP="0070583D"/>
          <w:p w14:paraId="40A36333" w14:textId="77777777" w:rsidR="00D44F56" w:rsidRDefault="00D44F56" w:rsidP="0070583D"/>
          <w:p w14:paraId="57216721" w14:textId="77777777" w:rsidR="00D44F56" w:rsidRDefault="00D44F56" w:rsidP="0070583D"/>
          <w:p w14:paraId="377E4165" w14:textId="77777777" w:rsidR="00D44F56" w:rsidRDefault="00D44F56" w:rsidP="0070583D"/>
          <w:p w14:paraId="019F8275" w14:textId="77777777" w:rsidR="00D44F56" w:rsidRDefault="00D44F56" w:rsidP="0070583D"/>
        </w:tc>
      </w:tr>
    </w:tbl>
    <w:p w14:paraId="783E1A54" w14:textId="77777777" w:rsidR="00D44F56" w:rsidRDefault="00D44F56"/>
    <w:p w14:paraId="01850846" w14:textId="77777777" w:rsidR="000821A6" w:rsidRDefault="000821A6" w:rsidP="000821A6">
      <w:pPr>
        <w:pStyle w:val="Heading2"/>
      </w:pPr>
      <w:r>
        <w:t>Pattern 2: ___/3</w:t>
      </w:r>
    </w:p>
    <w:tbl>
      <w:tblPr>
        <w:tblStyle w:val="TableGrid"/>
        <w:tblW w:w="0" w:type="auto"/>
        <w:tblLook w:val="04A0" w:firstRow="1" w:lastRow="0" w:firstColumn="1" w:lastColumn="0" w:noHBand="0" w:noVBand="1"/>
      </w:tblPr>
      <w:tblGrid>
        <w:gridCol w:w="4675"/>
        <w:gridCol w:w="4675"/>
      </w:tblGrid>
      <w:tr w:rsidR="00D44F56" w14:paraId="76BABB54" w14:textId="77777777" w:rsidTr="0070583D">
        <w:tc>
          <w:tcPr>
            <w:tcW w:w="4675" w:type="dxa"/>
          </w:tcPr>
          <w:p w14:paraId="679B0D5D" w14:textId="77777777" w:rsidR="00D44F56" w:rsidRDefault="00D44F56" w:rsidP="0070583D">
            <w:r>
              <w:t>From the class diagram copy here the part where your first pattern is defined.</w:t>
            </w:r>
          </w:p>
        </w:tc>
        <w:tc>
          <w:tcPr>
            <w:tcW w:w="4675" w:type="dxa"/>
          </w:tcPr>
          <w:p w14:paraId="425CA1DF" w14:textId="77777777" w:rsidR="00D44F56" w:rsidRDefault="00D44F56" w:rsidP="0070583D">
            <w:r>
              <w:t>What pattern is this?</w:t>
            </w:r>
          </w:p>
        </w:tc>
      </w:tr>
      <w:tr w:rsidR="00D44F56" w14:paraId="78AB6054" w14:textId="77777777" w:rsidTr="0070583D">
        <w:tc>
          <w:tcPr>
            <w:tcW w:w="4675" w:type="dxa"/>
            <w:vMerge w:val="restart"/>
          </w:tcPr>
          <w:p w14:paraId="74B1851E" w14:textId="77777777" w:rsidR="00D44F56" w:rsidRDefault="00D44F56" w:rsidP="0070583D"/>
        </w:tc>
        <w:tc>
          <w:tcPr>
            <w:tcW w:w="4675" w:type="dxa"/>
          </w:tcPr>
          <w:p w14:paraId="594CB6A0" w14:textId="77777777" w:rsidR="00D44F56" w:rsidRDefault="00D44F56" w:rsidP="0070583D"/>
          <w:p w14:paraId="6F06F329" w14:textId="77777777" w:rsidR="00D44F56" w:rsidRDefault="00D44F56" w:rsidP="0070583D"/>
        </w:tc>
      </w:tr>
      <w:tr w:rsidR="00D44F56" w14:paraId="395763E8" w14:textId="77777777" w:rsidTr="0070583D">
        <w:tc>
          <w:tcPr>
            <w:tcW w:w="4675" w:type="dxa"/>
            <w:vMerge/>
          </w:tcPr>
          <w:p w14:paraId="619B8135" w14:textId="77777777" w:rsidR="00D44F56" w:rsidRDefault="00D44F56" w:rsidP="0070583D"/>
        </w:tc>
        <w:tc>
          <w:tcPr>
            <w:tcW w:w="4675" w:type="dxa"/>
          </w:tcPr>
          <w:p w14:paraId="25B8B07D" w14:textId="77777777" w:rsidR="00D44F56" w:rsidRDefault="00D44F56" w:rsidP="0070583D">
            <w:r>
              <w:t>Why did you choose this pattern?</w:t>
            </w:r>
          </w:p>
        </w:tc>
      </w:tr>
      <w:tr w:rsidR="00D44F56" w14:paraId="171A5087" w14:textId="77777777" w:rsidTr="0070583D">
        <w:tc>
          <w:tcPr>
            <w:tcW w:w="4675" w:type="dxa"/>
            <w:vMerge/>
          </w:tcPr>
          <w:p w14:paraId="68A09378" w14:textId="77777777" w:rsidR="00D44F56" w:rsidRDefault="00D44F56" w:rsidP="0070583D"/>
        </w:tc>
        <w:tc>
          <w:tcPr>
            <w:tcW w:w="4675" w:type="dxa"/>
          </w:tcPr>
          <w:p w14:paraId="73465AC7" w14:textId="77777777" w:rsidR="00D44F56" w:rsidRDefault="00D44F56" w:rsidP="0070583D"/>
          <w:p w14:paraId="6D156B9E" w14:textId="77777777" w:rsidR="00D44F56" w:rsidRDefault="00D44F56" w:rsidP="0070583D"/>
          <w:p w14:paraId="69CE78D1" w14:textId="77777777" w:rsidR="00D44F56" w:rsidRDefault="00D44F56" w:rsidP="0070583D"/>
          <w:p w14:paraId="30FDE3D6" w14:textId="77777777" w:rsidR="00D44F56" w:rsidRDefault="00D44F56" w:rsidP="0070583D"/>
        </w:tc>
      </w:tr>
      <w:tr w:rsidR="00D44F56" w14:paraId="08AD0FA6" w14:textId="77777777" w:rsidTr="0070583D">
        <w:tc>
          <w:tcPr>
            <w:tcW w:w="4675" w:type="dxa"/>
            <w:vMerge/>
          </w:tcPr>
          <w:p w14:paraId="678FFEF7" w14:textId="77777777" w:rsidR="00D44F56" w:rsidRDefault="00D44F56" w:rsidP="0070583D"/>
        </w:tc>
        <w:tc>
          <w:tcPr>
            <w:tcW w:w="4675" w:type="dxa"/>
          </w:tcPr>
          <w:p w14:paraId="1A354537" w14:textId="77777777" w:rsidR="00D44F56" w:rsidRDefault="00D44F56" w:rsidP="0070583D">
            <w:r>
              <w:t>Would a different pattern have worked better?</w:t>
            </w:r>
          </w:p>
        </w:tc>
      </w:tr>
      <w:tr w:rsidR="00D44F56" w14:paraId="0CCB35D8" w14:textId="77777777" w:rsidTr="0070583D">
        <w:tc>
          <w:tcPr>
            <w:tcW w:w="4675" w:type="dxa"/>
            <w:vMerge/>
          </w:tcPr>
          <w:p w14:paraId="723DFD69" w14:textId="77777777" w:rsidR="00D44F56" w:rsidRDefault="00D44F56" w:rsidP="0070583D"/>
        </w:tc>
        <w:tc>
          <w:tcPr>
            <w:tcW w:w="4675" w:type="dxa"/>
          </w:tcPr>
          <w:p w14:paraId="4F2FA87E" w14:textId="77777777" w:rsidR="00D44F56" w:rsidRDefault="00D44F56" w:rsidP="0070583D"/>
          <w:p w14:paraId="725FD3A5" w14:textId="77777777" w:rsidR="00D44F56" w:rsidRDefault="00D44F56" w:rsidP="0070583D"/>
          <w:p w14:paraId="61475408" w14:textId="77777777" w:rsidR="00D44F56" w:rsidRDefault="00D44F56" w:rsidP="0070583D"/>
          <w:p w14:paraId="086F90C0" w14:textId="77777777" w:rsidR="00D44F56" w:rsidRDefault="00D44F56" w:rsidP="0070583D"/>
          <w:p w14:paraId="3B10C10F" w14:textId="77777777" w:rsidR="00D44F56" w:rsidRDefault="00D44F56" w:rsidP="0070583D"/>
        </w:tc>
      </w:tr>
    </w:tbl>
    <w:p w14:paraId="6ADD4754" w14:textId="77777777" w:rsidR="00D44F56" w:rsidRDefault="00D44F56"/>
    <w:sectPr w:rsidR="00D44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93989"/>
    <w:multiLevelType w:val="hybridMultilevel"/>
    <w:tmpl w:val="EA6A8B98"/>
    <w:lvl w:ilvl="0" w:tplc="90B884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F56"/>
    <w:rsid w:val="000821A6"/>
    <w:rsid w:val="000929B0"/>
    <w:rsid w:val="00131F7D"/>
    <w:rsid w:val="00281918"/>
    <w:rsid w:val="00513D02"/>
    <w:rsid w:val="005320E7"/>
    <w:rsid w:val="00715FA9"/>
    <w:rsid w:val="00774A63"/>
    <w:rsid w:val="007A4FDC"/>
    <w:rsid w:val="009619F1"/>
    <w:rsid w:val="00AE2E4A"/>
    <w:rsid w:val="00BA48E5"/>
    <w:rsid w:val="00BE7FAD"/>
    <w:rsid w:val="00C62EFF"/>
    <w:rsid w:val="00D44F56"/>
    <w:rsid w:val="00D63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F26B"/>
  <w15:chartTrackingRefBased/>
  <w15:docId w15:val="{AE9349DD-5C97-48F6-8141-AEDAFDC1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F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2E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44F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2EF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74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4A63"/>
    <w:rPr>
      <w:b/>
      <w:bCs/>
    </w:rPr>
  </w:style>
  <w:style w:type="character" w:styleId="Hyperlink">
    <w:name w:val="Hyperlink"/>
    <w:basedOn w:val="DefaultParagraphFont"/>
    <w:uiPriority w:val="99"/>
    <w:semiHidden/>
    <w:unhideWhenUsed/>
    <w:rsid w:val="00774A63"/>
    <w:rPr>
      <w:color w:val="0000FF"/>
      <w:u w:val="single"/>
    </w:rPr>
  </w:style>
  <w:style w:type="character" w:styleId="Emphasis">
    <w:name w:val="Emphasis"/>
    <w:basedOn w:val="DefaultParagraphFont"/>
    <w:uiPriority w:val="20"/>
    <w:qFormat/>
    <w:rsid w:val="00774A63"/>
    <w:rPr>
      <w:i/>
      <w:iCs/>
    </w:rPr>
  </w:style>
  <w:style w:type="paragraph" w:styleId="ListParagraph">
    <w:name w:val="List Paragraph"/>
    <w:basedOn w:val="Normal"/>
    <w:uiPriority w:val="34"/>
    <w:qFormat/>
    <w:rsid w:val="00715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5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unity3d.com/legal/as_terms"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C66D0D2AA8ED458867DFFBC84CDC81" ma:contentTypeVersion="13" ma:contentTypeDescription="Create a new document." ma:contentTypeScope="" ma:versionID="bff50004b8c1b503a89082f53a7d8863">
  <xsd:schema xmlns:xsd="http://www.w3.org/2001/XMLSchema" xmlns:xs="http://www.w3.org/2001/XMLSchema" xmlns:p="http://schemas.microsoft.com/office/2006/metadata/properties" xmlns:ns3="eb6fc25e-8a44-440c-a3c6-cb56c05aabb1" xmlns:ns4="115ac59a-381b-4183-bd5b-b04edbe7f2fc" targetNamespace="http://schemas.microsoft.com/office/2006/metadata/properties" ma:root="true" ma:fieldsID="fae36018f7f9bfd405a37ccf15d88f03" ns3:_="" ns4:_="">
    <xsd:import namespace="eb6fc25e-8a44-440c-a3c6-cb56c05aabb1"/>
    <xsd:import namespace="115ac59a-381b-4183-bd5b-b04edbe7f2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fc25e-8a44-440c-a3c6-cb56c05aab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5ac59a-381b-4183-bd5b-b04edbe7f2f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7F5ADB-29A2-4D3E-85F5-DCC26E6032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36960D-7EAB-4409-AE0D-1F17E2B65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fc25e-8a44-440c-a3c6-cb56c05aabb1"/>
    <ds:schemaRef ds:uri="115ac59a-381b-4183-bd5b-b04edbe7f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7C0F79-15C7-4789-8A37-C05D0044D5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sydney petrehn</cp:lastModifiedBy>
  <cp:revision>7</cp:revision>
  <dcterms:created xsi:type="dcterms:W3CDTF">2020-03-24T08:41:00Z</dcterms:created>
  <dcterms:modified xsi:type="dcterms:W3CDTF">2020-04-27T06:16:00Z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0x010100B0C66D0D2AA8ED458867DFFBC84CDC81</vt:lpwstr>
  </property>
</Properties>
</file>