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53"/>
          <w:sz-cs w:val="53"/>
          <w:b/>
          <w:spacing w:val="0"/>
          <w:color w:val="FFFFFF"/>
        </w:rPr>
        <w:t xml:space="preserve">&lt;/&gt;</w:t>
      </w:r>
      <w:r>
        <w:rPr>
          <w:rFonts w:ascii="Arial" w:hAnsi="Arial" w:cs="Arial"/>
          <w:sz w:val="22"/>
          <w:sz-cs w:val="22"/>
          <w:b/>
          <w:spacing w:val="0"/>
          <w:color w:val="775C37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775C37"/>
        </w:rPr>
        <w:t xml:space="preserve">CODEPORTFOLIO · DOCUMENTACIÓN OPERATIVA</w:t>
      </w:r>
    </w:p>
    <w:p>
      <w:pPr>
        <w:spacing w:after="302"/>
      </w:pPr>
      <w:r>
        <w:rPr>
          <w:rFonts w:ascii="Georgia" w:hAnsi="Georgia" w:cs="Georgia"/>
          <w:sz w:val="80"/>
          <w:sz-cs w:val="80"/>
          <w:spacing w:val="0"/>
          <w:color w:val="181613"/>
        </w:rPr>
        <w:t xml:space="preserve">Manual de Mantenimiento</w:t>
      </w:r>
    </w:p>
    <w:p>
      <w:pPr>
        <w:jc w:val="both"/>
        <w:spacing w:after="226"/>
      </w:pPr>
      <w:r>
        <w:rPr>
          <w:rFonts w:ascii="Georgia" w:hAnsi="Georgia" w:cs="Georgia"/>
          <w:sz w:val="34"/>
          <w:sz-cs w:val="34"/>
          <w:spacing w:val="0"/>
          <w:color w:val="534D45"/>
        </w:rPr>
        <w:t xml:space="preserve">Actividades preventivas, correctivas, respaldo y recuperación.</w:t>
      </w:r>
    </w:p>
    <w:p>
      <w:pPr/>
      <w:r>
        <w:rPr>
          <w:rFonts w:ascii="Arial" w:hAnsi="Arial" w:cs="Arial"/>
          <w:sz w:val="27"/>
          <w:sz-cs w:val="27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Control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CodePortfolio — portafolios, comunidad y empleo tech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1.0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Fecha de corte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21 de septiembre de 2026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Propuesto para revisión y aprobación</w:t>
      </w:r>
    </w:p>
    <w:p>
      <w:pPr/>
      <w:r>
        <w:rPr>
          <w:rFonts w:ascii="Arial" w:hAnsi="Arial" w:cs="Arial"/>
          <w:sz w:val="27"/>
          <w:sz-cs w:val="27"/>
          <w:spacing w:val="0"/>
          <w:color w:val="1F1C18"/>
        </w:rPr>
        <w:t xml:space="preserve"/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Control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del documento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Fecha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Cambio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Elaboró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1.0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21 de septiembre de 2026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Documento inicial contrastado con el repositorio.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Equipo CodePortfolio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1.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Propósito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Mantener CodePortfolio estable, seguro y recuperable. La topología considerada es PostgreSQL 16, API ASP.NET Core 8, frontend Nginx/React y volúmenes Docker.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2.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Tipos de mantenimiento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Tipo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Ejemplo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Preventivo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Revisar espacio, logs, actualizaciones y restauraciones.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Correctivo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Resolver una falla de autorización o despliegue.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Evolutivo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Incorporar mensajería o panel administrativo visual.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Adaptativo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Actualizar imágenes base, TLS o configuración de navegador.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3.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Cronograma preventivo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Actividad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Frecuencia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Revisar servicios, CPU, RAM y volúmenes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Semanal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Operación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Revisar logs de API y base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Semanal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Desarrollo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Respaldar DB e imágenes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Diario / RPO aprobado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Operación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Revisar vulnerabilidades de paquetes e imágenes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Mensual y antes de liberar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Desarrollo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Probar restauración completa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Trimestral y antes de cambios críticos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DBA / Calidad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Ejecutar regresión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Cada cambio material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Desarrollo / Calidad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4.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Incidentes correctivos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Registrar fecha, síntoma, impacto, versión y evidencia sin secretos.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Clasificar gravedad: crítica, alta, media o baja.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Contener la falla y preservar evidencia.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Reproducir de forma segura en pruebas.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Corregir, ejecutar regresión y solicitar revisión.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Desplegar, observar y documentar la causa raíz antes de cerrar.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5.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Diagnóstico y respaldo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Situación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Comando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</w:t>
      </w:r>
    </w:p>
    <w:p>
      <w:pPr/>
      <w:r>
        <w:rPr>
          <w:rFonts w:ascii="Menlo" w:hAnsi="Menlo" w:cs="Menlo"/>
          <w:sz w:val="22"/>
          <w:sz-cs w:val="22"/>
          <w:spacing w:val="0"/>
          <w:color w:val="1F1C18"/>
        </w:rPr>
        <w:t xml:space="preserve">docker compose ps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Logs API</w:t>
      </w:r>
    </w:p>
    <w:p>
      <w:pPr/>
      <w:r>
        <w:rPr>
          <w:rFonts w:ascii="Menlo" w:hAnsi="Menlo" w:cs="Menlo"/>
          <w:sz w:val="22"/>
          <w:sz-cs w:val="22"/>
          <w:spacing w:val="0"/>
          <w:color w:val="1F1C18"/>
        </w:rPr>
        <w:t xml:space="preserve">docker compose logs -f backend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Logs DB</w:t>
      </w:r>
    </w:p>
    <w:p>
      <w:pPr/>
      <w:r>
        <w:rPr>
          <w:rFonts w:ascii="Menlo" w:hAnsi="Menlo" w:cs="Menlo"/>
          <w:sz w:val="22"/>
          <w:sz-cs w:val="22"/>
          <w:spacing w:val="0"/>
          <w:color w:val="1F1C18"/>
        </w:rPr>
        <w:t xml:space="preserve">docker compose logs -f db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Recursos</w:t>
      </w:r>
    </w:p>
    <w:p>
      <w:pPr/>
      <w:r>
        <w:rPr>
          <w:rFonts w:ascii="Menlo" w:hAnsi="Menlo" w:cs="Menlo"/>
          <w:sz w:val="22"/>
          <w:sz-cs w:val="22"/>
          <w:spacing w:val="0"/>
          <w:color w:val="1F1C18"/>
        </w:rPr>
        <w:t xml:space="preserve">docker stats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Respaldo lógico</w:t>
      </w:r>
    </w:p>
    <w:p>
      <w:pPr/>
      <w:r>
        <w:rPr>
          <w:rFonts w:ascii="Menlo" w:hAnsi="Menlo" w:cs="Menlo"/>
          <w:sz w:val="22"/>
          <w:sz-cs w:val="22"/>
          <w:spacing w:val="0"/>
          <w:color w:val="1F1C18"/>
        </w:rPr>
        <w:t xml:space="preserve">docker compose exec -T db pg_dump -U "$POSTGRES_USER" "$POSTGRES_DB" &gt; codeportfolio_YYYYMMDD.sql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>Restauración</w:t>
      </w:r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/>
      </w:r>
    </w:p>
    <w:p>
      <w:pPr/>
      <w:r>
        <w:rPr>
          <w:rFonts w:ascii="Arial" w:hAnsi="Arial" w:cs="Arial"/>
          <w:sz w:val="27"/>
          <w:sz-cs w:val="27"/>
          <w:spacing w:val="0"/>
          <w:color w:val="1F1C18"/>
        </w:rPr>
        <w:t xml:space="preserve">Incluye siempre la base de datos y el volumen de imágenes. Restaura primero en un ambiente aislado; nunca sobrescribas producción sin aprobación y punto de recuperación.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6.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Despliegue y contingencia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Evento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Acción inicial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Liberación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Identificar commit/artefacto, confirmar respaldo y ejecutar pruebas de humo.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API caída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Revisar estado y logs; comprobar conexión a DB antes de reiniciar.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DB no saludable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Evitar escrituras, revisar disco/logs/credenciales y recuperar de forma aislada si hace falta.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Fuga posible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Rotar secretos, revocar sesiones, preservar evidencia y evaluar alcance.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Acceso indebido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Revocar sesiones, corregir autorización y ejecutar regresión actor-recurso.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7.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Registro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Fecha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Tipo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Componente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Actividad / incidente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Resultado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CodePortfolio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CodePortfolio — Entregable de calidad</dc:title>
  <dc:creator>Pedro Bonilla</dc:creator>
</cp:coreProperties>
</file>

<file path=docProps/meta.xml><?xml version="1.0" encoding="utf-8"?>
<meta xmlns="http://schemas.apple.com/cocoa/2006/metadata">
  <generator>CocoaOOXMLWriter/2685.6</generator>
</meta>
</file>