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Menlo" w:hAnsi="Menlo" w:cs="Menlo"/>
          <w:sz w:val="53"/>
          <w:sz-cs w:val="53"/>
          <w:b/>
          <w:spacing w:val="0"/>
          <w:color w:val="FFFFFF"/>
        </w:rPr>
        <w:t xml:space="preserve">&lt;/&gt;</w:t>
      </w:r>
      <w:r>
        <w:rPr>
          <w:rFonts w:ascii="Arial" w:hAnsi="Arial" w:cs="Arial"/>
          <w:sz w:val="22"/>
          <w:sz-cs w:val="22"/>
          <w:b/>
          <w:spacing w:val="0"/>
          <w:color w:val="775C37"/>
        </w:rPr>
        <w:t xml:space="preserve"/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775C37"/>
        </w:rPr>
        <w:t xml:space="preserve">CODEPORTFOLIO · PRUEBAS DE SOFTWARE</w:t>
      </w:r>
    </w:p>
    <w:p>
      <w:pPr>
        <w:spacing w:after="226"/>
      </w:pPr>
      <w:r>
        <w:rPr>
          <w:rFonts w:ascii="Georgia" w:hAnsi="Georgia" w:cs="Georgia"/>
          <w:sz w:val="80"/>
          <w:sz-cs w:val="80"/>
          <w:spacing w:val="0"/>
          <w:color w:val="181613"/>
        </w:rPr>
        <w:t xml:space="preserve">Plan de Pruebas</w:t>
      </w:r>
    </w:p>
    <w:p>
      <w:pPr>
        <w:jc w:val="both"/>
        <w:spacing w:after="226"/>
      </w:pPr>
      <w:r>
        <w:rPr>
          <w:rFonts w:ascii="Georgia" w:hAnsi="Georgia" w:cs="Georgia"/>
          <w:sz w:val="34"/>
          <w:sz-cs w:val="34"/>
          <w:spacing w:val="0"/>
          <w:color w:val="534D45"/>
        </w:rPr>
        <w:t xml:space="preserve">Estrategia maestra de verificación y validación · CodePortfolio 1.0</w:t>
      </w:r>
    </w:p>
    <w:p>
      <w:pPr/>
      <w:r>
        <w:rPr>
          <w:rFonts w:ascii="Arial" w:hAnsi="Arial" w:cs="Arial"/>
          <w:sz w:val="27"/>
          <w:sz-cs w:val="27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Control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Valor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Código documental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CP-TP-003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Versión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1.0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Fecha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14 de septiembre de 2026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Autor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Pedro Bonilla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Estado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Propuesto / pendiente de aprobación y ejecución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Proyecto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CodePortfolio — red social de portafolios de código</w:t>
      </w:r>
    </w:p>
    <w:p>
      <w:pPr>
        <w:jc w:val="both"/>
        <w:spacing w:after="226"/>
      </w:pPr>
      <w:r>
        <w:rPr>
          <w:rFonts w:ascii="Arial" w:hAnsi="Arial" w:cs="Arial"/>
          <w:sz w:val="22"/>
          <w:sz-cs w:val="22"/>
          <w:spacing w:val="0"/>
          <w:color w:val="746B60"/>
        </w:rPr>
        <w:t xml:space="preserve">Documento interno · Basado en plantilla RUP suministrada por el usuario</w:t>
      </w:r>
    </w:p>
    <w:p>
      <w:pPr/>
      <w:r>
        <w:rPr>
          <w:rFonts w:ascii="Arial" w:hAnsi="Arial" w:cs="Arial"/>
          <w:sz w:val="27"/>
          <w:sz-cs w:val="27"/>
          <w:spacing w:val="0"/>
          <w:color w:val="1F1C18"/>
        </w:rPr>
        <w:t xml:space="preserve"/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24201C"/>
        </w:rPr>
        <w:t xml:space="preserve">Control del documento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Historial de revisiones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Fecha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Versión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Descripción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Autor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14/09/2026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1.0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Versión inicial adaptada a CodePortfolio y a la plantilla de casos de prueba suministrada.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Pedro Bonilla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Revisión y aprobación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Rol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Nombre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Decisión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Firma / fecha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Responsable del producto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Pedro Bonilla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[ ] Aprobar [ ] Rechazar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________________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Responsable de calidad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Pedro Bonilla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[ ] Aprobar [ ] Rechazar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________________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1.</w:t>
      </w:r>
      <w:r>
        <w:rPr>
          <w:rFonts w:ascii="Georgia" w:hAnsi="Georgia" w:cs="Georgia"/>
          <w:sz w:val="50"/>
          <w:sz-cs w:val="50"/>
          <w:spacing w:val="0"/>
          <w:color w:val="24201C"/>
        </w:rPr>
        <w:t xml:space="preserve">Descripción y propósito</w:t>
      </w:r>
    </w:p>
    <w:p>
      <w:pPr>
        <w:jc w:val="both"/>
        <w:spacing w:after="226"/>
      </w:pPr>
      <w:r>
        <w:rPr>
          <w:rFonts w:ascii="Arial" w:hAnsi="Arial" w:cs="Arial"/>
          <w:sz w:val="29"/>
          <w:sz-cs w:val="29"/>
          <w:spacing w:val="0"/>
          <w:color w:val="403A34"/>
        </w:rPr>
        <w:t xml:space="preserve">Este plan organiza la verificación de CodePortfolio 1.0. Define qué se prueba, cómo, con qué datos y ambiente, quién responde, cuándo se suspende y qué evidencia permite recomendar o rechazar una liberación. Los casos se documentan en el segundo entregable con la estructura de la plantilla RUP suministrada.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1.1 Objetivos</w:t>
      </w:r>
    </w:p>
    <w:p>
      <w:pPr>
        <w:ind w:left="720" w:first-line="-720"/>
        <w:spacing w:after="90"/>
      </w:pPr>
      <w:r>
        <w:rPr>
          <w:rFonts w:ascii="Arial" w:hAnsi="Arial" w:cs="Arial"/>
          <w:sz w:val="27"/>
          <w:sz-cs w:val="27"/>
          <w:color w:val="1F1C1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1F1C18"/>
        </w:rPr>
        <w:t xml:space="preserve">Verificar todos los requisitos funcionales y no funcionales aprobados.</w:t>
      </w:r>
    </w:p>
    <w:p>
      <w:pPr>
        <w:ind w:left="720" w:first-line="-720"/>
        <w:spacing w:after="90"/>
      </w:pPr>
      <w:r>
        <w:rPr>
          <w:rFonts w:ascii="Arial" w:hAnsi="Arial" w:cs="Arial"/>
          <w:sz w:val="27"/>
          <w:sz-cs w:val="27"/>
          <w:color w:val="1F1C1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1F1C18"/>
        </w:rPr>
        <w:t xml:space="preserve">Demostrar que invitados, usuarios y administradores solo acceden a los recursos permitidos.</w:t>
      </w:r>
    </w:p>
    <w:p>
      <w:pPr>
        <w:ind w:left="720" w:first-line="-720"/>
        <w:spacing w:after="90"/>
      </w:pPr>
      <w:r>
        <w:rPr>
          <w:rFonts w:ascii="Arial" w:hAnsi="Arial" w:cs="Arial"/>
          <w:sz w:val="27"/>
          <w:sz-cs w:val="27"/>
          <w:color w:val="1F1C1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1F1C18"/>
        </w:rPr>
        <w:t xml:space="preserve">Validar integridad, sesión, imágenes, migraciones, persistencia y reversión.</w:t>
      </w:r>
    </w:p>
    <w:p>
      <w:pPr>
        <w:ind w:left="720" w:first-line="-720"/>
        <w:spacing w:after="90"/>
      </w:pPr>
      <w:r>
        <w:rPr>
          <w:rFonts w:ascii="Arial" w:hAnsi="Arial" w:cs="Arial"/>
          <w:sz w:val="27"/>
          <w:sz-cs w:val="27"/>
          <w:color w:val="1F1C1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1F1C18"/>
        </w:rPr>
        <w:t xml:space="preserve">Detectar defectos antes de producción y conservar evidencia reproducible de resultados y correcciones.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1.2 Elementos incluidos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Elemento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Contenido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Frontend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React 19/Vite: acceso, feed, proyectos, perfiles, búsquedas, empleos, notificaciones y configuración.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Backend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ASP.NET Core 8: controladores REST, JWT, reglas de autorización, repositorios y validación de imágenes.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Datos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PostgreSQL 16, migraciones Entity Framework, restricciones, cascadas y volúmenes persistentes.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Operación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Docker Compose, Nginx, variables, proxy, TLS, backup, restauración y rollback.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Documentación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Requisitos, calidad, implantación, capacitación, riesgos y especificaciones de casos.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1.3 Exclusiones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F1C18"/>
        </w:rPr>
        <w:t xml:space="preserve">Mensajería y colaboración en la interfaz, panel gráfico administrativo, correo, pagos, alojamiento/ejecución de código y carga superior a 10.000 usuarios. Las pruebas destructivas no se ejecutan en producción.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2.</w:t>
      </w:r>
      <w:r>
        <w:rPr>
          <w:rFonts w:ascii="Georgia" w:hAnsi="Georgia" w:cs="Georgia"/>
          <w:sz w:val="50"/>
          <w:sz-cs w:val="50"/>
          <w:spacing w:val="0"/>
          <w:color w:val="24201C"/>
        </w:rPr>
        <w:t xml:space="preserve">Estrategia de prueba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Nivel / tipo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Objetivo y técnica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Responsable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Evidencia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Revisión estática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Lint, compilación, revisión de código/configuración y búsqueda de secretos.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Desarrollo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Logs y lista de revisión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Unitaria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JWT, validación binaria de imágenes, autorización, repositorios y reglas aisladas.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Desarrollo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Resultados xUnit / frontend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Integración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API–PostgreSQL, migraciones, refresh token, ficheros y proxy.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Desarrollo + calidad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Reporte y datos antes/después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Sistema/E2E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Instancias CP-001 a CP-015 en navegador y API real.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Calidad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Registro, capturas y defectos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Seguridad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Matriz invitado/User/Admin, propiedad, token manipulado, rate limit, archivo y errores.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Calidad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Informe de seguridad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Compatibilidad/accesibilidad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360/768/1440 px; Chrome, Firefox, Safari y Edge; teclado, foco y movimiento reducido.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Calidad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Matriz y auditoría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Rendimiento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Lecturas y flujos críticos con perfil de carga documentado.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Calidad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p50/p95/p99 y errores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Recuperación/implantación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Backup, restore, humo y rollback cronometrado.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Implantación + calidad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Acta y checksums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3.</w:t>
      </w:r>
      <w:r>
        <w:rPr>
          <w:rFonts w:ascii="Georgia" w:hAnsi="Georgia" w:cs="Georgia"/>
          <w:sz w:val="50"/>
          <w:sz-cs w:val="50"/>
          <w:spacing w:val="0"/>
          <w:color w:val="24201C"/>
        </w:rPr>
        <w:t xml:space="preserve">Ambiente y datos de prueba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Aspecto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Especificación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Versión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Commit y artefactos inmutables; registrar hash, migraciones y digest de imágenes.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Stack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.NET 8, Node.js 20+, PostgreSQL 16, Docker/Compose y Nginx; reloj sincronizado.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Navegadores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Versiones vigentes de Chrome, Firefox, Safari y Edge.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Cuentas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1 Admin, 3 User y 1 cuenta ajena por escenario; contraseñas exclusivas del laboratorio.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Datos positivos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Proyectos publicados/borradores, imágenes válidas, follows, comentarios, vacantes y postulaciones.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Datos negativos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Correo duplicado, token caducado/manipulado, recurso ajeno, archivo falso/&gt;5 MB, duplicados y límites.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Aislamiento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Base y volúmenes exclusivos; reinicio conocido. No usar datos ni secretos reales en capturas.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4.</w:t>
      </w:r>
      <w:r>
        <w:rPr>
          <w:rFonts w:ascii="Georgia" w:hAnsi="Georgia" w:cs="Georgia"/>
          <w:sz w:val="50"/>
          <w:sz-cs w:val="50"/>
          <w:spacing w:val="0"/>
          <w:color w:val="24201C"/>
        </w:rPr>
        <w:t xml:space="preserve">Criterios de entrada, salida, suspensión y reanudación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Control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Criterio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Entrada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Requisitos aprobados; candidato identificado; ambiente sano; datos cargados; casos revisados; defectos conocidos registrados.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Salida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100 % de casos planificados ejecutados; 100 % críticos aprobados; 0 defectos críticos/altos; RF/RNF trazados; informe firmado.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Suspensión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Ambiente inestable, pérdida/exposición, candidato modificado o bloqueo que invalida más del 20 % de casos.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Reanudación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Causa corregida; ambiente restaurado; candidato reconfirmado; casos afectados reiniciados y regresión acordada.</w:t>
      </w:r>
    </w:p>
    <w:p>
      <w:pPr/>
      <w:r>
        <w:rPr>
          <w:rFonts w:ascii="Arial" w:hAnsi="Arial" w:cs="Arial"/>
          <w:sz w:val="27"/>
          <w:sz-cs w:val="27"/>
          <w:b/>
          <w:spacing w:val="0"/>
          <w:color w:val="594528"/>
        </w:rPr>
        <w:t xml:space="preserve">Regla de evaluación</w:t>
      </w:r>
      <w:r>
        <w:rPr>
          <w:rFonts w:ascii="Arial" w:hAnsi="Arial" w:cs="Arial"/>
          <w:sz w:val="27"/>
          <w:sz-cs w:val="27"/>
          <w:b/>
          <w:spacing w:val="0"/>
          <w:color w:val="594528"/>
        </w:rPr>
        <w:t xml:space="preserve"/>
      </w:r>
    </w:p>
    <w:p>
      <w:pPr/>
      <w:r>
        <w:rPr>
          <w:rFonts w:ascii="Arial" w:hAnsi="Arial" w:cs="Arial"/>
          <w:sz w:val="27"/>
          <w:sz-cs w:val="27"/>
          <w:spacing w:val="0"/>
          <w:color w:val="1F1C18"/>
        </w:rPr>
        <w:t xml:space="preserve">“Realizada y satisfactoria” solo se marca cuando el resultado real coincide con el esperado y existe evidencia. “Bloqueada” no se contabiliza como aprobada.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5.</w:t>
      </w:r>
      <w:r>
        <w:rPr>
          <w:rFonts w:ascii="Georgia" w:hAnsi="Georgia" w:cs="Georgia"/>
          <w:sz w:val="50"/>
          <w:sz-cs w:val="50"/>
          <w:spacing w:val="0"/>
          <w:color w:val="24201C"/>
        </w:rPr>
        <w:t xml:space="preserve">Trazabilidad y cobertura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Requisito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Función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Casos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RF-01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Registro de usuario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CP-001, CP-002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RF-02–04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Login, refresh y logout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CP-003, CP-004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RF-05–09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Gestión y privacidad de proyectos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CP-005, CP-006, CP-007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RF-10–13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Feeds, listados y búsqueda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CP-008, CP-009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RF-14–15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Perfil público y edición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CP-010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RF-16–19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Interacciones y notificaciones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CP-011, CP-012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RF-20–22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Vacantes y postulaciones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CP-013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RF-23–24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Contraseña y baja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CP-014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RF-25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Administración y autorización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CP-015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RNF-01–16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Seguridad, calidad, rendimiento y operación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CP-003, CP-007, CP-015, suite técnica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6.</w:t>
      </w:r>
      <w:r>
        <w:rPr>
          <w:rFonts w:ascii="Georgia" w:hAnsi="Georgia" w:cs="Georgia"/>
          <w:sz w:val="50"/>
          <w:sz-cs w:val="50"/>
          <w:spacing w:val="0"/>
          <w:color w:val="24201C"/>
        </w:rPr>
        <w:t xml:space="preserve">Organización y responsabilidades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Actividad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Producto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Desarrollo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Calidad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Implantación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Aprobar alcance/candidato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I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Preparar ambiente/datos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I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Ejecutar estática/unitaria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I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I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Ejecutar integración/E2E/seguridad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I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Registrar y corregir defecto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I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A/R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Autorizar liberación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F1C18"/>
        </w:rPr>
        <w:t xml:space="preserve">Pedro Bonilla ocupa actualmente varios roles. Para reducir sesgo, la revisión final y la aprobación deberían incluir docente, cliente o revisor diferente del autor.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7.</w:t>
      </w:r>
      <w:r>
        <w:rPr>
          <w:rFonts w:ascii="Georgia" w:hAnsi="Georgia" w:cs="Georgia"/>
          <w:sz w:val="50"/>
          <w:sz-cs w:val="50"/>
          <w:spacing w:val="0"/>
          <w:color w:val="24201C"/>
        </w:rPr>
        <w:t xml:space="preserve">Gestión de casos, evidencias y defectos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7.1 Estados permitidos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Estado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Uso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Propuesta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Caso redactado, aún no revisado.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Aprobada para ejecución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Caso y datos revisados.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Pendiente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Aprobada pero no ejecutada.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Realizada satisfactoria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Esperado = real y evidencia adjunta.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Realizada no satisfactoria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Hay desviación y defecto asociado.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Bloqueada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Precondición o ambiente impide obtener resultado.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No aplica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Solo con justificación y aprobación.</w:t>
      </w:r>
    </w:p>
    <w:p>
      <w:pPr>
        <w:spacing w:after="150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7.2 Severidad de defectos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Severidad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Definición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Liberación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Crítica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Pérdida/exposición, autorización eludida o caída total.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Bloquea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Alta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Flujo principal no funciona sin alternativa.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Bloquea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Media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Función degradada con alternativa.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Requiere decisión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Baja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Presentación o mejora menor.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Puede diferirse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F1C18"/>
        </w:rPr>
        <w:t xml:space="preserve">La evidencia se nombra </w:t>
      </w:r>
      <w:r>
        <w:rPr>
          <w:rFonts w:ascii="Menlo" w:hAnsi="Menlo" w:cs="Menlo"/>
          <w:sz w:val="25"/>
          <w:sz-cs w:val="25"/>
          <w:spacing w:val="0"/>
          <w:color w:val="1F1C18"/>
        </w:rPr>
        <w:t xml:space="preserve">&lt;versión&gt;_&lt;fecha&gt;_&lt;caso&gt;_&lt;resultado&gt;</w:t>
      </w:r>
      <w:r>
        <w:rPr>
          <w:rFonts w:ascii="Arial" w:hAnsi="Arial" w:cs="Arial"/>
          <w:sz w:val="27"/>
          <w:sz-cs w:val="27"/>
          <w:spacing w:val="0"/>
          <w:color w:val="1F1C18"/>
        </w:rPr>
        <w:t xml:space="preserve"> y registra ejecutor, ambiente, datos, esperado, real y defecto. No contiene tokens, contraseñas ni datos personales.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8.</w:t>
      </w:r>
      <w:r>
        <w:rPr>
          <w:rFonts w:ascii="Georgia" w:hAnsi="Georgia" w:cs="Georgia"/>
          <w:sz w:val="50"/>
          <w:sz-cs w:val="50"/>
          <w:spacing w:val="0"/>
          <w:color w:val="24201C"/>
        </w:rPr>
        <w:t xml:space="preserve">Cronograma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Fase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Esfuerzo estimado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Salida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Preparación, revisión de casos y datos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0,5 día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Ambiente listo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Estática y unitarias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0,5 día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Logs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Integración y API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1 día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Reporte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Sistema CP-001–CP-015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1,5 días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Registros RUP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Seguridad, compatibilidad y accesibilidad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1 día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Matrices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Rendimiento y recuperación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1 día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Métricas/acta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Regresión e informe final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0,5 día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Recomendación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9.</w:t>
      </w:r>
      <w:r>
        <w:rPr>
          <w:rFonts w:ascii="Georgia" w:hAnsi="Georgia" w:cs="Georgia"/>
          <w:sz w:val="50"/>
          <w:sz-cs w:val="50"/>
          <w:spacing w:val="0"/>
          <w:color w:val="24201C"/>
        </w:rPr>
        <w:t xml:space="preserve">Riesgos de la prueba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Riesgo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Control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No disponer de .NET 8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Ejecutar en CI o máquina preparada y adjuntar TRX.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Datos contaminados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Reset determinista y cuentas por caso.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Una sola persona prueba su código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Revisión externa y casos negativos predefinidos.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Cambios durante la ejecución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Congelar hash; reiniciar pruebas afectadas.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Falta de navegadores/dispositivos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Matriz mínima y servicio remoto controlado.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Evidencia con secretos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Redacción/revisión antes de archivar.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10.</w:t>
      </w:r>
      <w:r>
        <w:rPr>
          <w:rFonts w:ascii="Georgia" w:hAnsi="Georgia" w:cs="Georgia"/>
          <w:sz w:val="50"/>
          <w:sz-cs w:val="50"/>
          <w:spacing w:val="0"/>
          <w:color w:val="24201C"/>
        </w:rPr>
        <w:t xml:space="preserve">Estado actual y criterio de liberación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Comprobación al 14/09/2026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Estado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Frontend: </w:t>
      </w:r>
      <w:r>
        <w:rPr>
          <w:rFonts w:ascii="Menlo" w:hAnsi="Menlo" w:cs="Menlo"/>
          <w:sz w:val="20"/>
          <w:sz-cs w:val="20"/>
          <w:spacing w:val="0"/>
          <w:color w:val="1F1C18"/>
        </w:rPr>
        <w:t xml:space="preserve">npm run lint</w:t>
      </w:r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19"/>
          <w:sz-cs w:val="19"/>
          <w:b/>
          <w:spacing w:val="0"/>
          <w:color w:val="25583B"/>
        </w:rPr>
        <w:t xml:space="preserve">CONFORME</w:t>
      </w:r>
      <w:r>
        <w:rPr>
          <w:rFonts w:ascii="Arial" w:hAnsi="Arial" w:cs="Arial"/>
          <w:sz w:val="22"/>
          <w:sz-cs w:val="22"/>
          <w:spacing w:val="0"/>
          <w:color w:val="1F1C18"/>
        </w:rPr>
        <w:t xml:space="preserve"> Ejecutado sin error.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Frontend: </w:t>
      </w:r>
      <w:r>
        <w:rPr>
          <w:rFonts w:ascii="Menlo" w:hAnsi="Menlo" w:cs="Menlo"/>
          <w:sz w:val="20"/>
          <w:sz-cs w:val="20"/>
          <w:spacing w:val="0"/>
          <w:color w:val="1F1C18"/>
        </w:rPr>
        <w:t xml:space="preserve">npm run build</w:t>
      </w:r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19"/>
          <w:sz-cs w:val="19"/>
          <w:b/>
          <w:spacing w:val="0"/>
          <w:color w:val="25583B"/>
        </w:rPr>
        <w:t xml:space="preserve">CONFORME</w:t>
      </w:r>
      <w:r>
        <w:rPr>
          <w:rFonts w:ascii="Arial" w:hAnsi="Arial" w:cs="Arial"/>
          <w:sz w:val="22"/>
          <w:sz-cs w:val="22"/>
          <w:spacing w:val="0"/>
          <w:color w:val="1F1C18"/>
        </w:rPr>
        <w:t xml:space="preserve"> Vite generó el artefacto.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Pruebas backend</w:t>
      </w:r>
    </w:p>
    <w:p>
      <w:pPr/>
      <w:r>
        <w:rPr>
          <w:rFonts w:ascii="Arial" w:hAnsi="Arial" w:cs="Arial"/>
          <w:sz w:val="19"/>
          <w:sz-cs w:val="19"/>
          <w:b/>
          <w:spacing w:val="0"/>
          <w:color w:val="7F342B"/>
        </w:rPr>
        <w:t xml:space="preserve">NO EJECUTADAS</w:t>
      </w:r>
      <w:r>
        <w:rPr>
          <w:rFonts w:ascii="Arial" w:hAnsi="Arial" w:cs="Arial"/>
          <w:sz w:val="22"/>
          <w:sz-cs w:val="22"/>
          <w:spacing w:val="0"/>
          <w:color w:val="1F1C18"/>
        </w:rPr>
        <w:t xml:space="preserve"> El runtime .NET no está disponible en el entorno de revisión.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Integración, sistema, seguridad dinámica, accesibilidad, rendimiento y restore</w:t>
      </w:r>
    </w:p>
    <w:p>
      <w:pPr/>
      <w:r>
        <w:rPr>
          <w:rFonts w:ascii="Arial" w:hAnsi="Arial" w:cs="Arial"/>
          <w:sz w:val="19"/>
          <w:sz-cs w:val="19"/>
          <w:b/>
          <w:spacing w:val="0"/>
          <w:color w:val="7F342B"/>
        </w:rPr>
        <w:t xml:space="preserve">PENDIENTES</w:t>
      </w:r>
      <w:r>
        <w:rPr>
          <w:rFonts w:ascii="Arial" w:hAnsi="Arial" w:cs="Arial"/>
          <w:sz w:val="22"/>
          <w:sz-cs w:val="22"/>
          <w:spacing w:val="0"/>
          <w:color w:val="1F1C18"/>
        </w:rPr>
        <w:t xml:space="preserve"> No hay evidencia actual.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Candidato de liberación</w:t>
      </w:r>
    </w:p>
    <w:p>
      <w:pPr/>
      <w:r>
        <w:rPr>
          <w:rFonts w:ascii="Arial" w:hAnsi="Arial" w:cs="Arial"/>
          <w:sz w:val="19"/>
          <w:sz-cs w:val="19"/>
          <w:b/>
          <w:spacing w:val="0"/>
          <w:color w:val="7F342B"/>
        </w:rPr>
        <w:t xml:space="preserve">NO CONGELADO</w:t>
      </w:r>
      <w:r>
        <w:rPr>
          <w:rFonts w:ascii="Arial" w:hAnsi="Arial" w:cs="Arial"/>
          <w:sz w:val="22"/>
          <w:sz-cs w:val="22"/>
          <w:spacing w:val="0"/>
          <w:color w:val="1F1C18"/>
        </w:rPr>
        <w:t xml:space="preserve"> No existe etiqueta Git y hay cambios locales.</w:t>
      </w:r>
    </w:p>
    <w:p>
      <w:pPr/>
      <w:r>
        <w:rPr>
          <w:rFonts w:ascii="Arial" w:hAnsi="Arial" w:cs="Arial"/>
          <w:sz w:val="27"/>
          <w:sz-cs w:val="27"/>
          <w:b/>
          <w:spacing w:val="0"/>
          <w:color w:val="594528"/>
        </w:rPr>
        <w:t xml:space="preserve">Dictamen provisional</w:t>
      </w:r>
      <w:r>
        <w:rPr>
          <w:rFonts w:ascii="Arial" w:hAnsi="Arial" w:cs="Arial"/>
          <w:sz w:val="27"/>
          <w:sz-cs w:val="27"/>
          <w:b/>
          <w:spacing w:val="0"/>
          <w:color w:val="594528"/>
        </w:rPr>
        <w:t xml:space="preserve"/>
      </w:r>
    </w:p>
    <w:p>
      <w:pPr/>
      <w:r>
        <w:rPr>
          <w:rFonts w:ascii="Arial" w:hAnsi="Arial" w:cs="Arial"/>
          <w:sz w:val="27"/>
          <w:sz-cs w:val="27"/>
          <w:spacing w:val="0"/>
          <w:color w:val="1F1C18"/>
        </w:rPr>
        <w:t xml:space="preserve">Plan completo y casos preparados, pero CodePortfolio todavía no cumple los criterios de salida. La liberación requiere ejecutar el conjunto y cerrar o aceptar formalmente sus hallazgos.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11.</w:t>
      </w:r>
      <w:r>
        <w:rPr>
          <w:rFonts w:ascii="Georgia" w:hAnsi="Georgia" w:cs="Georgia"/>
          <w:sz w:val="50"/>
          <w:sz-cs w:val="50"/>
          <w:spacing w:val="0"/>
          <w:color w:val="24201C"/>
        </w:rPr>
        <w:t xml:space="preserve">Informe resumen de pruebas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Campo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Valor a diligenciar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Versión / hash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Ambiente y fechas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Ejecutor / revisor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Planificadas / ejecutadas / aprobadas / fallidas / bloqueadas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Defectos por severidad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Requisitos cubiertos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Riesgos residuales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Recomendación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[ ] Liberar [ ] Liberar con riesgo [ ] No liberar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Aprobación / firma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CodePortfolio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CodePortfolio — Pruebas de software</dc:title>
  <dc:creator>Pedro Bonilla</dc:creator>
</cp:coreProperties>
</file>

<file path=docProps/meta.xml><?xml version="1.0" encoding="utf-8"?>
<meta xmlns="http://schemas.apple.com/cocoa/2006/metadata">
  <generator>CocoaOOXMLWriter/2685.6</generator>
</meta>
</file>