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CD82D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МІНІСТЕРСТВО ОСВІТИ І НАУКИ УКРАЇНИ КИЇВСЬКИЙ НАЦІОНАЛЬНИЙ УНІВЕРСИТЕТ ІМ. ТАРАСА ГРИГОРОВИЧА ШЕВЧЕНКА</w:t>
      </w:r>
    </w:p>
    <w:p w14:paraId="2C4E3773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ФІЗИЧНИЙ ФАКУЛЬТЕТ</w:t>
      </w:r>
    </w:p>
    <w:p w14:paraId="4FB20F6B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065123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63A0AD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17FB84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18DBBC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52"/>
          <w:szCs w:val="52"/>
        </w:rPr>
      </w:pPr>
      <w:r w:rsidRPr="00BE5BFB">
        <w:rPr>
          <w:rFonts w:ascii="Times New Roman" w:hAnsi="Times New Roman" w:cs="Times New Roman"/>
          <w:sz w:val="52"/>
          <w:szCs w:val="52"/>
        </w:rPr>
        <w:t>ЗВІТ</w:t>
      </w:r>
    </w:p>
    <w:p w14:paraId="3AB27A89" w14:textId="58103420" w:rsidR="004C7F86" w:rsidRPr="00BE5BFB" w:rsidRDefault="004C7F86" w:rsidP="004C7F86">
      <w:pPr>
        <w:jc w:val="center"/>
        <w:rPr>
          <w:rFonts w:ascii="Times New Roman" w:hAnsi="Times New Roman" w:cs="Times New Roman"/>
          <w:sz w:val="36"/>
          <w:szCs w:val="36"/>
        </w:rPr>
      </w:pPr>
      <w:r w:rsidRPr="00BE5BFB">
        <w:rPr>
          <w:rFonts w:ascii="Times New Roman" w:hAnsi="Times New Roman" w:cs="Times New Roman"/>
          <w:sz w:val="36"/>
          <w:szCs w:val="36"/>
        </w:rPr>
        <w:t>до лабораторної роботи №</w:t>
      </w:r>
      <w:r>
        <w:rPr>
          <w:rFonts w:ascii="Times New Roman" w:hAnsi="Times New Roman" w:cs="Times New Roman"/>
          <w:sz w:val="36"/>
          <w:szCs w:val="36"/>
        </w:rPr>
        <w:t>5</w:t>
      </w:r>
      <w:r w:rsidRPr="00BE5BFB">
        <w:rPr>
          <w:rFonts w:ascii="Times New Roman" w:hAnsi="Times New Roman" w:cs="Times New Roman"/>
          <w:sz w:val="36"/>
          <w:szCs w:val="36"/>
        </w:rPr>
        <w:t>:</w:t>
      </w:r>
    </w:p>
    <w:p w14:paraId="6C13BF4C" w14:textId="23285D7C" w:rsidR="004C7F86" w:rsidRPr="00BE5BFB" w:rsidRDefault="004C7F86" w:rsidP="004C7F86">
      <w:pPr>
        <w:jc w:val="center"/>
        <w:rPr>
          <w:rFonts w:ascii="Times New Roman" w:hAnsi="Times New Roman" w:cs="Times New Roman"/>
          <w:sz w:val="36"/>
          <w:szCs w:val="36"/>
        </w:rPr>
      </w:pPr>
      <w:r w:rsidRPr="00BE5BFB">
        <w:rPr>
          <w:rFonts w:ascii="Times New Roman" w:hAnsi="Times New Roman" w:cs="Times New Roman"/>
          <w:sz w:val="36"/>
          <w:szCs w:val="36"/>
        </w:rPr>
        <w:t>«</w:t>
      </w:r>
      <w:r w:rsidRPr="004C7F86">
        <w:rPr>
          <w:rFonts w:ascii="Times New Roman" w:hAnsi="Times New Roman" w:cs="Times New Roman"/>
          <w:sz w:val="36"/>
          <w:szCs w:val="36"/>
        </w:rPr>
        <w:t>ПІДСИЛЮВАЧІ НА ТРАНЗИСТОРАХ</w:t>
      </w:r>
      <w:r w:rsidRPr="00BE5BFB">
        <w:rPr>
          <w:rFonts w:ascii="Times New Roman" w:hAnsi="Times New Roman" w:cs="Times New Roman"/>
          <w:sz w:val="36"/>
          <w:szCs w:val="36"/>
        </w:rPr>
        <w:t>»</w:t>
      </w:r>
    </w:p>
    <w:p w14:paraId="4C9EA52B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D334573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2FC3D05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BDC68E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76F1FB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2DED18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ED936C" w14:textId="77777777" w:rsidR="004C7F86" w:rsidRPr="00BE5BFB" w:rsidRDefault="004C7F86" w:rsidP="004C7F86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BE5BFB">
        <w:rPr>
          <w:rFonts w:ascii="Times New Roman" w:hAnsi="Times New Roman" w:cs="Times New Roman"/>
          <w:b/>
          <w:sz w:val="28"/>
          <w:szCs w:val="28"/>
        </w:rPr>
        <w:t>Вакал Є. А.</w:t>
      </w:r>
    </w:p>
    <w:p w14:paraId="373D910B" w14:textId="77777777" w:rsidR="004C7F86" w:rsidRPr="00BE5BFB" w:rsidRDefault="004C7F86" w:rsidP="004C7F86">
      <w:pPr>
        <w:rPr>
          <w:rFonts w:ascii="Times New Roman" w:hAnsi="Times New Roman" w:cs="Times New Roman"/>
          <w:b/>
          <w:sz w:val="28"/>
          <w:szCs w:val="28"/>
        </w:rPr>
      </w:pPr>
    </w:p>
    <w:p w14:paraId="4FF221BF" w14:textId="77777777" w:rsidR="004C7F86" w:rsidRPr="00BE5BFB" w:rsidRDefault="004C7F86" w:rsidP="004C7F86">
      <w:pPr>
        <w:rPr>
          <w:rFonts w:ascii="Times New Roman" w:hAnsi="Times New Roman" w:cs="Times New Roman"/>
          <w:b/>
          <w:sz w:val="28"/>
          <w:szCs w:val="28"/>
        </w:rPr>
      </w:pPr>
    </w:p>
    <w:p w14:paraId="1705728F" w14:textId="77777777" w:rsidR="004C7F86" w:rsidRPr="00BE5BFB" w:rsidRDefault="004C7F86" w:rsidP="004C7F86">
      <w:pPr>
        <w:rPr>
          <w:rFonts w:ascii="Times New Roman" w:hAnsi="Times New Roman" w:cs="Times New Roman"/>
          <w:b/>
          <w:sz w:val="28"/>
          <w:szCs w:val="28"/>
        </w:rPr>
      </w:pPr>
    </w:p>
    <w:p w14:paraId="47088714" w14:textId="77777777" w:rsidR="004C7F86" w:rsidRPr="00BE5BFB" w:rsidRDefault="004C7F86" w:rsidP="004C7F86">
      <w:pPr>
        <w:rPr>
          <w:rFonts w:ascii="Times New Roman" w:hAnsi="Times New Roman" w:cs="Times New Roman"/>
          <w:b/>
          <w:sz w:val="28"/>
          <w:szCs w:val="28"/>
        </w:rPr>
      </w:pPr>
    </w:p>
    <w:p w14:paraId="2D32EDC6" w14:textId="77777777" w:rsidR="004C7F86" w:rsidRPr="00BE5BFB" w:rsidRDefault="004C7F86" w:rsidP="004C7F86">
      <w:pPr>
        <w:rPr>
          <w:rFonts w:ascii="Times New Roman" w:hAnsi="Times New Roman" w:cs="Times New Roman"/>
          <w:b/>
          <w:sz w:val="28"/>
          <w:szCs w:val="28"/>
        </w:rPr>
      </w:pPr>
    </w:p>
    <w:p w14:paraId="15D880CD" w14:textId="77777777" w:rsidR="004C7F86" w:rsidRPr="00BE5BFB" w:rsidRDefault="004C7F86" w:rsidP="004C7F86">
      <w:pPr>
        <w:rPr>
          <w:rFonts w:ascii="Times New Roman" w:hAnsi="Times New Roman" w:cs="Times New Roman"/>
          <w:sz w:val="28"/>
          <w:szCs w:val="28"/>
        </w:rPr>
      </w:pPr>
    </w:p>
    <w:p w14:paraId="2DD1F0F8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8"/>
          <w:szCs w:val="28"/>
        </w:rPr>
      </w:pPr>
      <w:r w:rsidRPr="00BE5BFB">
        <w:rPr>
          <w:rFonts w:ascii="Times New Roman" w:hAnsi="Times New Roman" w:cs="Times New Roman"/>
          <w:sz w:val="28"/>
          <w:szCs w:val="28"/>
        </w:rPr>
        <w:t>Київ, 2021</w:t>
      </w:r>
    </w:p>
    <w:p w14:paraId="6A163248" w14:textId="77777777" w:rsidR="004C7F86" w:rsidRPr="004C7F86" w:rsidRDefault="004C7F86" w:rsidP="004C7F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7F86">
        <w:rPr>
          <w:rFonts w:ascii="Times New Roman" w:hAnsi="Times New Roman" w:cs="Times New Roman"/>
          <w:b/>
          <w:sz w:val="40"/>
          <w:szCs w:val="40"/>
        </w:rPr>
        <w:lastRenderedPageBreak/>
        <w:t>Реферат</w:t>
      </w:r>
    </w:p>
    <w:p w14:paraId="7093EC57" w14:textId="6659BE66" w:rsidR="004C7F86" w:rsidRPr="004C7F86" w:rsidRDefault="004C7F86" w:rsidP="004C7F86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C7F86">
        <w:rPr>
          <w:rFonts w:ascii="Times New Roman" w:hAnsi="Times New Roman" w:cs="Times New Roman"/>
          <w:color w:val="FF0000"/>
          <w:sz w:val="32"/>
          <w:szCs w:val="32"/>
        </w:rPr>
        <w:t>Звіт до ЛР №</w:t>
      </w:r>
      <w:r w:rsidRPr="004C7F86">
        <w:rPr>
          <w:rFonts w:ascii="Times New Roman" w:hAnsi="Times New Roman" w:cs="Times New Roman"/>
          <w:color w:val="FF0000"/>
          <w:sz w:val="32"/>
          <w:szCs w:val="32"/>
        </w:rPr>
        <w:t>5</w:t>
      </w:r>
      <w:r w:rsidRPr="004C7F86">
        <w:rPr>
          <w:rFonts w:ascii="Times New Roman" w:hAnsi="Times New Roman" w:cs="Times New Roman"/>
          <w:color w:val="FF0000"/>
          <w:sz w:val="32"/>
          <w:szCs w:val="32"/>
        </w:rPr>
        <w:t>: 32с., 52 рис.</w:t>
      </w:r>
    </w:p>
    <w:p w14:paraId="75DEACEE" w14:textId="21C4D3BC" w:rsidR="004C7F86" w:rsidRP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  <w:r w:rsidRPr="004C7F86">
        <w:rPr>
          <w:rFonts w:ascii="Times New Roman" w:hAnsi="Times New Roman" w:cs="Times New Roman"/>
          <w:b/>
          <w:sz w:val="32"/>
          <w:szCs w:val="32"/>
        </w:rPr>
        <w:t xml:space="preserve">Об’єкт дослідження – </w:t>
      </w:r>
      <w:r w:rsidRPr="004C7F86">
        <w:rPr>
          <w:rFonts w:ascii="Times New Roman" w:hAnsi="Times New Roman" w:cs="Times New Roman"/>
          <w:sz w:val="32"/>
          <w:szCs w:val="32"/>
        </w:rPr>
        <w:t>найпростіш</w:t>
      </w:r>
      <w:r w:rsidRPr="004C7F86">
        <w:rPr>
          <w:rFonts w:ascii="Times New Roman" w:hAnsi="Times New Roman" w:cs="Times New Roman"/>
          <w:sz w:val="32"/>
          <w:szCs w:val="32"/>
        </w:rPr>
        <w:t xml:space="preserve">і </w:t>
      </w:r>
      <w:r w:rsidRPr="004C7F86">
        <w:rPr>
          <w:rFonts w:ascii="Times New Roman" w:hAnsi="Times New Roman" w:cs="Times New Roman"/>
          <w:sz w:val="32"/>
          <w:szCs w:val="32"/>
        </w:rPr>
        <w:t>підсилювальн</w:t>
      </w:r>
      <w:r w:rsidRPr="004C7F86">
        <w:rPr>
          <w:rFonts w:ascii="Times New Roman" w:hAnsi="Times New Roman" w:cs="Times New Roman"/>
          <w:sz w:val="32"/>
          <w:szCs w:val="32"/>
        </w:rPr>
        <w:t>і</w:t>
      </w:r>
      <w:r w:rsidRPr="004C7F86">
        <w:rPr>
          <w:rFonts w:ascii="Times New Roman" w:hAnsi="Times New Roman" w:cs="Times New Roman"/>
          <w:sz w:val="32"/>
          <w:szCs w:val="32"/>
        </w:rPr>
        <w:t xml:space="preserve"> каскад</w:t>
      </w:r>
      <w:r w:rsidRPr="004C7F86">
        <w:rPr>
          <w:rFonts w:ascii="Times New Roman" w:hAnsi="Times New Roman" w:cs="Times New Roman"/>
          <w:sz w:val="32"/>
          <w:szCs w:val="32"/>
        </w:rPr>
        <w:t>и</w:t>
      </w:r>
      <w:r w:rsidRPr="004C7F86">
        <w:rPr>
          <w:rFonts w:ascii="Times New Roman" w:hAnsi="Times New Roman" w:cs="Times New Roman"/>
          <w:sz w:val="32"/>
          <w:szCs w:val="32"/>
        </w:rPr>
        <w:t xml:space="preserve"> на транзисторах</w:t>
      </w:r>
      <w:r w:rsidRPr="004C7F86">
        <w:rPr>
          <w:rFonts w:ascii="Times New Roman" w:hAnsi="Times New Roman" w:cs="Times New Roman"/>
          <w:sz w:val="32"/>
          <w:szCs w:val="32"/>
        </w:rPr>
        <w:t xml:space="preserve"> (</w:t>
      </w:r>
      <w:r w:rsidRPr="004C7F86">
        <w:rPr>
          <w:rFonts w:ascii="Times New Roman" w:hAnsi="Times New Roman" w:cs="Times New Roman"/>
          <w:sz w:val="32"/>
          <w:szCs w:val="32"/>
        </w:rPr>
        <w:t>які є основою складніших схем, в</w:t>
      </w:r>
      <w:r w:rsidRPr="004C7F86">
        <w:rPr>
          <w:rFonts w:ascii="Times New Roman" w:hAnsi="Times New Roman" w:cs="Times New Roman"/>
          <w:sz w:val="32"/>
          <w:szCs w:val="32"/>
        </w:rPr>
        <w:t xml:space="preserve"> </w:t>
      </w:r>
      <w:r w:rsidRPr="004C7F86">
        <w:rPr>
          <w:rFonts w:ascii="Times New Roman" w:hAnsi="Times New Roman" w:cs="Times New Roman"/>
          <w:sz w:val="32"/>
          <w:szCs w:val="32"/>
        </w:rPr>
        <w:t>тому числі й інтегральних</w:t>
      </w:r>
      <w:r w:rsidRPr="004C7F86">
        <w:rPr>
          <w:rFonts w:ascii="Times New Roman" w:hAnsi="Times New Roman" w:cs="Times New Roman"/>
          <w:sz w:val="32"/>
          <w:szCs w:val="32"/>
        </w:rPr>
        <w:t>)</w:t>
      </w:r>
      <w:r w:rsidRPr="004C7F86">
        <w:rPr>
          <w:rFonts w:ascii="Times New Roman" w:hAnsi="Times New Roman" w:cs="Times New Roman"/>
          <w:sz w:val="32"/>
          <w:szCs w:val="32"/>
        </w:rPr>
        <w:t>.</w:t>
      </w:r>
    </w:p>
    <w:p w14:paraId="7650E79F" w14:textId="75288BAB" w:rsidR="004C7F86" w:rsidRPr="004C7F86" w:rsidRDefault="004C7F86" w:rsidP="004C7F86">
      <w:pPr>
        <w:pStyle w:val="Default"/>
        <w:rPr>
          <w:sz w:val="32"/>
          <w:szCs w:val="32"/>
        </w:rPr>
      </w:pPr>
      <w:r w:rsidRPr="004C7F86">
        <w:rPr>
          <w:b/>
          <w:bCs/>
          <w:color w:val="auto"/>
          <w:sz w:val="32"/>
          <w:szCs w:val="32"/>
        </w:rPr>
        <w:t>Мета роботи:</w:t>
      </w:r>
      <w:r w:rsidRPr="004C7F86">
        <w:rPr>
          <w:sz w:val="32"/>
          <w:szCs w:val="32"/>
        </w:rPr>
        <w:t xml:space="preserve"> виміряти коефіцієнти передачі за напругою</w:t>
      </w:r>
      <w:r w:rsidRPr="004C7F86">
        <w:rPr>
          <w:sz w:val="32"/>
          <w:szCs w:val="32"/>
        </w:rPr>
        <w:t xml:space="preserve"> </w:t>
      </w:r>
      <w:r w:rsidRPr="004C7F86">
        <w:rPr>
          <w:sz w:val="32"/>
          <w:szCs w:val="32"/>
        </w:rPr>
        <w:t>підсилювальних каскадів різних типів для гармонічних і імпульсних вхідних</w:t>
      </w:r>
      <w:r w:rsidRPr="004C7F86">
        <w:rPr>
          <w:sz w:val="32"/>
          <w:szCs w:val="32"/>
        </w:rPr>
        <w:t xml:space="preserve"> </w:t>
      </w:r>
      <w:r w:rsidRPr="004C7F86">
        <w:rPr>
          <w:sz w:val="32"/>
          <w:szCs w:val="32"/>
        </w:rPr>
        <w:t>сигналів, а також зсуви фаз між вихідними і вхідними сигналами.</w:t>
      </w:r>
    </w:p>
    <w:p w14:paraId="2F830925" w14:textId="77777777" w:rsidR="004C7F86" w:rsidRPr="004C7F86" w:rsidRDefault="004C7F86" w:rsidP="004C7F86">
      <w:pPr>
        <w:pStyle w:val="Default"/>
        <w:rPr>
          <w:sz w:val="32"/>
          <w:szCs w:val="32"/>
        </w:rPr>
      </w:pPr>
    </w:p>
    <w:p w14:paraId="09882A8E" w14:textId="6FD31AED" w:rsidR="004C7F86" w:rsidRP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  <w:r w:rsidRPr="004C7F86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>Метод вимірювання</w:t>
      </w:r>
      <w:r w:rsidRPr="004C7F86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 – це метод співставлення: одночасне</w:t>
      </w:r>
      <w:r w:rsidRPr="004C7F86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 </w:t>
      </w:r>
      <w:r w:rsidRPr="004C7F86">
        <w:rPr>
          <w:rFonts w:ascii="Times New Roman" w:hAnsi="Times New Roman" w:cs="Times New Roman"/>
          <w:noProof w:val="0"/>
          <w:color w:val="000000"/>
          <w:sz w:val="32"/>
          <w:szCs w:val="32"/>
        </w:rPr>
        <w:t>спостереження вхідного та вихідного сигналів на екрані двоканального</w:t>
      </w:r>
      <w:r w:rsidRPr="004C7F86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 </w:t>
      </w:r>
      <w:r w:rsidRPr="004C7F86">
        <w:rPr>
          <w:rFonts w:ascii="Times New Roman" w:hAnsi="Times New Roman" w:cs="Times New Roman"/>
          <w:noProof w:val="0"/>
          <w:color w:val="000000"/>
          <w:sz w:val="32"/>
          <w:szCs w:val="32"/>
        </w:rPr>
        <w:t>осцилографа із наступним вимірюванням і порівнянням їх параметрів.</w:t>
      </w:r>
    </w:p>
    <w:p w14:paraId="47D5308C" w14:textId="77777777" w:rsidR="004C7F86" w:rsidRP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8B45615" w14:textId="77777777" w:rsidR="004C7F86" w:rsidRP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19573AB3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42739B0D" w14:textId="10BCF794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3C729772" w14:textId="1328D07A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1FD2868E" w14:textId="6A80ABD5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654CF7B3" w14:textId="77777777" w:rsidR="004C7F86" w:rsidRPr="00477B0F" w:rsidRDefault="004C7F86" w:rsidP="004C7F8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101A23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4CC79771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2009A504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2D0C5190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4CA1C340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74CC4218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B10765F" w14:textId="77777777" w:rsidR="004C7F86" w:rsidRPr="00BE5BFB" w:rsidRDefault="004C7F86" w:rsidP="004C7F86">
      <w:pPr>
        <w:pStyle w:val="Default"/>
        <w:jc w:val="center"/>
        <w:rPr>
          <w:b/>
          <w:bCs/>
          <w:sz w:val="32"/>
          <w:szCs w:val="32"/>
        </w:rPr>
      </w:pPr>
      <w:r w:rsidRPr="00BE5BFB">
        <w:rPr>
          <w:b/>
          <w:bCs/>
          <w:sz w:val="32"/>
          <w:szCs w:val="32"/>
        </w:rPr>
        <w:lastRenderedPageBreak/>
        <w:t>ЗМІСТ</w:t>
      </w:r>
    </w:p>
    <w:p w14:paraId="219A0AD5" w14:textId="77777777" w:rsidR="004C7F86" w:rsidRPr="00BE5BFB" w:rsidRDefault="004C7F86" w:rsidP="004C7F86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>Частина 1.</w:t>
      </w:r>
    </w:p>
    <w:p w14:paraId="2D9E4B92" w14:textId="77777777" w:rsidR="004C7F86" w:rsidRPr="00BE5BFB" w:rsidRDefault="004C7F86" w:rsidP="004C7F86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 xml:space="preserve"> Теоретичні відомості. </w:t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</w:r>
      <w:r w:rsidRPr="00BE5BFB">
        <w:rPr>
          <w:b/>
          <w:sz w:val="28"/>
          <w:szCs w:val="28"/>
        </w:rPr>
        <w:tab/>
        <w:t xml:space="preserve"> с. </w:t>
      </w:r>
    </w:p>
    <w:p w14:paraId="2CC5F0BD" w14:textId="77777777" w:rsidR="004C7F86" w:rsidRPr="00BE5BFB" w:rsidRDefault="004C7F86" w:rsidP="004C7F86">
      <w:pPr>
        <w:pStyle w:val="Default"/>
        <w:rPr>
          <w:sz w:val="28"/>
          <w:szCs w:val="28"/>
        </w:rPr>
      </w:pPr>
      <w:r w:rsidRPr="00BE5BFB">
        <w:rPr>
          <w:sz w:val="28"/>
          <w:szCs w:val="28"/>
        </w:rPr>
        <w:t>І. Основні означення………………………………………………………….4</w:t>
      </w:r>
    </w:p>
    <w:p w14:paraId="40B14E30" w14:textId="77777777" w:rsidR="004C7F86" w:rsidRPr="00BE5BFB" w:rsidRDefault="004C7F86" w:rsidP="004C7F86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>Частина 2.</w:t>
      </w:r>
    </w:p>
    <w:p w14:paraId="6D1164DF" w14:textId="77777777" w:rsidR="004C7F86" w:rsidRPr="00BE5BFB" w:rsidRDefault="004C7F86" w:rsidP="004C7F86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 xml:space="preserve"> Практична частина. </w:t>
      </w:r>
    </w:p>
    <w:p w14:paraId="4F57AC42" w14:textId="77777777" w:rsidR="004C7F86" w:rsidRPr="00BE5BFB" w:rsidRDefault="004C7F86" w:rsidP="004C7F86">
      <w:pPr>
        <w:pStyle w:val="Default"/>
        <w:rPr>
          <w:bCs/>
          <w:sz w:val="28"/>
          <w:szCs w:val="28"/>
        </w:rPr>
      </w:pPr>
      <w:r w:rsidRPr="00BE5BFB">
        <w:rPr>
          <w:b/>
          <w:sz w:val="28"/>
          <w:szCs w:val="28"/>
        </w:rPr>
        <w:t>І. Біполярний транзистор</w:t>
      </w:r>
    </w:p>
    <w:p w14:paraId="71783385" w14:textId="77777777" w:rsidR="004C7F86" w:rsidRPr="00BE5BFB" w:rsidRDefault="004C7F86" w:rsidP="004C7F86">
      <w:pPr>
        <w:pStyle w:val="Default"/>
        <w:rPr>
          <w:bCs/>
          <w:sz w:val="28"/>
          <w:szCs w:val="28"/>
        </w:rPr>
      </w:pPr>
      <w:r w:rsidRPr="00BE5BFB">
        <w:rPr>
          <w:bCs/>
          <w:sz w:val="28"/>
          <w:szCs w:val="28"/>
        </w:rPr>
        <w:tab/>
        <w:t>1. Схема установки……………………….…………………………....5</w:t>
      </w:r>
    </w:p>
    <w:p w14:paraId="2B5D6376" w14:textId="77777777" w:rsidR="004C7F86" w:rsidRDefault="004C7F86" w:rsidP="004C7F86">
      <w:pPr>
        <w:pStyle w:val="Default"/>
        <w:rPr>
          <w:bCs/>
          <w:sz w:val="28"/>
          <w:szCs w:val="28"/>
        </w:rPr>
      </w:pPr>
      <w:r w:rsidRPr="000F65E3">
        <w:rPr>
          <w:bCs/>
          <w:sz w:val="28"/>
          <w:szCs w:val="28"/>
        </w:rPr>
        <w:tab/>
        <w:t>2.</w:t>
      </w:r>
      <w:r w:rsidRPr="000F65E3">
        <w:rPr>
          <w:bCs/>
          <w:sz w:val="32"/>
          <w:szCs w:val="32"/>
        </w:rPr>
        <w:t xml:space="preserve"> </w:t>
      </w:r>
      <w:r w:rsidRPr="000F65E3">
        <w:rPr>
          <w:bCs/>
          <w:sz w:val="28"/>
          <w:szCs w:val="28"/>
        </w:rPr>
        <w:t>Виміри при 67%............................................................</w:t>
      </w:r>
      <w:r>
        <w:rPr>
          <w:bCs/>
          <w:sz w:val="28"/>
          <w:szCs w:val="28"/>
        </w:rPr>
        <w:t>....................</w:t>
      </w:r>
      <w:r w:rsidRPr="000F65E3">
        <w:rPr>
          <w:bCs/>
          <w:sz w:val="28"/>
          <w:szCs w:val="28"/>
        </w:rPr>
        <w:t>..6</w:t>
      </w:r>
    </w:p>
    <w:p w14:paraId="38BD804E" w14:textId="77777777" w:rsidR="004C7F86" w:rsidRDefault="004C7F86" w:rsidP="004C7F86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3</w:t>
      </w:r>
      <w:r w:rsidRPr="000F65E3">
        <w:rPr>
          <w:bCs/>
          <w:sz w:val="28"/>
          <w:szCs w:val="28"/>
        </w:rPr>
        <w:t>.</w:t>
      </w:r>
      <w:r w:rsidRPr="00C91AE1">
        <w:rPr>
          <w:bCs/>
          <w:sz w:val="28"/>
          <w:szCs w:val="28"/>
        </w:rPr>
        <w:t xml:space="preserve">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33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....................10</w:t>
      </w:r>
    </w:p>
    <w:p w14:paraId="58F01364" w14:textId="77777777" w:rsidR="004C7F86" w:rsidRDefault="004C7F86" w:rsidP="004C7F86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10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</w:t>
      </w:r>
      <w:r w:rsidRPr="000F65E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14</w:t>
      </w:r>
    </w:p>
    <w:p w14:paraId="0D24C21E" w14:textId="77777777" w:rsidR="004C7F86" w:rsidRPr="00BE5BFB" w:rsidRDefault="004C7F86" w:rsidP="004C7F86">
      <w:pPr>
        <w:pStyle w:val="Default"/>
        <w:rPr>
          <w:bCs/>
          <w:sz w:val="28"/>
          <w:szCs w:val="28"/>
        </w:rPr>
      </w:pPr>
      <w:r w:rsidRPr="00BE5BFB">
        <w:rPr>
          <w:b/>
          <w:sz w:val="28"/>
          <w:szCs w:val="28"/>
        </w:rPr>
        <w:t>ІІ. Польовий транзистор</w:t>
      </w:r>
    </w:p>
    <w:p w14:paraId="5637A3C2" w14:textId="77777777" w:rsidR="004C7F86" w:rsidRPr="00BE5BFB" w:rsidRDefault="004C7F86" w:rsidP="004C7F86">
      <w:pPr>
        <w:pStyle w:val="Default"/>
        <w:rPr>
          <w:bCs/>
          <w:sz w:val="28"/>
          <w:szCs w:val="28"/>
        </w:rPr>
      </w:pPr>
      <w:r w:rsidRPr="00BE5BFB">
        <w:rPr>
          <w:bCs/>
          <w:sz w:val="28"/>
          <w:szCs w:val="28"/>
        </w:rPr>
        <w:tab/>
        <w:t>1. Схема установки……………………….…………………………..</w:t>
      </w:r>
      <w:r>
        <w:rPr>
          <w:bCs/>
          <w:sz w:val="28"/>
          <w:szCs w:val="28"/>
        </w:rPr>
        <w:t>18</w:t>
      </w:r>
    </w:p>
    <w:p w14:paraId="2F921F6C" w14:textId="77777777" w:rsidR="004C7F86" w:rsidRDefault="004C7F86" w:rsidP="004C7F86">
      <w:pPr>
        <w:pStyle w:val="Default"/>
        <w:rPr>
          <w:bCs/>
          <w:sz w:val="28"/>
          <w:szCs w:val="28"/>
        </w:rPr>
      </w:pPr>
      <w:r w:rsidRPr="000F65E3">
        <w:rPr>
          <w:bCs/>
          <w:sz w:val="28"/>
          <w:szCs w:val="28"/>
        </w:rPr>
        <w:tab/>
        <w:t>2.</w:t>
      </w:r>
      <w:r w:rsidRPr="000F65E3">
        <w:rPr>
          <w:bCs/>
          <w:sz w:val="32"/>
          <w:szCs w:val="32"/>
        </w:rPr>
        <w:t xml:space="preserve"> </w:t>
      </w:r>
      <w:r w:rsidRPr="000F65E3">
        <w:rPr>
          <w:bCs/>
          <w:sz w:val="28"/>
          <w:szCs w:val="28"/>
        </w:rPr>
        <w:t>Виміри при 67%............................................................</w:t>
      </w:r>
      <w:r>
        <w:rPr>
          <w:bCs/>
          <w:sz w:val="28"/>
          <w:szCs w:val="28"/>
        </w:rPr>
        <w:t>..................</w:t>
      </w:r>
      <w:r w:rsidRPr="000F65E3">
        <w:rPr>
          <w:bCs/>
          <w:sz w:val="28"/>
          <w:szCs w:val="28"/>
        </w:rPr>
        <w:t>..</w:t>
      </w:r>
      <w:r>
        <w:rPr>
          <w:bCs/>
          <w:sz w:val="28"/>
          <w:szCs w:val="28"/>
        </w:rPr>
        <w:t>19</w:t>
      </w:r>
    </w:p>
    <w:p w14:paraId="13CC32D3" w14:textId="77777777" w:rsidR="004C7F86" w:rsidRDefault="004C7F86" w:rsidP="004C7F86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3</w:t>
      </w:r>
      <w:r w:rsidRPr="000F65E3">
        <w:rPr>
          <w:bCs/>
          <w:sz w:val="28"/>
          <w:szCs w:val="28"/>
        </w:rPr>
        <w:t>.</w:t>
      </w:r>
      <w:r w:rsidRPr="00C91AE1">
        <w:rPr>
          <w:bCs/>
          <w:sz w:val="28"/>
          <w:szCs w:val="28"/>
        </w:rPr>
        <w:t xml:space="preserve">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33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....................23</w:t>
      </w:r>
    </w:p>
    <w:p w14:paraId="1BC69229" w14:textId="77777777" w:rsidR="004C7F86" w:rsidRDefault="004C7F86" w:rsidP="004C7F86">
      <w:pPr>
        <w:pStyle w:val="Default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</w:t>
      </w:r>
      <w:r w:rsidRPr="000F65E3">
        <w:rPr>
          <w:bCs/>
          <w:sz w:val="28"/>
          <w:szCs w:val="28"/>
        </w:rPr>
        <w:t xml:space="preserve">Виміри при </w:t>
      </w:r>
      <w:r>
        <w:rPr>
          <w:bCs/>
          <w:sz w:val="28"/>
          <w:szCs w:val="28"/>
        </w:rPr>
        <w:t>10</w:t>
      </w:r>
      <w:r w:rsidRPr="000F65E3">
        <w:rPr>
          <w:bCs/>
          <w:sz w:val="28"/>
          <w:szCs w:val="28"/>
        </w:rPr>
        <w:t>%............................................................</w:t>
      </w:r>
      <w:r>
        <w:rPr>
          <w:bCs/>
          <w:sz w:val="28"/>
          <w:szCs w:val="28"/>
        </w:rPr>
        <w:t>...................</w:t>
      </w:r>
      <w:r w:rsidRPr="000F65E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27</w:t>
      </w:r>
    </w:p>
    <w:p w14:paraId="2BE1E9A4" w14:textId="77777777" w:rsidR="004C7F86" w:rsidRPr="00BE5BFB" w:rsidRDefault="004C7F86" w:rsidP="004C7F86">
      <w:pPr>
        <w:pStyle w:val="Default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>Частина 3.</w:t>
      </w:r>
    </w:p>
    <w:p w14:paraId="14CCFBA4" w14:textId="77777777" w:rsidR="004C7F86" w:rsidRPr="00BE5BFB" w:rsidRDefault="004C7F86" w:rsidP="004C7F86">
      <w:pPr>
        <w:pStyle w:val="Default"/>
        <w:ind w:firstLine="720"/>
        <w:rPr>
          <w:b/>
          <w:sz w:val="28"/>
          <w:szCs w:val="28"/>
        </w:rPr>
      </w:pPr>
      <w:r w:rsidRPr="00BE5BFB">
        <w:rPr>
          <w:b/>
          <w:sz w:val="28"/>
          <w:szCs w:val="28"/>
        </w:rPr>
        <w:t xml:space="preserve">І. </w:t>
      </w:r>
      <w:r w:rsidRPr="00BE5BFB">
        <w:rPr>
          <w:sz w:val="28"/>
          <w:szCs w:val="28"/>
        </w:rPr>
        <w:t>Висновки……….……………………….…………….…………</w:t>
      </w:r>
      <w:r>
        <w:rPr>
          <w:sz w:val="28"/>
          <w:szCs w:val="28"/>
        </w:rPr>
        <w:t>....</w:t>
      </w:r>
      <w:r w:rsidRPr="00BE5BFB">
        <w:rPr>
          <w:sz w:val="28"/>
          <w:szCs w:val="28"/>
        </w:rPr>
        <w:t>.</w:t>
      </w:r>
      <w:r>
        <w:rPr>
          <w:sz w:val="28"/>
          <w:szCs w:val="28"/>
        </w:rPr>
        <w:t>31</w:t>
      </w:r>
    </w:p>
    <w:p w14:paraId="16DE8BDC" w14:textId="77777777" w:rsidR="004C7F86" w:rsidRPr="00BE5BFB" w:rsidRDefault="004C7F86" w:rsidP="004C7F86">
      <w:pPr>
        <w:pStyle w:val="Default"/>
        <w:ind w:left="720"/>
        <w:rPr>
          <w:b/>
          <w:bCs/>
          <w:sz w:val="28"/>
          <w:szCs w:val="28"/>
        </w:rPr>
      </w:pPr>
      <w:r w:rsidRPr="00BE5BFB">
        <w:rPr>
          <w:b/>
          <w:sz w:val="28"/>
          <w:szCs w:val="28"/>
        </w:rPr>
        <w:t xml:space="preserve">ІІ. </w:t>
      </w:r>
      <w:r w:rsidRPr="00BE5BFB">
        <w:rPr>
          <w:sz w:val="28"/>
          <w:szCs w:val="28"/>
        </w:rPr>
        <w:t>Джерела..………………………….……………………………….</w:t>
      </w:r>
      <w:r>
        <w:rPr>
          <w:sz w:val="28"/>
          <w:szCs w:val="28"/>
        </w:rPr>
        <w:t>32</w:t>
      </w:r>
    </w:p>
    <w:p w14:paraId="72A8431F" w14:textId="77777777" w:rsidR="004C7F86" w:rsidRPr="00BE5BFB" w:rsidRDefault="004C7F86" w:rsidP="004C7F86">
      <w:pPr>
        <w:pStyle w:val="Default"/>
        <w:rPr>
          <w:b/>
          <w:bCs/>
          <w:sz w:val="28"/>
          <w:szCs w:val="28"/>
        </w:rPr>
      </w:pPr>
    </w:p>
    <w:p w14:paraId="3C23F20D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4A09A4E1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6F072281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FC395BC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0D545CA3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8729F1F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604F5428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5E5C71F3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1B8C54F1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71A356F9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224C7BDB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6B383B86" w14:textId="77777777" w:rsidR="004C7F86" w:rsidRPr="00BE5BFB" w:rsidRDefault="004C7F86" w:rsidP="004C7F86">
      <w:pPr>
        <w:ind w:left="2880" w:firstLine="720"/>
        <w:rPr>
          <w:rFonts w:ascii="Times New Roman" w:hAnsi="Times New Roman" w:cs="Times New Roman"/>
          <w:sz w:val="32"/>
          <w:szCs w:val="32"/>
        </w:rPr>
      </w:pPr>
    </w:p>
    <w:p w14:paraId="67508202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16986A29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E5BFB">
        <w:rPr>
          <w:rFonts w:ascii="Times New Roman" w:hAnsi="Times New Roman" w:cs="Times New Roman"/>
          <w:b/>
          <w:sz w:val="36"/>
          <w:szCs w:val="36"/>
        </w:rPr>
        <w:lastRenderedPageBreak/>
        <w:t>Теоретичні відомості</w:t>
      </w:r>
    </w:p>
    <w:p w14:paraId="702D5BCB" w14:textId="77777777" w:rsidR="004C7F86" w:rsidRPr="00BE5BFB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І. Основні означення</w:t>
      </w:r>
    </w:p>
    <w:p w14:paraId="17275DB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5C438076" w14:textId="77777777" w:rsidR="004C7F86" w:rsidRPr="00BE5BFB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24A40B2E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Транзистор –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керований нелінійний елемент, на основі якого можна створювати підсилювачі електричних сигналів.</w:t>
      </w:r>
    </w:p>
    <w:p w14:paraId="444DB528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742BAA60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Біполярний транзистор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напівпровідниковий прилад з двома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p-n–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переходами, що взаємодіють між собою, та трьома виводами, підсилювальні властивості якого зумовлені явищами інжекції (введення) та екстракції (вилучення)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неосновних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носіїв заряду.</w:t>
      </w:r>
    </w:p>
    <w:p w14:paraId="4A3425D4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4D9C00B8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Вихідна вольт-амперна характеристика (ВАХ) біполярного транзистора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залежність сили струму колектора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І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к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від напруги між колектором та емітером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ке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при певному значенні струму бази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І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б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(або напруги між базою та емітером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бе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) в схемі зі спільним емітером.</w:t>
      </w:r>
    </w:p>
    <w:p w14:paraId="74D4705A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14E720E9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Польовий (уніполярний) транзистор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напівпровідниковий прилад, підсилювальні властивості якого зумовлені струмом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основних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носіїв, що течуть по провідному каналу, провідність якого керується зовнішнім електричним полем.</w:t>
      </w:r>
    </w:p>
    <w:p w14:paraId="01E659FF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7D174CD2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Польовий транзистор з керувальним електродом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польовий транзистор, керування струмом основних носіїв у якому здійснюється за допомогою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p-n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–переходу, зміщеного у зворотному напрямі.</w:t>
      </w:r>
    </w:p>
    <w:p w14:paraId="01EB158C" w14:textId="77777777" w:rsidR="004C7F86" w:rsidRPr="00BE5BFB" w:rsidRDefault="004C7F86" w:rsidP="004C7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32"/>
          <w:szCs w:val="32"/>
        </w:rPr>
      </w:pPr>
    </w:p>
    <w:p w14:paraId="32A64CA4" w14:textId="77777777" w:rsidR="004C7F86" w:rsidRPr="00BE5BFB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noProof w:val="0"/>
          <w:color w:val="000000"/>
          <w:sz w:val="32"/>
          <w:szCs w:val="32"/>
        </w:rPr>
        <w:t xml:space="preserve">Вихідна вольт-амперна характеристика (ВАХ) польового транзистора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– це залежність сили струму стоку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І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с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від напруги між стоком та витоком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св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 xml:space="preserve"> 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 xml:space="preserve">при певному значенні напруги між затвором та витоком 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</w:rPr>
        <w:t>U</w:t>
      </w:r>
      <w:r w:rsidRPr="00BE5BFB">
        <w:rPr>
          <w:rFonts w:ascii="Times New Roman" w:hAnsi="Times New Roman" w:cs="Times New Roman"/>
          <w:i/>
          <w:iCs/>
          <w:noProof w:val="0"/>
          <w:color w:val="000000"/>
          <w:sz w:val="32"/>
          <w:szCs w:val="32"/>
          <w:vertAlign w:val="subscript"/>
        </w:rPr>
        <w:t>зв</w:t>
      </w:r>
      <w:r w:rsidRPr="00BE5BFB">
        <w:rPr>
          <w:rFonts w:ascii="Times New Roman" w:hAnsi="Times New Roman" w:cs="Times New Roman"/>
          <w:noProof w:val="0"/>
          <w:color w:val="000000"/>
          <w:sz w:val="32"/>
          <w:szCs w:val="32"/>
        </w:rPr>
        <w:t>.</w:t>
      </w:r>
    </w:p>
    <w:p w14:paraId="30D6EC93" w14:textId="77777777" w:rsidR="004C7F86" w:rsidRPr="00BE5BFB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403E8856" w14:textId="77777777" w:rsidR="004C7F86" w:rsidRPr="00BE5BFB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3A012947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E5BFB">
        <w:rPr>
          <w:rFonts w:ascii="Times New Roman" w:hAnsi="Times New Roman" w:cs="Times New Roman"/>
          <w:b/>
          <w:sz w:val="36"/>
          <w:szCs w:val="36"/>
        </w:rPr>
        <w:lastRenderedPageBreak/>
        <w:t>Практична частина</w:t>
      </w:r>
    </w:p>
    <w:p w14:paraId="5999610F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t>І.</w:t>
      </w:r>
      <w:r w:rsidRPr="00FE3558">
        <w:t xml:space="preserve"> </w:t>
      </w:r>
      <w:r w:rsidRPr="00FE3558">
        <w:rPr>
          <w:rFonts w:ascii="Times New Roman" w:hAnsi="Times New Roman" w:cs="Times New Roman"/>
          <w:b/>
          <w:sz w:val="32"/>
          <w:szCs w:val="32"/>
        </w:rPr>
        <w:t>Біполярний транзистор</w:t>
      </w:r>
    </w:p>
    <w:p w14:paraId="6C2D553D" w14:textId="77777777" w:rsidR="004C7F86" w:rsidRPr="00C91AE1" w:rsidRDefault="004C7F86" w:rsidP="004C7F86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C91AE1">
        <w:rPr>
          <w:rFonts w:ascii="Times New Roman" w:hAnsi="Times New Roman" w:cs="Times New Roman"/>
          <w:b/>
          <w:sz w:val="32"/>
          <w:szCs w:val="32"/>
        </w:rPr>
        <w:t>1. Схема установки</w:t>
      </w:r>
    </w:p>
    <w:p w14:paraId="222BE85E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FB4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21488F" wp14:editId="74E94EF7">
            <wp:extent cx="2133898" cy="2267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2482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Параметри джерела</w:t>
      </w:r>
    </w:p>
    <w:p w14:paraId="474B5835" w14:textId="77777777" w:rsidR="004C7F86" w:rsidRPr="005117BF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A369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762B4" wp14:editId="25E253E8">
            <wp:extent cx="6152515" cy="3938905"/>
            <wp:effectExtent l="0" t="0" r="63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BFF2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Схема установки</w:t>
      </w:r>
    </w:p>
    <w:p w14:paraId="496786D2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23AC1350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 Виміри при 67% (відсоткове значення опору реостату складає 67% від повного 1кОм)</w:t>
      </w:r>
    </w:p>
    <w:p w14:paraId="1B6DA28E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5117B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6B9ADD1" wp14:editId="4C4E1027">
            <wp:extent cx="6152515" cy="293116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7CB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0008F0">
        <w:rPr>
          <w:rFonts w:ascii="Times New Roman" w:hAnsi="Times New Roman" w:cs="Times New Roman"/>
          <w:sz w:val="24"/>
          <w:szCs w:val="24"/>
        </w:rPr>
        <w:t>Рис. 3. Напруга на базі (67%) (0.6115V)</w:t>
      </w:r>
    </w:p>
    <w:p w14:paraId="5C263827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5117BF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9CE914A" wp14:editId="34A8BE04">
            <wp:extent cx="6152515" cy="29394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F1A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Pr="000008F0">
        <w:rPr>
          <w:rFonts w:ascii="Times New Roman" w:hAnsi="Times New Roman" w:cs="Times New Roman"/>
          <w:sz w:val="24"/>
          <w:szCs w:val="24"/>
        </w:rPr>
        <w:t>R3 (67%) (0.6597V)</w:t>
      </w:r>
    </w:p>
    <w:p w14:paraId="1161379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5117BF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488E7C24" wp14:editId="1D3D3F02">
            <wp:extent cx="6152515" cy="291846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0302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колекторі та емітері (67%) (0,0179V / 9.45nV)</w:t>
      </w:r>
    </w:p>
    <w:p w14:paraId="44434B6D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B17D6C" w14:textId="77777777" w:rsidR="004C7F86" w:rsidRDefault="004C7F86" w:rsidP="004C7F86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0825767F" w14:textId="77777777" w:rsidR="004C7F86" w:rsidRPr="002E39E8" w:rsidRDefault="004C7F86" w:rsidP="004C7F86">
      <w:pPr>
        <w:rPr>
          <w:rFonts w:ascii="Times New Roman" w:hAnsi="Times New Roman" w:cs="Times New Roman"/>
          <w:bCs/>
          <w:sz w:val="32"/>
          <w:szCs w:val="32"/>
        </w:rPr>
      </w:pPr>
    </w:p>
    <w:p w14:paraId="203FACF2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E564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1A6DF9B" wp14:editId="09DD19C6">
            <wp:extent cx="6152515" cy="292925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8C57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6.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базі (67%)</w:t>
      </w:r>
    </w:p>
    <w:p w14:paraId="6C46C9EF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E5649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23279F4" wp14:editId="657D41E2">
            <wp:extent cx="6152515" cy="2931160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7FA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7.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резисторі R3 (67%)</w:t>
      </w:r>
    </w:p>
    <w:p w14:paraId="7347F03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29D7A508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E564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1555672" wp14:editId="11E207A4">
            <wp:extent cx="6152515" cy="292989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F427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8.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(67%)</w:t>
      </w:r>
    </w:p>
    <w:p w14:paraId="2DBD6A9D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24C9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274BE935" wp14:editId="263E6CCC">
            <wp:extent cx="6152515" cy="293751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D8D5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9.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331E4E61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B1A167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424C9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43E0A015" wp14:editId="1B6A1488">
            <wp:extent cx="6152515" cy="2932430"/>
            <wp:effectExtent l="0" t="0" r="63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AECE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ВАХ біполярного транзистора</w:t>
      </w:r>
    </w:p>
    <w:p w14:paraId="7E03EC20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78678E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CD99B6C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32C662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9580A57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3. Виміри при 33% (відсоткове значення опору реостату складає 33% від повного 1кОм)</w:t>
      </w:r>
    </w:p>
    <w:p w14:paraId="61915E1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D424C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FA26326" wp14:editId="23C2760F">
            <wp:extent cx="6152515" cy="2832100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1BFC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базі (33%) (0.6791V)</w:t>
      </w:r>
    </w:p>
    <w:p w14:paraId="044254CA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6C5F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D424C9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637DB56" wp14:editId="57E673CB">
            <wp:extent cx="6152515" cy="282702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720B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R3 (33%) (1.332V)</w:t>
      </w:r>
    </w:p>
    <w:p w14:paraId="3AD901D0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EF50ED5" wp14:editId="5A46E448">
            <wp:extent cx="6152515" cy="2836545"/>
            <wp:effectExtent l="0" t="0" r="63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5F08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3.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 xml:space="preserve">Напруга на колекторі (жовтий) та емітері (рожевий)(33%) (0,0181V 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0008F0">
        <w:rPr>
          <w:rFonts w:ascii="Times New Roman" w:hAnsi="Times New Roman" w:cs="Times New Roman"/>
          <w:sz w:val="24"/>
          <w:szCs w:val="24"/>
        </w:rPr>
        <w:t xml:space="preserve"> 128nV)</w:t>
      </w:r>
    </w:p>
    <w:p w14:paraId="2B7580E9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DF3DAA" w14:textId="77777777" w:rsidR="004C7F86" w:rsidRDefault="004C7F86" w:rsidP="004C7F86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704D867C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92D3A2E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CB0955D" wp14:editId="4D5F109D">
            <wp:extent cx="6152515" cy="283845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EFB9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4.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базі (33%)</w:t>
      </w:r>
    </w:p>
    <w:p w14:paraId="22824D1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30D2C61" wp14:editId="3B6C5ACF">
            <wp:extent cx="6152515" cy="284353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7718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5.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резисторі R3 (33%)</w:t>
      </w:r>
    </w:p>
    <w:p w14:paraId="20E9CAB5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44124650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6E47B4F" wp14:editId="465B63CF">
            <wp:extent cx="6152515" cy="2848610"/>
            <wp:effectExtent l="0" t="0" r="63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4C9F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6.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колекторі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(жовтий графік) та емітері (рожевий) (33%)</w:t>
      </w:r>
    </w:p>
    <w:p w14:paraId="4E283645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1627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3B10DB6F" wp14:editId="10BF05FF">
            <wp:extent cx="6152515" cy="284607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CBFB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7.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3ABC50FF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16270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0B55C4DB" wp14:editId="746DC864">
            <wp:extent cx="6152515" cy="293751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75E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8.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ВАХ біполярного транзистора</w:t>
      </w:r>
    </w:p>
    <w:p w14:paraId="66FF2E18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6982C9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6F400A2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9C94E40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ACBA96C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22F423E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A0D0C3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4. Виміри при 10% (відсоткове значення опору реостату складає 10% від повного 1кОм)</w:t>
      </w:r>
    </w:p>
    <w:p w14:paraId="519B06C1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2ADA56E" wp14:editId="4AB0459A">
            <wp:extent cx="6152515" cy="28473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F35A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Рис.1</w:t>
      </w:r>
      <w:r>
        <w:rPr>
          <w:rFonts w:ascii="Times New Roman" w:hAnsi="Times New Roman" w:cs="Times New Roman"/>
          <w:sz w:val="24"/>
          <w:szCs w:val="24"/>
        </w:rPr>
        <w:t>9.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базі (10%) (0.692V)</w:t>
      </w:r>
    </w:p>
    <w:p w14:paraId="2CAAAA5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1627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76AFA36" wp14:editId="0E0DDE95">
            <wp:extent cx="6152515" cy="28638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EC54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20.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R3 (10%) (1.78V)</w:t>
      </w:r>
    </w:p>
    <w:p w14:paraId="3D581DBE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4B572D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4520C25C" wp14:editId="14CD2129">
            <wp:extent cx="6152515" cy="282511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E9F2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 xml:space="preserve">Напруга на колекторі (жовтий) та емітері (рожевий) (10%) (0,0181V 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0008F0">
        <w:rPr>
          <w:rFonts w:ascii="Times New Roman" w:hAnsi="Times New Roman" w:cs="Times New Roman"/>
          <w:sz w:val="24"/>
          <w:szCs w:val="24"/>
        </w:rPr>
        <w:t xml:space="preserve"> 214nV)</w:t>
      </w:r>
    </w:p>
    <w:p w14:paraId="7810E6A4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6D19FD" w14:textId="77777777" w:rsidR="004C7F86" w:rsidRDefault="004C7F86" w:rsidP="004C7F86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638AD4D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0149625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4B572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C7DDE4A" wp14:editId="23C57FCC">
            <wp:extent cx="6152515" cy="2853690"/>
            <wp:effectExtent l="0" t="0" r="63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950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22.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базі (10%)</w:t>
      </w:r>
    </w:p>
    <w:p w14:paraId="3BF92CCF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605E93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6AC47073" wp14:editId="0D1AE697">
            <wp:extent cx="6152515" cy="2855595"/>
            <wp:effectExtent l="0" t="0" r="63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C442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23.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резисторі R3 (10%)</w:t>
      </w:r>
    </w:p>
    <w:p w14:paraId="59CE079E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50072AF7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4B572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C0CD73E" wp14:editId="73AA3BB0">
            <wp:extent cx="6152515" cy="2850515"/>
            <wp:effectExtent l="0" t="0" r="63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1528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24.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(10%)</w:t>
      </w:r>
    </w:p>
    <w:p w14:paraId="572067B0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B572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64C0CACB" wp14:editId="5330B153">
            <wp:extent cx="6152515" cy="282511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1B5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25.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Покази осцилографа (10%)</w:t>
      </w:r>
    </w:p>
    <w:p w14:paraId="77E65D44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5B94E29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B572D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0E0FA65B" wp14:editId="096DA570">
            <wp:extent cx="6152515" cy="2951480"/>
            <wp:effectExtent l="0" t="0" r="63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132C" w14:textId="77777777" w:rsidR="004C7F86" w:rsidRPr="000008F0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26.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0008F0">
        <w:rPr>
          <w:rFonts w:ascii="Times New Roman" w:hAnsi="Times New Roman" w:cs="Times New Roman"/>
          <w:sz w:val="24"/>
          <w:szCs w:val="24"/>
        </w:rPr>
        <w:t>ВАХ біполярного транзистора</w:t>
      </w:r>
    </w:p>
    <w:p w14:paraId="3EDA680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BD5EE38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920C917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9CF3CA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E572045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F7DE117" w14:textId="77777777" w:rsidR="004C7F86" w:rsidRPr="00BE5BFB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E5BF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ІІ. </w:t>
      </w:r>
      <w:r>
        <w:rPr>
          <w:rFonts w:ascii="Times New Roman" w:hAnsi="Times New Roman" w:cs="Times New Roman"/>
          <w:b/>
          <w:sz w:val="32"/>
          <w:szCs w:val="32"/>
        </w:rPr>
        <w:t>Польовий транзистор</w:t>
      </w:r>
    </w:p>
    <w:p w14:paraId="2B310A05" w14:textId="77777777" w:rsidR="004C7F86" w:rsidRPr="00C91AE1" w:rsidRDefault="004C7F86" w:rsidP="004C7F86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C91AE1">
        <w:rPr>
          <w:rFonts w:ascii="Times New Roman" w:hAnsi="Times New Roman" w:cs="Times New Roman"/>
          <w:b/>
          <w:sz w:val="32"/>
          <w:szCs w:val="32"/>
        </w:rPr>
        <w:t>1. Схема установки</w:t>
      </w:r>
    </w:p>
    <w:p w14:paraId="135A336B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FB4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706BE4" wp14:editId="49E7D821">
            <wp:extent cx="2133898" cy="2267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3BEF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27.</w:t>
      </w:r>
      <w:r w:rsidRPr="00BE5BFB">
        <w:rPr>
          <w:rFonts w:ascii="Times New Roman" w:hAnsi="Times New Roman" w:cs="Times New Roman"/>
          <w:sz w:val="24"/>
          <w:szCs w:val="24"/>
        </w:rPr>
        <w:t xml:space="preserve"> Параметри джерела</w:t>
      </w:r>
    </w:p>
    <w:p w14:paraId="0DCEEBCF" w14:textId="77777777" w:rsidR="004C7F86" w:rsidRPr="005117BF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A369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5B3CB5" wp14:editId="6D34D9F9">
            <wp:extent cx="6152515" cy="3931285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2F93" w14:textId="77777777" w:rsidR="004C7F86" w:rsidRPr="00BE5BFB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8.</w:t>
      </w:r>
      <w:r w:rsidRPr="00BE5BFB">
        <w:rPr>
          <w:rFonts w:ascii="Times New Roman" w:hAnsi="Times New Roman" w:cs="Times New Roman"/>
          <w:sz w:val="24"/>
          <w:szCs w:val="24"/>
        </w:rPr>
        <w:t xml:space="preserve"> Схема установки</w:t>
      </w:r>
    </w:p>
    <w:p w14:paraId="6AE31043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23F3CFD4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5B78CAA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 Виміри при 67% (відсоткове значення опору реостату складає 67% від повного 1кОм)</w:t>
      </w:r>
    </w:p>
    <w:p w14:paraId="44039CA5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EC28C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F9B06B7" wp14:editId="195D6BA1">
            <wp:extent cx="6152515" cy="2853690"/>
            <wp:effectExtent l="0" t="0" r="63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B51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29.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базі (67%) (0.491V)</w:t>
      </w:r>
    </w:p>
    <w:p w14:paraId="025F596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EC28C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FF6CE77" wp14:editId="2A5B6FF1">
            <wp:extent cx="6152515" cy="2855595"/>
            <wp:effectExtent l="0" t="0" r="635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FC12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30.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Pr="002E39E8">
        <w:rPr>
          <w:rFonts w:ascii="Times New Roman" w:hAnsi="Times New Roman" w:cs="Times New Roman"/>
          <w:sz w:val="24"/>
          <w:szCs w:val="24"/>
        </w:rPr>
        <w:t>R3 (67%) (0.659V)</w:t>
      </w:r>
    </w:p>
    <w:p w14:paraId="5DD3F9BC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EC28C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10E239AF" wp14:editId="51CBACD7">
            <wp:extent cx="6152515" cy="2838450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7ECF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 xml:space="preserve">Напруга на колекторі (жовтий) та емітері (рожевий) (67%) (0,00315V 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2E39E8">
        <w:rPr>
          <w:rFonts w:ascii="Times New Roman" w:hAnsi="Times New Roman" w:cs="Times New Roman"/>
          <w:sz w:val="24"/>
          <w:szCs w:val="24"/>
        </w:rPr>
        <w:t xml:space="preserve"> 33nV)</w:t>
      </w:r>
    </w:p>
    <w:p w14:paraId="01AD990E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556FE" w14:textId="77777777" w:rsidR="004C7F86" w:rsidRDefault="004C7F86" w:rsidP="004C7F86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4277553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70D3B5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DB28BC6" wp14:editId="15A8F257">
            <wp:extent cx="6152515" cy="2860040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EF1E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32.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базі (67%)</w:t>
      </w:r>
    </w:p>
    <w:p w14:paraId="25A442D1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D65AB0E" wp14:editId="105FFB73">
            <wp:extent cx="6152515" cy="2865120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1B80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33.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резисторі R3 (67%)</w:t>
      </w:r>
    </w:p>
    <w:p w14:paraId="17BFD398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35253CBF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D3E2991" wp14:editId="64CD81C1">
            <wp:extent cx="6152515" cy="2832100"/>
            <wp:effectExtent l="0" t="0" r="63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CA6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34.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(67%)</w:t>
      </w:r>
    </w:p>
    <w:p w14:paraId="18F5BE2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92AE4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3AF7C066" wp14:editId="4D9CE97D">
            <wp:extent cx="6152515" cy="2832735"/>
            <wp:effectExtent l="0" t="0" r="63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0D6D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35.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0C48E2F8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63380BCC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92AE4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17B6317C" wp14:editId="43952A0E">
            <wp:extent cx="6152515" cy="2858770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8ACA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36.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ВАХ польового транзистора</w:t>
      </w:r>
    </w:p>
    <w:p w14:paraId="6CBE66FC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F81B846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E87307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35B39A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DC0394E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2631345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3. Виміри при 33% (відсоткове значення опору реостату складає 33% від повного 1кОм)</w:t>
      </w:r>
    </w:p>
    <w:p w14:paraId="4DE6FECE" w14:textId="77777777" w:rsidR="004C7F86" w:rsidRPr="00B92AE4" w:rsidRDefault="004C7F86" w:rsidP="004C7F8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2AE4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C7B23EA" wp14:editId="2B1DB721">
            <wp:extent cx="6152515" cy="286321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C47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37.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базі (33%) (0.535V)</w:t>
      </w:r>
    </w:p>
    <w:p w14:paraId="2CE008A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E072EC7" wp14:editId="649A4E33">
            <wp:extent cx="6152515" cy="2856865"/>
            <wp:effectExtent l="0" t="0" r="63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F35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38.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Pr="002E39E8">
        <w:rPr>
          <w:rFonts w:ascii="Times New Roman" w:hAnsi="Times New Roman" w:cs="Times New Roman"/>
          <w:sz w:val="24"/>
          <w:szCs w:val="24"/>
        </w:rPr>
        <w:t>R3 (33%) (1.33V)</w:t>
      </w:r>
    </w:p>
    <w:p w14:paraId="3923567E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B92AE4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EB6E66D" wp14:editId="19B2ACA8">
            <wp:extent cx="6152515" cy="2840355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E921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39.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 xml:space="preserve">Напруга на колекторі (жовтий) та емітері (рожевий)(33%) (0,0121V 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2E39E8">
        <w:rPr>
          <w:rFonts w:ascii="Times New Roman" w:hAnsi="Times New Roman" w:cs="Times New Roman"/>
          <w:sz w:val="24"/>
          <w:szCs w:val="24"/>
        </w:rPr>
        <w:t xml:space="preserve"> 156nV)</w:t>
      </w:r>
    </w:p>
    <w:p w14:paraId="46316A29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27232" w14:textId="77777777" w:rsidR="004C7F86" w:rsidRDefault="004C7F86" w:rsidP="004C7F86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6EA3D70E" w14:textId="77777777" w:rsidR="004C7F86" w:rsidRPr="00C91AE1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E7E2DB2" w14:textId="77777777" w:rsidR="004C7F86" w:rsidRPr="0029381D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6966053" wp14:editId="01FA524F">
            <wp:extent cx="6152515" cy="2839720"/>
            <wp:effectExtent l="0" t="0" r="63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D802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40.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базі (33%)</w:t>
      </w:r>
    </w:p>
    <w:p w14:paraId="008AB67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7B344171" wp14:editId="1EBF745B">
            <wp:extent cx="6152515" cy="2856230"/>
            <wp:effectExtent l="0" t="0" r="635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E917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резисторі R3 (33%)</w:t>
      </w:r>
    </w:p>
    <w:p w14:paraId="26A90CD9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3E5E9894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1DF8B9F" wp14:editId="67FC0DF4">
            <wp:extent cx="6152515" cy="2833370"/>
            <wp:effectExtent l="0" t="0" r="63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500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42.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(33%)</w:t>
      </w:r>
    </w:p>
    <w:p w14:paraId="6133E5A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4BB03683" wp14:editId="42281682">
            <wp:extent cx="6152515" cy="2838450"/>
            <wp:effectExtent l="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B4B4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43.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Покази осцилографа</w:t>
      </w:r>
    </w:p>
    <w:p w14:paraId="2C67203A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0B4C2BD0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16F447AE" wp14:editId="346E9882">
            <wp:extent cx="6152515" cy="2889250"/>
            <wp:effectExtent l="0" t="0" r="63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CC5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44.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ВАХ польового транзистора</w:t>
      </w:r>
    </w:p>
    <w:p w14:paraId="2C743981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1CEDC97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7F12E58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A8BED97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526A1EE" w14:textId="77777777" w:rsidR="004C7F86" w:rsidRPr="00C91AE1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61F0CD8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4. Виміри при 10% (відсоткове значення опору реостату складає 10% від повного 1кОм)</w:t>
      </w:r>
    </w:p>
    <w:p w14:paraId="403C64B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20E4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1DD72D8" wp14:editId="778B841C">
            <wp:extent cx="6152515" cy="2845435"/>
            <wp:effectExtent l="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1E7E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45.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базі (10%) (0,548V)</w:t>
      </w:r>
    </w:p>
    <w:p w14:paraId="282BA955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20E4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E58167D" wp14:editId="54639E0A">
            <wp:extent cx="6152515" cy="2903220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E863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46.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 xml:space="preserve">Напруга на </w:t>
      </w:r>
      <w:r>
        <w:rPr>
          <w:rFonts w:ascii="Times New Roman" w:hAnsi="Times New Roman" w:cs="Times New Roman"/>
          <w:sz w:val="24"/>
          <w:szCs w:val="24"/>
        </w:rPr>
        <w:t xml:space="preserve">резисторі </w:t>
      </w:r>
      <w:r w:rsidRPr="002E39E8">
        <w:rPr>
          <w:rFonts w:ascii="Times New Roman" w:hAnsi="Times New Roman" w:cs="Times New Roman"/>
          <w:sz w:val="24"/>
          <w:szCs w:val="24"/>
        </w:rPr>
        <w:t>R3 (10%) (1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E39E8">
        <w:rPr>
          <w:rFonts w:ascii="Times New Roman" w:hAnsi="Times New Roman" w:cs="Times New Roman"/>
          <w:sz w:val="24"/>
          <w:szCs w:val="24"/>
        </w:rPr>
        <w:t>78V)</w:t>
      </w:r>
    </w:p>
    <w:p w14:paraId="19DEF4E2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A20E4E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0CB2BD4D" wp14:editId="4014FA61">
            <wp:extent cx="6152515" cy="2832735"/>
            <wp:effectExtent l="0" t="0" r="635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08E" w14:textId="77777777" w:rsidR="004C7F86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47.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колекторі (жовтий) та емітері (рожевий) (10%) (0,0167V та 242nV)</w:t>
      </w:r>
    </w:p>
    <w:p w14:paraId="5ED011E1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4ACAB7" w14:textId="77777777" w:rsidR="004C7F86" w:rsidRDefault="004C7F86" w:rsidP="004C7F86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2E39E8">
        <w:rPr>
          <w:rFonts w:ascii="Times New Roman" w:hAnsi="Times New Roman" w:cs="Times New Roman"/>
          <w:bCs/>
          <w:sz w:val="32"/>
          <w:szCs w:val="32"/>
        </w:rPr>
        <w:t xml:space="preserve">Тепер під’єднуємо генератор до транзистора ключем </w:t>
      </w:r>
      <w:r w:rsidRPr="002E39E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2E39E8">
        <w:rPr>
          <w:rFonts w:ascii="Times New Roman" w:hAnsi="Times New Roman" w:cs="Times New Roman"/>
          <w:bCs/>
          <w:sz w:val="32"/>
          <w:szCs w:val="32"/>
          <w:lang w:val="ru-RU"/>
        </w:rPr>
        <w:t>1</w:t>
      </w:r>
      <w:r>
        <w:rPr>
          <w:rFonts w:ascii="Times New Roman" w:hAnsi="Times New Roman" w:cs="Times New Roman"/>
          <w:bCs/>
          <w:sz w:val="32"/>
          <w:szCs w:val="32"/>
          <w:lang w:val="ru-RU"/>
        </w:rPr>
        <w:t>:</w:t>
      </w:r>
    </w:p>
    <w:p w14:paraId="234FB07D" w14:textId="77777777" w:rsidR="004C7F86" w:rsidRPr="00C91AE1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332755D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FD6390C" wp14:editId="58576B15">
            <wp:extent cx="6152515" cy="2870835"/>
            <wp:effectExtent l="0" t="0" r="635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558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48.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базі (10%)</w:t>
      </w:r>
    </w:p>
    <w:p w14:paraId="3D4FBB4E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CB3E9DC" wp14:editId="0D1F5F9D">
            <wp:extent cx="6152515" cy="2858770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6ADE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49.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резисторі R3 (10%)</w:t>
      </w:r>
    </w:p>
    <w:p w14:paraId="1AFD94BA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</w:p>
    <w:p w14:paraId="0D3F6164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</w:rPr>
      </w:pPr>
      <w:r w:rsidRPr="0029381D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7A3B07A" wp14:editId="2DB5F2C4">
            <wp:extent cx="6152515" cy="2823845"/>
            <wp:effectExtent l="0" t="0" r="63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E72F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50.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Напруга на колекторі(жовтий графік) та емітері (рожевий) (10%)</w:t>
      </w:r>
    </w:p>
    <w:p w14:paraId="1FBCD636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382F16C1" wp14:editId="0188C3E2">
            <wp:extent cx="6152515" cy="2863215"/>
            <wp:effectExtent l="0" t="0" r="63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8AD1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E5BF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Покази осцилографа (10%)</w:t>
      </w:r>
    </w:p>
    <w:p w14:paraId="07444C6B" w14:textId="77777777" w:rsidR="004C7F86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9381D">
        <w:rPr>
          <w:rFonts w:ascii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76CF5970" wp14:editId="0BA72191">
            <wp:extent cx="6152515" cy="2858135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6C33" w14:textId="77777777" w:rsidR="004C7F86" w:rsidRPr="002E39E8" w:rsidRDefault="004C7F86" w:rsidP="004C7F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BFB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52.</w:t>
      </w:r>
      <w:r w:rsidRPr="00BE5BFB">
        <w:rPr>
          <w:rFonts w:ascii="Times New Roman" w:hAnsi="Times New Roman" w:cs="Times New Roman"/>
          <w:sz w:val="24"/>
          <w:szCs w:val="24"/>
        </w:rPr>
        <w:t xml:space="preserve"> </w:t>
      </w:r>
      <w:r w:rsidRPr="002E39E8">
        <w:rPr>
          <w:rFonts w:ascii="Times New Roman" w:hAnsi="Times New Roman" w:cs="Times New Roman"/>
          <w:sz w:val="24"/>
          <w:szCs w:val="24"/>
        </w:rPr>
        <w:t>ВАХ польового транзистора</w:t>
      </w:r>
    </w:p>
    <w:p w14:paraId="1027DDBC" w14:textId="77777777" w:rsidR="004C7F86" w:rsidRPr="002E5649" w:rsidRDefault="004C7F86" w:rsidP="004C7F86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4723CC7" w14:textId="77777777" w:rsidR="004C7F86" w:rsidRDefault="004C7F86" w:rsidP="004C7F86">
      <w:pPr>
        <w:rPr>
          <w:rFonts w:ascii="Times New Roman" w:hAnsi="Times New Roman" w:cs="Times New Roman"/>
          <w:sz w:val="23"/>
          <w:szCs w:val="23"/>
        </w:rPr>
      </w:pPr>
    </w:p>
    <w:p w14:paraId="0D928313" w14:textId="77777777" w:rsidR="004C7F86" w:rsidRDefault="004C7F86" w:rsidP="004C7F86">
      <w:pPr>
        <w:rPr>
          <w:rFonts w:ascii="Times New Roman" w:hAnsi="Times New Roman" w:cs="Times New Roman"/>
          <w:sz w:val="23"/>
          <w:szCs w:val="23"/>
        </w:rPr>
      </w:pPr>
    </w:p>
    <w:p w14:paraId="48BB2F24" w14:textId="77777777" w:rsidR="004C7F86" w:rsidRDefault="004C7F86" w:rsidP="004C7F86">
      <w:pPr>
        <w:rPr>
          <w:rFonts w:ascii="Times New Roman" w:hAnsi="Times New Roman" w:cs="Times New Roman"/>
          <w:sz w:val="23"/>
          <w:szCs w:val="23"/>
        </w:rPr>
      </w:pPr>
    </w:p>
    <w:p w14:paraId="500C5D9B" w14:textId="77777777" w:rsidR="004C7F86" w:rsidRDefault="004C7F86" w:rsidP="004C7F86">
      <w:pPr>
        <w:rPr>
          <w:rFonts w:ascii="Times New Roman" w:hAnsi="Times New Roman" w:cs="Times New Roman"/>
          <w:sz w:val="23"/>
          <w:szCs w:val="23"/>
        </w:rPr>
      </w:pPr>
    </w:p>
    <w:p w14:paraId="056FE1DF" w14:textId="77777777" w:rsidR="004C7F86" w:rsidRDefault="004C7F86" w:rsidP="004C7F86">
      <w:pPr>
        <w:rPr>
          <w:rFonts w:ascii="Times New Roman" w:hAnsi="Times New Roman" w:cs="Times New Roman"/>
          <w:sz w:val="23"/>
          <w:szCs w:val="23"/>
        </w:rPr>
      </w:pPr>
    </w:p>
    <w:p w14:paraId="3038E455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119C4CD3" w14:textId="77777777" w:rsidR="004C7F86" w:rsidRPr="00BE5BFB" w:rsidRDefault="004C7F86" w:rsidP="004C7F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5BF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Висновки</w:t>
      </w:r>
    </w:p>
    <w:p w14:paraId="7BF724F7" w14:textId="77777777" w:rsidR="004C7F86" w:rsidRPr="00BE5BFB" w:rsidRDefault="004C7F86" w:rsidP="004C7F86">
      <w:pPr>
        <w:pStyle w:val="Default"/>
        <w:rPr>
          <w:sz w:val="32"/>
          <w:szCs w:val="32"/>
        </w:rPr>
      </w:pPr>
    </w:p>
    <w:p w14:paraId="5352104A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0E47CAC4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733A798C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2555E07B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6A918275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6B46B00C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11DCABA2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9B10F49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78A44E84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265067A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08B65F26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76CECB3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08C17C34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01C67CF5" w14:textId="77777777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36B480F8" w14:textId="77777777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45C48C41" w14:textId="77777777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20456225" w14:textId="77777777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20D2F8B0" w14:textId="77777777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89B4A35" w14:textId="77777777" w:rsidR="004C7F86" w:rsidRPr="00BE5BFB" w:rsidRDefault="004C7F86" w:rsidP="004C7F86">
      <w:pPr>
        <w:rPr>
          <w:rFonts w:ascii="Times New Roman" w:hAnsi="Times New Roman" w:cs="Times New Roman"/>
          <w:sz w:val="32"/>
          <w:szCs w:val="32"/>
        </w:rPr>
      </w:pPr>
    </w:p>
    <w:p w14:paraId="587ABE07" w14:textId="77777777" w:rsidR="004C7F86" w:rsidRPr="00AE26A9" w:rsidRDefault="004C7F86" w:rsidP="004C7F86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0" w:name="_Hlk69983522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Джерела</w:t>
      </w:r>
    </w:p>
    <w:p w14:paraId="77D8E629" w14:textId="77777777" w:rsidR="004C7F86" w:rsidRDefault="004C7F86" w:rsidP="004C7F86">
      <w:pPr>
        <w:rPr>
          <w:rFonts w:ascii="Times New Roman" w:hAnsi="Times New Roman" w:cs="Times New Roman"/>
          <w:sz w:val="32"/>
          <w:szCs w:val="32"/>
        </w:rPr>
      </w:pPr>
      <w:r w:rsidRPr="00B636EF">
        <w:rPr>
          <w:rFonts w:ascii="Times New Roman" w:hAnsi="Times New Roman" w:cs="Times New Roman"/>
          <w:sz w:val="32"/>
          <w:szCs w:val="32"/>
        </w:rPr>
        <w:t xml:space="preserve">1. Методичні вказівки до практикуму «Основи радіоелектроніки» для студентів фізичного факультету / Упоряд. О.В.Слободянюк, </w:t>
      </w:r>
      <w:r w:rsidRPr="00B636EF">
        <w:rPr>
          <w:rFonts w:ascii="Times New Roman" w:hAnsi="Times New Roman" w:cs="Times New Roman"/>
          <w:sz w:val="32"/>
          <w:szCs w:val="32"/>
        </w:rPr>
        <w:lastRenderedPageBreak/>
        <w:t>Ю.О.Мягченко, В.М.Кравченко.- К.: Поліграфічний центр «Принт лайн», 2007.- 120 с. 3. Ю.О. Мягченко, Ю.М. Дулич, А.В.Хачатрян</w:t>
      </w:r>
    </w:p>
    <w:p w14:paraId="5702A802" w14:textId="77777777" w:rsidR="004C7F86" w:rsidRPr="00465E5B" w:rsidRDefault="004C7F86" w:rsidP="004C7F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EF40F7">
        <w:rPr>
          <w:rFonts w:ascii="Times New Roman" w:hAnsi="Times New Roman" w:cs="Times New Roman"/>
          <w:sz w:val="32"/>
          <w:szCs w:val="32"/>
        </w:rPr>
        <w:t xml:space="preserve">Мягченко Ю.О., Дулич Ю.М., Хачатрян А.В. </w:t>
      </w:r>
      <w:r>
        <w:rPr>
          <w:rFonts w:ascii="Times New Roman" w:hAnsi="Times New Roman" w:cs="Times New Roman"/>
          <w:sz w:val="32"/>
          <w:szCs w:val="32"/>
        </w:rPr>
        <w:t>«</w:t>
      </w:r>
      <w:r w:rsidRPr="00B636EF">
        <w:rPr>
          <w:rFonts w:ascii="Times New Roman" w:hAnsi="Times New Roman" w:cs="Times New Roman"/>
          <w:sz w:val="32"/>
          <w:szCs w:val="32"/>
        </w:rPr>
        <w:t>Вивчення радіоелектронних схем методом комп’ютерного моделювання</w:t>
      </w:r>
      <w:r>
        <w:rPr>
          <w:rFonts w:ascii="Times New Roman" w:hAnsi="Times New Roman" w:cs="Times New Roman"/>
          <w:sz w:val="32"/>
          <w:szCs w:val="32"/>
        </w:rPr>
        <w:t>»</w:t>
      </w:r>
      <w:r w:rsidRPr="00B636EF">
        <w:rPr>
          <w:rFonts w:ascii="Times New Roman" w:hAnsi="Times New Roman" w:cs="Times New Roman"/>
          <w:sz w:val="32"/>
          <w:szCs w:val="32"/>
        </w:rPr>
        <w:t xml:space="preserve">: Методичне видання. – </w:t>
      </w:r>
      <w:r w:rsidRPr="00EF40F7">
        <w:rPr>
          <w:rFonts w:ascii="Times New Roman" w:hAnsi="Times New Roman" w:cs="Times New Roman"/>
          <w:sz w:val="32"/>
          <w:szCs w:val="32"/>
        </w:rPr>
        <w:t>К.: 2006.- 40 с. ISBN 966-594-501-7</w:t>
      </w:r>
      <w:bookmarkEnd w:id="0"/>
    </w:p>
    <w:p w14:paraId="1BF42AF9" w14:textId="77777777" w:rsidR="004C7F86" w:rsidRPr="00BE5BFB" w:rsidRDefault="004C7F86" w:rsidP="004C7F86"/>
    <w:p w14:paraId="26B8F72B" w14:textId="77777777" w:rsidR="00A64D68" w:rsidRDefault="00A64D68"/>
    <w:sectPr w:rsidR="00A64D68" w:rsidSect="00287FD5">
      <w:footerReference w:type="default" r:id="rId55"/>
      <w:pgSz w:w="12240" w:h="15840"/>
      <w:pgMar w:top="1134" w:right="850" w:bottom="1134" w:left="1701" w:header="0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887497199"/>
      <w:docPartObj>
        <w:docPartGallery w:val="Page Numbers (Bottom of Page)"/>
        <w:docPartUnique/>
      </w:docPartObj>
    </w:sdtPr>
    <w:sdtEndPr/>
    <w:sdtContent>
      <w:p w14:paraId="25BF6AB4" w14:textId="77777777" w:rsidR="00B636EF" w:rsidRPr="00287FD5" w:rsidRDefault="00477B0F" w:rsidP="00287FD5">
        <w:pPr>
          <w:pStyle w:val="a3"/>
          <w:jc w:val="center"/>
          <w:rPr>
            <w:rFonts w:ascii="Times New Roman" w:hAnsi="Times New Roman" w:cs="Times New Roman"/>
            <w:lang w:val="ru-RU"/>
          </w:rPr>
        </w:pPr>
        <w:r w:rsidRPr="00287FD5">
          <w:rPr>
            <w:rFonts w:ascii="Times New Roman" w:hAnsi="Times New Roman" w:cs="Times New Roman"/>
          </w:rPr>
          <w:fldChar w:fldCharType="begin"/>
        </w:r>
        <w:r w:rsidRPr="00287FD5">
          <w:rPr>
            <w:rFonts w:ascii="Times New Roman" w:hAnsi="Times New Roman" w:cs="Times New Roman"/>
          </w:rPr>
          <w:instrText>PAGE   \* MERGEFORMAT</w:instrText>
        </w:r>
        <w:r w:rsidRPr="00287FD5">
          <w:rPr>
            <w:rFonts w:ascii="Times New Roman" w:hAnsi="Times New Roman" w:cs="Times New Roman"/>
          </w:rPr>
          <w:fldChar w:fldCharType="separate"/>
        </w:r>
        <w:r w:rsidRPr="00287FD5">
          <w:rPr>
            <w:rFonts w:ascii="Times New Roman" w:hAnsi="Times New Roman" w:cs="Times New Roman"/>
            <w:lang w:val="ru-RU"/>
          </w:rPr>
          <w:t>2</w:t>
        </w:r>
        <w:r w:rsidRPr="00287FD5">
          <w:rPr>
            <w:rFonts w:ascii="Times New Roman" w:hAnsi="Times New Roman" w:cs="Times New Roman"/>
          </w:rPr>
          <w:fldChar w:fldCharType="end"/>
        </w:r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98"/>
    <w:rsid w:val="00477B0F"/>
    <w:rsid w:val="004C7F86"/>
    <w:rsid w:val="00A64D68"/>
    <w:rsid w:val="00EE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9CD3D"/>
  <w15:chartTrackingRefBased/>
  <w15:docId w15:val="{15886B03-9837-4D8A-8D60-F00CAC62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F86"/>
    <w:pPr>
      <w:spacing w:after="160" w:line="259" w:lineRule="auto"/>
      <w:ind w:firstLine="0"/>
      <w:jc w:val="left"/>
    </w:pPr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C7F86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3">
    <w:name w:val="footer"/>
    <w:basedOn w:val="a"/>
    <w:link w:val="a4"/>
    <w:uiPriority w:val="99"/>
    <w:unhideWhenUsed/>
    <w:rsid w:val="004C7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C7F86"/>
    <w:rPr>
      <w:noProof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oter" Target="footer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32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Vakal</dc:creator>
  <cp:keywords/>
  <dc:description/>
  <cp:lastModifiedBy>Egor Vakal</cp:lastModifiedBy>
  <cp:revision>2</cp:revision>
  <dcterms:created xsi:type="dcterms:W3CDTF">2021-04-22T14:28:00Z</dcterms:created>
  <dcterms:modified xsi:type="dcterms:W3CDTF">2021-04-23T13:01:00Z</dcterms:modified>
</cp:coreProperties>
</file>