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09B400D8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1F47186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599105CE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20E2A584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B98978A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77777777" w:rsidR="003D1B20" w:rsidRPr="00F654BE" w:rsidRDefault="00D23A2C">
            <w:r>
              <w:br/>
            </w:r>
            <w:r w:rsidR="00000000">
              <w:pict w14:anchorId="7AE414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10.75pt">
                  <v:imagedata r:id="rId5" o:title="TNRS-AddressLables"/>
                </v:shape>
              </w:pict>
            </w:r>
          </w:p>
        </w:tc>
      </w:tr>
    </w:tbl>
    <w:p w14:paraId="431FDD61" w14:textId="7E93FC8C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5162ACCC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18BE7DF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F4B4713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05F2A7C8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91B4B25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71E99B7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BFBE211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91C5ED2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06E846A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ADAC687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FEF1B8" w14:textId="77777777" w:rsidR="00E964BA" w:rsidRDefault="00E964BA" w:rsidP="00E964BA"/>
                <w:p w14:paraId="508C2763" w14:textId="77777777" w:rsidR="00E964BA" w:rsidRDefault="00E964BA" w:rsidP="00E964BA">
                  <w:pPr>
                    <w:pStyle w:val="AveryStyle5"/>
                  </w:pPr>
                </w:p>
                <w:p w14:paraId="2BCFF16F" w14:textId="77777777" w:rsidR="00E964BA" w:rsidRDefault="00E964BA" w:rsidP="00E964BA"/>
                <w:p w14:paraId="636DFB73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</w:p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28E3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964BA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2023-02-08T23:49:00Z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