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20" w:type="dxa"/>
        <w:tblLook w:val="04A0" w:firstRow="1" w:lastRow="0" w:firstColumn="1" w:lastColumn="0" w:noHBand="0" w:noVBand="1"/>
      </w:tblPr>
      <w:tblGrid>
        <w:gridCol w:w="1755"/>
        <w:gridCol w:w="1155"/>
        <w:gridCol w:w="1448"/>
        <w:gridCol w:w="1201"/>
        <w:gridCol w:w="1155"/>
        <w:gridCol w:w="1155"/>
        <w:gridCol w:w="1528"/>
        <w:gridCol w:w="1223"/>
      </w:tblGrid>
      <w:tr w:rsidR="0060665E" w:rsidRPr="0060665E" w:rsidTr="0060665E">
        <w:trPr>
          <w:trHeight w:val="340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65E" w:rsidRPr="0060665E" w:rsidRDefault="0060665E" w:rsidP="0060665E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6066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665E" w:rsidRPr="0060665E" w:rsidRDefault="0060665E" w:rsidP="0060665E">
            <w:pPr>
              <w:rPr>
                <w:rFonts w:ascii="Calibri" w:eastAsia="Times New Roman" w:hAnsi="Calibri" w:cs="Calibri"/>
                <w:color w:val="000000"/>
              </w:rPr>
            </w:pPr>
            <w:r w:rsidRPr="0060665E">
              <w:rPr>
                <w:rFonts w:ascii="Calibri" w:eastAsia="Times New Roman" w:hAnsi="Calibri" w:cs="Calibri"/>
                <w:color w:val="000000"/>
              </w:rPr>
              <w:t>toxic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665E" w:rsidRPr="0060665E" w:rsidRDefault="0060665E" w:rsidP="0060665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0665E">
              <w:rPr>
                <w:rFonts w:ascii="Calibri" w:eastAsia="Times New Roman" w:hAnsi="Calibri" w:cs="Calibri"/>
                <w:color w:val="000000"/>
              </w:rPr>
              <w:t>severe_toxic</w:t>
            </w:r>
            <w:proofErr w:type="spellEnd"/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665E" w:rsidRPr="0060665E" w:rsidRDefault="0060665E" w:rsidP="0060665E">
            <w:pPr>
              <w:rPr>
                <w:rFonts w:ascii="Calibri" w:eastAsia="Times New Roman" w:hAnsi="Calibri" w:cs="Calibri"/>
                <w:color w:val="000000"/>
              </w:rPr>
            </w:pPr>
            <w:r w:rsidRPr="0060665E">
              <w:rPr>
                <w:rFonts w:ascii="Calibri" w:eastAsia="Times New Roman" w:hAnsi="Calibri" w:cs="Calibri"/>
                <w:color w:val="000000"/>
              </w:rPr>
              <w:t>obscene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665E" w:rsidRPr="0060665E" w:rsidRDefault="0060665E" w:rsidP="0060665E">
            <w:pPr>
              <w:rPr>
                <w:rFonts w:ascii="Calibri" w:eastAsia="Times New Roman" w:hAnsi="Calibri" w:cs="Calibri"/>
                <w:color w:val="000000"/>
              </w:rPr>
            </w:pPr>
            <w:r w:rsidRPr="0060665E">
              <w:rPr>
                <w:rFonts w:ascii="Calibri" w:eastAsia="Times New Roman" w:hAnsi="Calibri" w:cs="Calibri"/>
                <w:color w:val="000000"/>
              </w:rPr>
              <w:t>threat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665E" w:rsidRPr="0060665E" w:rsidRDefault="0060665E" w:rsidP="0060665E">
            <w:pPr>
              <w:rPr>
                <w:rFonts w:ascii="Calibri" w:eastAsia="Times New Roman" w:hAnsi="Calibri" w:cs="Calibri"/>
                <w:color w:val="000000"/>
              </w:rPr>
            </w:pPr>
            <w:r w:rsidRPr="0060665E">
              <w:rPr>
                <w:rFonts w:ascii="Calibri" w:eastAsia="Times New Roman" w:hAnsi="Calibri" w:cs="Calibri"/>
                <w:color w:val="000000"/>
              </w:rPr>
              <w:t>insult</w:t>
            </w: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665E" w:rsidRPr="0060665E" w:rsidRDefault="0060665E" w:rsidP="0060665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0665E">
              <w:rPr>
                <w:rFonts w:ascii="Calibri" w:eastAsia="Times New Roman" w:hAnsi="Calibri" w:cs="Calibri"/>
                <w:color w:val="000000"/>
              </w:rPr>
              <w:t>identity_hate</w:t>
            </w:r>
            <w:proofErr w:type="spellEnd"/>
          </w:p>
        </w:tc>
        <w:tc>
          <w:tcPr>
            <w:tcW w:w="1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665E" w:rsidRPr="0060665E" w:rsidRDefault="0060665E" w:rsidP="0060665E">
            <w:pPr>
              <w:rPr>
                <w:rFonts w:ascii="Calibri" w:eastAsia="Times New Roman" w:hAnsi="Calibri" w:cs="Calibri"/>
                <w:color w:val="000000"/>
              </w:rPr>
            </w:pPr>
            <w:r w:rsidRPr="0060665E">
              <w:rPr>
                <w:rFonts w:ascii="Calibri" w:eastAsia="Times New Roman" w:hAnsi="Calibri" w:cs="Calibri"/>
                <w:color w:val="000000"/>
              </w:rPr>
              <w:t>overall</w:t>
            </w:r>
          </w:p>
        </w:tc>
      </w:tr>
      <w:tr w:rsidR="0060665E" w:rsidRPr="0060665E" w:rsidTr="0060665E">
        <w:trPr>
          <w:trHeight w:val="130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665E" w:rsidRPr="0060665E" w:rsidRDefault="0060665E" w:rsidP="0060665E">
            <w:pPr>
              <w:rPr>
                <w:rFonts w:ascii="Calibri" w:eastAsia="Times New Roman" w:hAnsi="Calibri" w:cs="Calibri"/>
                <w:color w:val="000000"/>
              </w:rPr>
            </w:pPr>
            <w:r w:rsidRPr="0060665E">
              <w:rPr>
                <w:rFonts w:ascii="Calibri" w:eastAsia="Times New Roman" w:hAnsi="Calibri" w:cs="Calibri"/>
                <w:color w:val="000000"/>
              </w:rPr>
              <w:t>LightGBM-Logistic Regression(LLR)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665E" w:rsidRPr="0060665E" w:rsidRDefault="0060665E" w:rsidP="006066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65E">
              <w:rPr>
                <w:rFonts w:ascii="Calibri" w:eastAsia="Times New Roman" w:hAnsi="Calibri" w:cs="Calibri"/>
                <w:color w:val="000000"/>
              </w:rPr>
              <w:t>0.9955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665E" w:rsidRPr="0060665E" w:rsidRDefault="0060665E" w:rsidP="006066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65E">
              <w:rPr>
                <w:rFonts w:ascii="Calibri" w:eastAsia="Times New Roman" w:hAnsi="Calibri" w:cs="Calibri"/>
                <w:color w:val="000000"/>
              </w:rPr>
              <w:t>0.9979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665E" w:rsidRPr="0060665E" w:rsidRDefault="0060665E" w:rsidP="006066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65E">
              <w:rPr>
                <w:rFonts w:ascii="Calibri" w:eastAsia="Times New Roman" w:hAnsi="Calibri" w:cs="Calibri"/>
                <w:color w:val="000000"/>
              </w:rPr>
              <w:t>0.9984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665E" w:rsidRPr="0060665E" w:rsidRDefault="0060665E" w:rsidP="006066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65E">
              <w:rPr>
                <w:rFonts w:ascii="Calibri" w:eastAsia="Times New Roman" w:hAnsi="Calibri" w:cs="Calibri"/>
                <w:color w:val="000000"/>
              </w:rPr>
              <w:t>0.9999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665E" w:rsidRPr="0060665E" w:rsidRDefault="0060665E" w:rsidP="006066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65E">
              <w:rPr>
                <w:rFonts w:ascii="Calibri" w:eastAsia="Times New Roman" w:hAnsi="Calibri" w:cs="Calibri"/>
                <w:color w:val="000000"/>
              </w:rPr>
              <w:t>0.9938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665E" w:rsidRPr="0060665E" w:rsidRDefault="0060665E" w:rsidP="006066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65E">
              <w:rPr>
                <w:rFonts w:ascii="Calibri" w:eastAsia="Times New Roman" w:hAnsi="Calibri" w:cs="Calibri"/>
                <w:color w:val="000000"/>
              </w:rPr>
              <w:t>0.9997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665E" w:rsidRPr="0060665E" w:rsidRDefault="0060665E" w:rsidP="006066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65E">
              <w:rPr>
                <w:rFonts w:ascii="Calibri" w:eastAsia="Times New Roman" w:hAnsi="Calibri" w:cs="Calibri"/>
                <w:color w:val="000000"/>
              </w:rPr>
              <w:t>0.9975</w:t>
            </w:r>
          </w:p>
        </w:tc>
      </w:tr>
      <w:bookmarkEnd w:id="0"/>
    </w:tbl>
    <w:p w:rsidR="008A0A33" w:rsidRPr="0060665E" w:rsidRDefault="008A0A33" w:rsidP="0060665E"/>
    <w:sectPr w:rsidR="008A0A33" w:rsidRPr="0060665E" w:rsidSect="00D1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5E"/>
    <w:rsid w:val="0060665E"/>
    <w:rsid w:val="008A0A33"/>
    <w:rsid w:val="00D1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3F5FD33-518D-0F4F-A87F-7C75AE5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6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</dc:creator>
  <cp:keywords/>
  <dc:description/>
  <cp:lastModifiedBy>Wang, Wei</cp:lastModifiedBy>
  <cp:revision>1</cp:revision>
  <dcterms:created xsi:type="dcterms:W3CDTF">2018-05-03T03:05:00Z</dcterms:created>
  <dcterms:modified xsi:type="dcterms:W3CDTF">2018-05-03T03:07:00Z</dcterms:modified>
</cp:coreProperties>
</file>