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DE2495" w14:textId="77777777" w:rsidR="00DB65C9" w:rsidRPr="00DB65C9" w:rsidRDefault="00DB65C9" w:rsidP="00DB65C9">
      <w:pPr>
        <w:spacing w:before="100" w:beforeAutospacing="1" w:after="100" w:afterAutospacing="1" w:line="240" w:lineRule="auto"/>
        <w:ind w:left="-567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s-PE"/>
        </w:rPr>
      </w:pPr>
      <w:r w:rsidRPr="00DB65C9">
        <w:rPr>
          <w:rFonts w:ascii="Times New Roman" w:eastAsia="Times New Roman" w:hAnsi="Times New Roman" w:cs="Times New Roman"/>
          <w:b/>
          <w:bCs/>
          <w:sz w:val="32"/>
          <w:szCs w:val="32"/>
          <w:lang w:eastAsia="es-PE"/>
        </w:rPr>
        <w:t>1. Información general del proceso</w:t>
      </w:r>
    </w:p>
    <w:p w14:paraId="2B2E6530" w14:textId="77777777" w:rsidR="00DB65C9" w:rsidRPr="00DB65C9" w:rsidRDefault="00DB65C9" w:rsidP="00DB65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</w:pPr>
      <w:r w:rsidRPr="00DB65C9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1.1 Nombre del proceso</w:t>
      </w:r>
    </w:p>
    <w:p w14:paraId="2DEC9C0F" w14:textId="77777777" w:rsidR="00DB65C9" w:rsidRPr="00DB65C9" w:rsidRDefault="00DB65C9" w:rsidP="00DB6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DB65C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Proceso de Marketing y Gestión de Redes Sociales – </w:t>
      </w:r>
      <w:proofErr w:type="spellStart"/>
      <w:r w:rsidRPr="00DB65C9">
        <w:rPr>
          <w:rFonts w:ascii="Times New Roman" w:eastAsia="Times New Roman" w:hAnsi="Times New Roman" w:cs="Times New Roman"/>
          <w:sz w:val="24"/>
          <w:szCs w:val="24"/>
          <w:lang w:eastAsia="es-PE"/>
        </w:rPr>
        <w:t>Tinnitus</w:t>
      </w:r>
      <w:proofErr w:type="spellEnd"/>
    </w:p>
    <w:p w14:paraId="4D67EEA2" w14:textId="77777777" w:rsidR="00DB65C9" w:rsidRPr="00DB65C9" w:rsidRDefault="00DB65C9" w:rsidP="00DB65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</w:pPr>
      <w:r w:rsidRPr="00DB65C9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1.2 Objetivo del proceso</w:t>
      </w:r>
    </w:p>
    <w:p w14:paraId="273AA9CD" w14:textId="77777777" w:rsidR="00DB65C9" w:rsidRPr="00DB65C9" w:rsidRDefault="00DB65C9" w:rsidP="00DB6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DB65C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El objetivo del presente proceso es estandarizar la forma en que la empresa </w:t>
      </w:r>
      <w:proofErr w:type="spellStart"/>
      <w:r w:rsidRPr="00DB65C9">
        <w:rPr>
          <w:rFonts w:ascii="Times New Roman" w:eastAsia="Times New Roman" w:hAnsi="Times New Roman" w:cs="Times New Roman"/>
          <w:sz w:val="24"/>
          <w:szCs w:val="24"/>
          <w:lang w:eastAsia="es-PE"/>
        </w:rPr>
        <w:t>Tinnitus</w:t>
      </w:r>
      <w:proofErr w:type="spellEnd"/>
      <w:r w:rsidRPr="00DB65C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gestiona su marketing digital y sus redes sociales, asegurando una comunicación clara, coherente y ordenada con los pacientes y el público en general.</w:t>
      </w:r>
    </w:p>
    <w:p w14:paraId="1090D4FF" w14:textId="77777777" w:rsidR="00DB65C9" w:rsidRPr="00DB65C9" w:rsidRDefault="00DB65C9" w:rsidP="00DB6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DB65C9">
        <w:rPr>
          <w:rFonts w:ascii="Times New Roman" w:eastAsia="Times New Roman" w:hAnsi="Times New Roman" w:cs="Times New Roman"/>
          <w:sz w:val="24"/>
          <w:szCs w:val="24"/>
          <w:lang w:eastAsia="es-PE"/>
        </w:rPr>
        <w:t>Asimismo, este proceso busca apoyar directamente al proceso de ventas y atención al cliente, facilitando la captación de consultas, la difusión de servicios y campañas, y la correcta derivación de los usuarios hacia los canales de atención correspondientes.</w:t>
      </w:r>
    </w:p>
    <w:p w14:paraId="28F358C4" w14:textId="77777777" w:rsidR="00DB65C9" w:rsidRPr="00DB65C9" w:rsidRDefault="00DB65C9" w:rsidP="00DB65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</w:pPr>
      <w:r w:rsidRPr="00DB65C9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1.3 Alcance del proceso</w:t>
      </w:r>
    </w:p>
    <w:p w14:paraId="1AA1134C" w14:textId="77777777" w:rsidR="00DB65C9" w:rsidRPr="00DB65C9" w:rsidRDefault="00DB65C9" w:rsidP="00DB6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DB65C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El proceso de marketing y gestión de redes sociales aplica a todas las sedes de la empresa </w:t>
      </w:r>
      <w:proofErr w:type="spellStart"/>
      <w:r w:rsidRPr="00DB65C9">
        <w:rPr>
          <w:rFonts w:ascii="Times New Roman" w:eastAsia="Times New Roman" w:hAnsi="Times New Roman" w:cs="Times New Roman"/>
          <w:sz w:val="24"/>
          <w:szCs w:val="24"/>
          <w:lang w:eastAsia="es-PE"/>
        </w:rPr>
        <w:t>Tinnitus</w:t>
      </w:r>
      <w:proofErr w:type="spellEnd"/>
      <w:r w:rsidRPr="00DB65C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y comprende la planificación, creación, distribución y control del contenido digital difundido a través de los canales oficiales de la empresa.</w:t>
      </w:r>
    </w:p>
    <w:p w14:paraId="306E1803" w14:textId="77777777" w:rsidR="00DB65C9" w:rsidRPr="00DB65C9" w:rsidRDefault="00DB65C9" w:rsidP="00DB65C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</w:pPr>
      <w:r w:rsidRPr="00DB65C9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1.3.1 Canales incluidos</w:t>
      </w:r>
    </w:p>
    <w:p w14:paraId="0A9BF6EC" w14:textId="77777777" w:rsidR="00DB65C9" w:rsidRPr="00DB65C9" w:rsidRDefault="00DB65C9" w:rsidP="00DB65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DB65C9">
        <w:rPr>
          <w:rFonts w:ascii="Times New Roman" w:eastAsia="Times New Roman" w:hAnsi="Times New Roman" w:cs="Times New Roman"/>
          <w:sz w:val="24"/>
          <w:szCs w:val="24"/>
          <w:lang w:eastAsia="es-PE"/>
        </w:rPr>
        <w:t>Facebook</w:t>
      </w:r>
    </w:p>
    <w:p w14:paraId="1C5C6852" w14:textId="77777777" w:rsidR="00DB65C9" w:rsidRPr="00DB65C9" w:rsidRDefault="00DB65C9" w:rsidP="00DB65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DB65C9">
        <w:rPr>
          <w:rFonts w:ascii="Times New Roman" w:eastAsia="Times New Roman" w:hAnsi="Times New Roman" w:cs="Times New Roman"/>
          <w:sz w:val="24"/>
          <w:szCs w:val="24"/>
          <w:lang w:eastAsia="es-PE"/>
        </w:rPr>
        <w:t>Instagram</w:t>
      </w:r>
    </w:p>
    <w:p w14:paraId="201AC830" w14:textId="77777777" w:rsidR="00DB65C9" w:rsidRPr="00DB65C9" w:rsidRDefault="00DB65C9" w:rsidP="00DB65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DB65C9">
        <w:rPr>
          <w:rFonts w:ascii="Times New Roman" w:eastAsia="Times New Roman" w:hAnsi="Times New Roman" w:cs="Times New Roman"/>
          <w:sz w:val="24"/>
          <w:szCs w:val="24"/>
          <w:lang w:eastAsia="es-PE"/>
        </w:rPr>
        <w:t>TikTok</w:t>
      </w:r>
      <w:proofErr w:type="spellEnd"/>
    </w:p>
    <w:p w14:paraId="3E7EAE55" w14:textId="77777777" w:rsidR="00DB65C9" w:rsidRPr="00DB65C9" w:rsidRDefault="00DB65C9" w:rsidP="00DB65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DB65C9">
        <w:rPr>
          <w:rFonts w:ascii="Times New Roman" w:eastAsia="Times New Roman" w:hAnsi="Times New Roman" w:cs="Times New Roman"/>
          <w:sz w:val="24"/>
          <w:szCs w:val="24"/>
          <w:lang w:eastAsia="es-PE"/>
        </w:rPr>
        <w:t>YouTube</w:t>
      </w:r>
    </w:p>
    <w:p w14:paraId="1CF2C501" w14:textId="77777777" w:rsidR="00DB65C9" w:rsidRPr="00DB65C9" w:rsidRDefault="00DB65C9" w:rsidP="00DB65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DB65C9">
        <w:rPr>
          <w:rFonts w:ascii="Times New Roman" w:eastAsia="Times New Roman" w:hAnsi="Times New Roman" w:cs="Times New Roman"/>
          <w:sz w:val="24"/>
          <w:szCs w:val="24"/>
          <w:lang w:eastAsia="es-PE"/>
        </w:rPr>
        <w:t>WhatsApp (como canal de contacto y atención)</w:t>
      </w:r>
    </w:p>
    <w:p w14:paraId="287C6DD7" w14:textId="77777777" w:rsidR="00DB65C9" w:rsidRPr="00DB65C9" w:rsidRDefault="00DB65C9" w:rsidP="00DB65C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</w:pPr>
      <w:r w:rsidRPr="00DB65C9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1.3.2 Actividades comprendidas</w:t>
      </w:r>
    </w:p>
    <w:p w14:paraId="488E869B" w14:textId="77777777" w:rsidR="00DB65C9" w:rsidRPr="00DB65C9" w:rsidRDefault="00DB65C9" w:rsidP="00DB65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DB65C9">
        <w:rPr>
          <w:rFonts w:ascii="Times New Roman" w:eastAsia="Times New Roman" w:hAnsi="Times New Roman" w:cs="Times New Roman"/>
          <w:sz w:val="24"/>
          <w:szCs w:val="24"/>
          <w:lang w:eastAsia="es-PE"/>
        </w:rPr>
        <w:t>Planificación básica de contenido digital</w:t>
      </w:r>
    </w:p>
    <w:p w14:paraId="1ECEB650" w14:textId="77777777" w:rsidR="00DB65C9" w:rsidRPr="00DB65C9" w:rsidRDefault="00DB65C9" w:rsidP="00DB65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DB65C9">
        <w:rPr>
          <w:rFonts w:ascii="Times New Roman" w:eastAsia="Times New Roman" w:hAnsi="Times New Roman" w:cs="Times New Roman"/>
          <w:sz w:val="24"/>
          <w:szCs w:val="24"/>
          <w:lang w:eastAsia="es-PE"/>
        </w:rPr>
        <w:t>Creación de contenido informativo, educativo y promocional</w:t>
      </w:r>
    </w:p>
    <w:p w14:paraId="7B34D1E8" w14:textId="77777777" w:rsidR="00DB65C9" w:rsidRPr="00DB65C9" w:rsidRDefault="00DB65C9" w:rsidP="00DB65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DB65C9">
        <w:rPr>
          <w:rFonts w:ascii="Times New Roman" w:eastAsia="Times New Roman" w:hAnsi="Times New Roman" w:cs="Times New Roman"/>
          <w:sz w:val="24"/>
          <w:szCs w:val="24"/>
          <w:lang w:eastAsia="es-PE"/>
        </w:rPr>
        <w:t>Publicación y distribución de contenido en redes sociales</w:t>
      </w:r>
    </w:p>
    <w:p w14:paraId="3465AFFC" w14:textId="77777777" w:rsidR="00DB65C9" w:rsidRPr="00DB65C9" w:rsidRDefault="00DB65C9" w:rsidP="00DB65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DB65C9">
        <w:rPr>
          <w:rFonts w:ascii="Times New Roman" w:eastAsia="Times New Roman" w:hAnsi="Times New Roman" w:cs="Times New Roman"/>
          <w:sz w:val="24"/>
          <w:szCs w:val="24"/>
          <w:lang w:eastAsia="es-PE"/>
        </w:rPr>
        <w:t>Atención inicial de mensajes y comentarios</w:t>
      </w:r>
    </w:p>
    <w:p w14:paraId="3C1D3661" w14:textId="77777777" w:rsidR="00DB65C9" w:rsidRPr="00DB65C9" w:rsidRDefault="00DB65C9" w:rsidP="00DB65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DB65C9">
        <w:rPr>
          <w:rFonts w:ascii="Times New Roman" w:eastAsia="Times New Roman" w:hAnsi="Times New Roman" w:cs="Times New Roman"/>
          <w:sz w:val="24"/>
          <w:szCs w:val="24"/>
          <w:lang w:eastAsia="es-PE"/>
        </w:rPr>
        <w:t>Derivación de consultas al proceso de ventas</w:t>
      </w:r>
    </w:p>
    <w:p w14:paraId="47BC0D4A" w14:textId="77777777" w:rsidR="00DB65C9" w:rsidRPr="00DB65C9" w:rsidRDefault="00DB65C9" w:rsidP="00DB65C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</w:pPr>
      <w:r w:rsidRPr="00DB65C9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1.3.3 Actividades excluidas</w:t>
      </w:r>
    </w:p>
    <w:p w14:paraId="1456B8DC" w14:textId="77777777" w:rsidR="00DB65C9" w:rsidRPr="00DB65C9" w:rsidRDefault="00DB65C9" w:rsidP="00DB6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DB65C9">
        <w:rPr>
          <w:rFonts w:ascii="Times New Roman" w:eastAsia="Times New Roman" w:hAnsi="Times New Roman" w:cs="Times New Roman"/>
          <w:sz w:val="24"/>
          <w:szCs w:val="24"/>
          <w:lang w:eastAsia="es-PE"/>
        </w:rPr>
        <w:t>No forman parte del alcance actual del proceso:</w:t>
      </w:r>
    </w:p>
    <w:p w14:paraId="5DFE95C1" w14:textId="77777777" w:rsidR="00DB65C9" w:rsidRPr="00DB65C9" w:rsidRDefault="00DB65C9" w:rsidP="00DB65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DB65C9">
        <w:rPr>
          <w:rFonts w:ascii="Times New Roman" w:eastAsia="Times New Roman" w:hAnsi="Times New Roman" w:cs="Times New Roman"/>
          <w:sz w:val="24"/>
          <w:szCs w:val="24"/>
          <w:lang w:eastAsia="es-PE"/>
        </w:rPr>
        <w:t>Gestión avanzada de publicidad pagada (</w:t>
      </w:r>
      <w:proofErr w:type="spellStart"/>
      <w:r w:rsidRPr="00DB65C9">
        <w:rPr>
          <w:rFonts w:ascii="Times New Roman" w:eastAsia="Times New Roman" w:hAnsi="Times New Roman" w:cs="Times New Roman"/>
          <w:sz w:val="24"/>
          <w:szCs w:val="24"/>
          <w:lang w:eastAsia="es-PE"/>
        </w:rPr>
        <w:t>paid</w:t>
      </w:r>
      <w:proofErr w:type="spellEnd"/>
      <w:r w:rsidRPr="00DB65C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media)</w:t>
      </w:r>
    </w:p>
    <w:p w14:paraId="0AC3F20C" w14:textId="77777777" w:rsidR="00DB65C9" w:rsidRPr="00DB65C9" w:rsidRDefault="00DB65C9" w:rsidP="00DB65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DB65C9">
        <w:rPr>
          <w:rFonts w:ascii="Times New Roman" w:eastAsia="Times New Roman" w:hAnsi="Times New Roman" w:cs="Times New Roman"/>
          <w:sz w:val="24"/>
          <w:szCs w:val="24"/>
          <w:lang w:eastAsia="es-PE"/>
        </w:rPr>
        <w:t>Automatización de marketing</w:t>
      </w:r>
    </w:p>
    <w:p w14:paraId="1A295D2D" w14:textId="77777777" w:rsidR="00DB65C9" w:rsidRPr="00DB65C9" w:rsidRDefault="00DB65C9" w:rsidP="00DB65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DB65C9">
        <w:rPr>
          <w:rFonts w:ascii="Times New Roman" w:eastAsia="Times New Roman" w:hAnsi="Times New Roman" w:cs="Times New Roman"/>
          <w:sz w:val="24"/>
          <w:szCs w:val="24"/>
          <w:lang w:eastAsia="es-PE"/>
        </w:rPr>
        <w:t>Análisis avanzado de métricas y reportes automatizados</w:t>
      </w:r>
    </w:p>
    <w:p w14:paraId="3FE83E45" w14:textId="77777777" w:rsidR="00DB65C9" w:rsidRPr="00DB65C9" w:rsidRDefault="00DB65C9" w:rsidP="00DB65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DB65C9">
        <w:rPr>
          <w:rFonts w:ascii="Times New Roman" w:eastAsia="Times New Roman" w:hAnsi="Times New Roman" w:cs="Times New Roman"/>
          <w:sz w:val="24"/>
          <w:szCs w:val="24"/>
          <w:lang w:eastAsia="es-PE"/>
        </w:rPr>
        <w:t>Gestión de relaciones públicas externas</w:t>
      </w:r>
    </w:p>
    <w:p w14:paraId="4BA9BC60" w14:textId="77777777" w:rsidR="00DB65C9" w:rsidRPr="00DB65C9" w:rsidRDefault="00DB65C9" w:rsidP="00DB6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DB65C9">
        <w:rPr>
          <w:rFonts w:ascii="Times New Roman" w:eastAsia="Times New Roman" w:hAnsi="Times New Roman" w:cs="Times New Roman"/>
          <w:sz w:val="24"/>
          <w:szCs w:val="24"/>
          <w:lang w:eastAsia="es-PE"/>
        </w:rPr>
        <w:t>Estas actividades podrán ser consideradas en futuras etapas de mejora del proceso.</w:t>
      </w:r>
    </w:p>
    <w:p w14:paraId="7B4AA30C" w14:textId="77777777" w:rsidR="00DB65C9" w:rsidRPr="00DB65C9" w:rsidRDefault="00DB65C9" w:rsidP="00DB65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</w:pPr>
      <w:r w:rsidRPr="00DB65C9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1.4 Áreas involucradas</w:t>
      </w:r>
    </w:p>
    <w:p w14:paraId="795DECEE" w14:textId="77777777" w:rsidR="00DB65C9" w:rsidRPr="00DB65C9" w:rsidRDefault="00DB65C9" w:rsidP="00DB6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DB65C9">
        <w:rPr>
          <w:rFonts w:ascii="Times New Roman" w:eastAsia="Times New Roman" w:hAnsi="Times New Roman" w:cs="Times New Roman"/>
          <w:sz w:val="24"/>
          <w:szCs w:val="24"/>
          <w:lang w:eastAsia="es-PE"/>
        </w:rPr>
        <w:t>Las áreas involucradas en el proceso son:</w:t>
      </w:r>
    </w:p>
    <w:p w14:paraId="2357641E" w14:textId="77777777" w:rsidR="00DB65C9" w:rsidRPr="00DB65C9" w:rsidRDefault="00DB65C9" w:rsidP="00DB65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DB65C9">
        <w:rPr>
          <w:rFonts w:ascii="Times New Roman" w:eastAsia="Times New Roman" w:hAnsi="Times New Roman" w:cs="Times New Roman"/>
          <w:sz w:val="24"/>
          <w:szCs w:val="24"/>
          <w:lang w:eastAsia="es-PE"/>
        </w:rPr>
        <w:lastRenderedPageBreak/>
        <w:t>Marketing</w:t>
      </w:r>
    </w:p>
    <w:p w14:paraId="6AA89DE6" w14:textId="77777777" w:rsidR="00DB65C9" w:rsidRPr="00DB65C9" w:rsidRDefault="00DB65C9" w:rsidP="00DB65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DB65C9">
        <w:rPr>
          <w:rFonts w:ascii="Times New Roman" w:eastAsia="Times New Roman" w:hAnsi="Times New Roman" w:cs="Times New Roman"/>
          <w:sz w:val="24"/>
          <w:szCs w:val="24"/>
          <w:lang w:eastAsia="es-PE"/>
        </w:rPr>
        <w:t>Ventas</w:t>
      </w:r>
    </w:p>
    <w:p w14:paraId="61BE79F0" w14:textId="77777777" w:rsidR="00DB65C9" w:rsidRPr="00DB65C9" w:rsidRDefault="00DB65C9" w:rsidP="00DB65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DB65C9">
        <w:rPr>
          <w:rFonts w:ascii="Times New Roman" w:eastAsia="Times New Roman" w:hAnsi="Times New Roman" w:cs="Times New Roman"/>
          <w:sz w:val="24"/>
          <w:szCs w:val="24"/>
          <w:lang w:eastAsia="es-PE"/>
        </w:rPr>
        <w:t>Atención al cliente</w:t>
      </w:r>
    </w:p>
    <w:p w14:paraId="6358CFEA" w14:textId="77777777" w:rsidR="00DB65C9" w:rsidRPr="00DB65C9" w:rsidRDefault="00DB65C9" w:rsidP="00DB65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DB65C9">
        <w:rPr>
          <w:rFonts w:ascii="Times New Roman" w:eastAsia="Times New Roman" w:hAnsi="Times New Roman" w:cs="Times New Roman"/>
          <w:sz w:val="24"/>
          <w:szCs w:val="24"/>
          <w:lang w:eastAsia="es-PE"/>
        </w:rPr>
        <w:t>Administración</w:t>
      </w:r>
    </w:p>
    <w:p w14:paraId="1F42CCF1" w14:textId="77777777" w:rsidR="00DB65C9" w:rsidRPr="00DB65C9" w:rsidRDefault="00DB65C9" w:rsidP="00DB65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</w:pPr>
      <w:r w:rsidRPr="00DB65C9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1.5 </w:t>
      </w:r>
      <w:proofErr w:type="gramStart"/>
      <w:r w:rsidRPr="00DB65C9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Responsables</w:t>
      </w:r>
      <w:proofErr w:type="gramEnd"/>
      <w:r w:rsidRPr="00DB65C9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 del proceso</w:t>
      </w:r>
    </w:p>
    <w:p w14:paraId="60BCEC80" w14:textId="77777777" w:rsidR="00DB65C9" w:rsidRPr="00DB65C9" w:rsidRDefault="00DB65C9" w:rsidP="00DB6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DB65C9">
        <w:rPr>
          <w:rFonts w:ascii="Times New Roman" w:eastAsia="Times New Roman" w:hAnsi="Times New Roman" w:cs="Times New Roman"/>
          <w:sz w:val="24"/>
          <w:szCs w:val="24"/>
          <w:lang w:eastAsia="es-PE"/>
        </w:rPr>
        <w:t>El proceso de marketing y gestión de redes sociales es gestionado de manera interna por el personal designado por la empresa, en coordinación con las áreas de ventas y atención al cliente, de acuerdo con las necesidades operativas y campañas vigentes.</w:t>
      </w:r>
    </w:p>
    <w:p w14:paraId="3C74ED23" w14:textId="77777777" w:rsidR="00DB65C9" w:rsidRPr="00DB65C9" w:rsidRDefault="00DB65C9" w:rsidP="00DB65C9">
      <w:pPr>
        <w:spacing w:before="100" w:beforeAutospacing="1" w:after="100" w:afterAutospacing="1" w:line="240" w:lineRule="auto"/>
        <w:ind w:left="-567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s-PE"/>
        </w:rPr>
      </w:pPr>
      <w:r w:rsidRPr="00DB65C9">
        <w:rPr>
          <w:rFonts w:ascii="Times New Roman" w:eastAsia="Times New Roman" w:hAnsi="Times New Roman" w:cs="Times New Roman"/>
          <w:b/>
          <w:bCs/>
          <w:sz w:val="32"/>
          <w:szCs w:val="32"/>
          <w:lang w:eastAsia="es-PE"/>
        </w:rPr>
        <w:t>2. Descripción general del proceso</w:t>
      </w:r>
    </w:p>
    <w:p w14:paraId="6CBA2351" w14:textId="77777777" w:rsidR="00DB65C9" w:rsidRPr="00DB65C9" w:rsidRDefault="00DB65C9" w:rsidP="00DB6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DB65C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El proceso de marketing y redes sociales en </w:t>
      </w:r>
      <w:proofErr w:type="spellStart"/>
      <w:r w:rsidRPr="00DB65C9">
        <w:rPr>
          <w:rFonts w:ascii="Times New Roman" w:eastAsia="Times New Roman" w:hAnsi="Times New Roman" w:cs="Times New Roman"/>
          <w:sz w:val="24"/>
          <w:szCs w:val="24"/>
          <w:lang w:eastAsia="es-PE"/>
        </w:rPr>
        <w:t>Tinnitus</w:t>
      </w:r>
      <w:proofErr w:type="spellEnd"/>
      <w:r w:rsidRPr="00DB65C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se desarrolla principalmente a través del uso de plataformas digitales como medio de comunicación directa con los pacientes. Estas plataformas permiten difundir información sobre servicios auditivos, campañas de evaluación, promociones y contenidos educativos relacionados con la salud auditiva.</w:t>
      </w:r>
    </w:p>
    <w:p w14:paraId="3BE9BED5" w14:textId="77777777" w:rsidR="00DB65C9" w:rsidRPr="00DB65C9" w:rsidRDefault="00DB65C9" w:rsidP="00DB6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DB65C9">
        <w:rPr>
          <w:rFonts w:ascii="Times New Roman" w:eastAsia="Times New Roman" w:hAnsi="Times New Roman" w:cs="Times New Roman"/>
          <w:sz w:val="24"/>
          <w:szCs w:val="24"/>
          <w:lang w:eastAsia="es-PE"/>
        </w:rPr>
        <w:t>Actualmente, el proceso se ejecuta de manera operativa y no completamente estandarizada, adaptándose a las actividades y campañas activas de la empresa. A pesar de ello, cumple un rol clave como canal de captación de consultas y soporte al proceso de ventas.</w:t>
      </w:r>
    </w:p>
    <w:p w14:paraId="79ED9CD8" w14:textId="77777777" w:rsidR="00DB65C9" w:rsidRPr="00DB65C9" w:rsidRDefault="00DB65C9" w:rsidP="00DB65C9">
      <w:pPr>
        <w:spacing w:before="100" w:beforeAutospacing="1" w:after="100" w:afterAutospacing="1" w:line="240" w:lineRule="auto"/>
        <w:ind w:left="-567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s-PE"/>
        </w:rPr>
      </w:pPr>
      <w:r w:rsidRPr="00DB65C9">
        <w:rPr>
          <w:rFonts w:ascii="Times New Roman" w:eastAsia="Times New Roman" w:hAnsi="Times New Roman" w:cs="Times New Roman"/>
          <w:b/>
          <w:bCs/>
          <w:sz w:val="32"/>
          <w:szCs w:val="32"/>
          <w:lang w:eastAsia="es-PE"/>
        </w:rPr>
        <w:t>3. Canales y activos digitales</w:t>
      </w:r>
    </w:p>
    <w:p w14:paraId="2BA70D85" w14:textId="77777777" w:rsidR="00DB65C9" w:rsidRPr="00DB65C9" w:rsidRDefault="00DB65C9" w:rsidP="00DB65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</w:pPr>
      <w:r w:rsidRPr="00DB65C9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3.1 Canales oficiales</w:t>
      </w:r>
    </w:p>
    <w:p w14:paraId="42BE7551" w14:textId="77777777" w:rsidR="00DB65C9" w:rsidRPr="00DB65C9" w:rsidRDefault="00DB65C9" w:rsidP="00DB6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DB65C9">
        <w:rPr>
          <w:rFonts w:ascii="Times New Roman" w:eastAsia="Times New Roman" w:hAnsi="Times New Roman" w:cs="Times New Roman"/>
          <w:sz w:val="24"/>
          <w:szCs w:val="24"/>
          <w:lang w:eastAsia="es-PE"/>
        </w:rPr>
        <w:t>Tinnitus</w:t>
      </w:r>
      <w:proofErr w:type="spellEnd"/>
      <w:r w:rsidRPr="00DB65C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cuenta con los siguientes canales digitales oficiales:</w:t>
      </w:r>
    </w:p>
    <w:p w14:paraId="1FA781A4" w14:textId="77777777" w:rsidR="00DB65C9" w:rsidRPr="00DB65C9" w:rsidRDefault="00DB65C9" w:rsidP="00DB65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DB65C9">
        <w:rPr>
          <w:rFonts w:ascii="Times New Roman" w:eastAsia="Times New Roman" w:hAnsi="Times New Roman" w:cs="Times New Roman"/>
          <w:sz w:val="24"/>
          <w:szCs w:val="24"/>
          <w:lang w:eastAsia="es-PE"/>
        </w:rPr>
        <w:t>Facebook</w:t>
      </w:r>
    </w:p>
    <w:p w14:paraId="7825228D" w14:textId="77777777" w:rsidR="00DB65C9" w:rsidRPr="00DB65C9" w:rsidRDefault="00DB65C9" w:rsidP="00DB65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DB65C9">
        <w:rPr>
          <w:rFonts w:ascii="Times New Roman" w:eastAsia="Times New Roman" w:hAnsi="Times New Roman" w:cs="Times New Roman"/>
          <w:sz w:val="24"/>
          <w:szCs w:val="24"/>
          <w:lang w:eastAsia="es-PE"/>
        </w:rPr>
        <w:t>Instagram</w:t>
      </w:r>
    </w:p>
    <w:p w14:paraId="43AB8158" w14:textId="77777777" w:rsidR="00DB65C9" w:rsidRPr="00DB65C9" w:rsidRDefault="00DB65C9" w:rsidP="00DB65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DB65C9">
        <w:rPr>
          <w:rFonts w:ascii="Times New Roman" w:eastAsia="Times New Roman" w:hAnsi="Times New Roman" w:cs="Times New Roman"/>
          <w:sz w:val="24"/>
          <w:szCs w:val="24"/>
          <w:lang w:eastAsia="es-PE"/>
        </w:rPr>
        <w:t>TikTok</w:t>
      </w:r>
      <w:proofErr w:type="spellEnd"/>
    </w:p>
    <w:p w14:paraId="258DEC34" w14:textId="77777777" w:rsidR="00DB65C9" w:rsidRPr="00DB65C9" w:rsidRDefault="00DB65C9" w:rsidP="00DB65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DB65C9">
        <w:rPr>
          <w:rFonts w:ascii="Times New Roman" w:eastAsia="Times New Roman" w:hAnsi="Times New Roman" w:cs="Times New Roman"/>
          <w:sz w:val="24"/>
          <w:szCs w:val="24"/>
          <w:lang w:eastAsia="es-PE"/>
        </w:rPr>
        <w:t>YouTube</w:t>
      </w:r>
    </w:p>
    <w:p w14:paraId="50AB5B8F" w14:textId="77777777" w:rsidR="00DB65C9" w:rsidRPr="00DB65C9" w:rsidRDefault="00DB65C9" w:rsidP="00DB65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DB65C9">
        <w:rPr>
          <w:rFonts w:ascii="Times New Roman" w:eastAsia="Times New Roman" w:hAnsi="Times New Roman" w:cs="Times New Roman"/>
          <w:sz w:val="24"/>
          <w:szCs w:val="24"/>
          <w:lang w:eastAsia="es-PE"/>
        </w:rPr>
        <w:t>WhatsApp Business</w:t>
      </w:r>
    </w:p>
    <w:p w14:paraId="4C58043E" w14:textId="77777777" w:rsidR="00DB65C9" w:rsidRPr="00DB65C9" w:rsidRDefault="00DB65C9" w:rsidP="00DB65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</w:pPr>
      <w:r w:rsidRPr="00DB65C9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3.2 Objetivo de cada canal</w:t>
      </w:r>
    </w:p>
    <w:p w14:paraId="67A79942" w14:textId="77777777" w:rsidR="00DB65C9" w:rsidRPr="00DB65C9" w:rsidRDefault="00DB65C9" w:rsidP="00DB65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DB65C9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Facebook:</w:t>
      </w:r>
      <w:r w:rsidRPr="00DB65C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Difusión de información general, campañas y contacto con pacientes.</w:t>
      </w:r>
    </w:p>
    <w:p w14:paraId="23AF77E8" w14:textId="77777777" w:rsidR="00DB65C9" w:rsidRPr="00DB65C9" w:rsidRDefault="00DB65C9" w:rsidP="00DB65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DB65C9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Instagram:</w:t>
      </w:r>
      <w:r w:rsidRPr="00DB65C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Refuerzo visual de la marca y difusión de contenido promocional.</w:t>
      </w:r>
    </w:p>
    <w:p w14:paraId="1D97CD95" w14:textId="77777777" w:rsidR="00DB65C9" w:rsidRPr="00DB65C9" w:rsidRDefault="00DB65C9" w:rsidP="00DB65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DB65C9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TikTok</w:t>
      </w:r>
      <w:proofErr w:type="spellEnd"/>
      <w:r w:rsidRPr="00DB65C9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:</w:t>
      </w:r>
      <w:r w:rsidRPr="00DB65C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Generación de alcance y visibilidad mediante contenido audiovisual breve.</w:t>
      </w:r>
    </w:p>
    <w:p w14:paraId="63B69FD9" w14:textId="77777777" w:rsidR="00DB65C9" w:rsidRPr="00DB65C9" w:rsidRDefault="00DB65C9" w:rsidP="00DB65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DB65C9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YouTube:</w:t>
      </w:r>
      <w:r w:rsidRPr="00DB65C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Publicación de contenido informativo y educativo de mayor duración.</w:t>
      </w:r>
    </w:p>
    <w:p w14:paraId="701F360D" w14:textId="77777777" w:rsidR="00DB65C9" w:rsidRPr="00DB65C9" w:rsidRDefault="00DB65C9" w:rsidP="00DB65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DB65C9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WhatsApp:</w:t>
      </w:r>
      <w:r w:rsidRPr="00DB65C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Canal principal de atención, seguimiento y coordinación de citas.</w:t>
      </w:r>
    </w:p>
    <w:p w14:paraId="00467B56" w14:textId="77777777" w:rsidR="00DB65C9" w:rsidRPr="00DB65C9" w:rsidRDefault="00DB65C9" w:rsidP="00DB65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</w:pPr>
      <w:r w:rsidRPr="00DB65C9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3.3 Tipo de contenido por canal</w:t>
      </w:r>
    </w:p>
    <w:p w14:paraId="2AF63AEE" w14:textId="77777777" w:rsidR="00DB65C9" w:rsidRPr="00DB65C9" w:rsidRDefault="00DB65C9" w:rsidP="00DB6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DB65C9">
        <w:rPr>
          <w:rFonts w:ascii="Times New Roman" w:eastAsia="Times New Roman" w:hAnsi="Times New Roman" w:cs="Times New Roman"/>
          <w:sz w:val="24"/>
          <w:szCs w:val="24"/>
          <w:lang w:eastAsia="es-PE"/>
        </w:rPr>
        <w:t>El contenido difundido a través de los canales digitales es principalmente:</w:t>
      </w:r>
    </w:p>
    <w:p w14:paraId="433F8824" w14:textId="77777777" w:rsidR="00DB65C9" w:rsidRPr="00DB65C9" w:rsidRDefault="00DB65C9" w:rsidP="00DB65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DB65C9">
        <w:rPr>
          <w:rFonts w:ascii="Times New Roman" w:eastAsia="Times New Roman" w:hAnsi="Times New Roman" w:cs="Times New Roman"/>
          <w:sz w:val="24"/>
          <w:szCs w:val="24"/>
          <w:lang w:eastAsia="es-PE"/>
        </w:rPr>
        <w:t>Orgánico</w:t>
      </w:r>
    </w:p>
    <w:p w14:paraId="7756A078" w14:textId="77777777" w:rsidR="00DB65C9" w:rsidRPr="00DB65C9" w:rsidRDefault="00DB65C9" w:rsidP="00DB65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DB65C9">
        <w:rPr>
          <w:rFonts w:ascii="Times New Roman" w:eastAsia="Times New Roman" w:hAnsi="Times New Roman" w:cs="Times New Roman"/>
          <w:sz w:val="24"/>
          <w:szCs w:val="24"/>
          <w:lang w:eastAsia="es-PE"/>
        </w:rPr>
        <w:t>Informativo</w:t>
      </w:r>
    </w:p>
    <w:p w14:paraId="5157222A" w14:textId="77777777" w:rsidR="00DB65C9" w:rsidRPr="00DB65C9" w:rsidRDefault="00DB65C9" w:rsidP="00DB65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DB65C9">
        <w:rPr>
          <w:rFonts w:ascii="Times New Roman" w:eastAsia="Times New Roman" w:hAnsi="Times New Roman" w:cs="Times New Roman"/>
          <w:sz w:val="24"/>
          <w:szCs w:val="24"/>
          <w:lang w:eastAsia="es-PE"/>
        </w:rPr>
        <w:t>Educativo</w:t>
      </w:r>
    </w:p>
    <w:p w14:paraId="16C687CB" w14:textId="77777777" w:rsidR="00DB65C9" w:rsidRPr="00DB65C9" w:rsidRDefault="00DB65C9" w:rsidP="00DB65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DB65C9">
        <w:rPr>
          <w:rFonts w:ascii="Times New Roman" w:eastAsia="Times New Roman" w:hAnsi="Times New Roman" w:cs="Times New Roman"/>
          <w:sz w:val="24"/>
          <w:szCs w:val="24"/>
          <w:lang w:eastAsia="es-PE"/>
        </w:rPr>
        <w:t>Promocional</w:t>
      </w:r>
    </w:p>
    <w:p w14:paraId="0C12C7D3" w14:textId="77777777" w:rsidR="00DB65C9" w:rsidRPr="00DB65C9" w:rsidRDefault="00DB65C9" w:rsidP="00DB65C9">
      <w:pPr>
        <w:spacing w:before="100" w:beforeAutospacing="1" w:after="100" w:afterAutospacing="1" w:line="240" w:lineRule="auto"/>
        <w:ind w:left="-567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s-PE"/>
        </w:rPr>
      </w:pPr>
      <w:r w:rsidRPr="00DB65C9">
        <w:rPr>
          <w:rFonts w:ascii="Times New Roman" w:eastAsia="Times New Roman" w:hAnsi="Times New Roman" w:cs="Times New Roman"/>
          <w:b/>
          <w:bCs/>
          <w:sz w:val="32"/>
          <w:szCs w:val="32"/>
          <w:lang w:eastAsia="es-PE"/>
        </w:rPr>
        <w:lastRenderedPageBreak/>
        <w:t>4. Etapas del proceso de marketing y redes sociales</w:t>
      </w:r>
    </w:p>
    <w:p w14:paraId="5E06B7E9" w14:textId="26D397DE" w:rsidR="00DB65C9" w:rsidRPr="00DB65C9" w:rsidRDefault="00DB65C9" w:rsidP="00DB65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</w:pPr>
      <w:r w:rsidRPr="00DB65C9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ETAPA 1 – </w:t>
      </w:r>
      <w:r w:rsidR="00897F1A" w:rsidRPr="00897F1A">
        <w:rPr>
          <w:rFonts w:ascii="Times New Roman" w:hAnsi="Times New Roman" w:cs="Times New Roman"/>
          <w:b/>
          <w:bCs/>
        </w:rPr>
        <w:t>DIRECCIÓN Y PLANIFICACIÓN DEL MARKETING Y REDES SOCIALES</w:t>
      </w:r>
    </w:p>
    <w:p w14:paraId="3E8A2477" w14:textId="77777777" w:rsidR="00897F1A" w:rsidRPr="00897F1A" w:rsidRDefault="00897F1A" w:rsidP="00897F1A">
      <w:pPr>
        <w:pStyle w:val="Ttulo3"/>
      </w:pPr>
      <w:r w:rsidRPr="00897F1A">
        <w:t>1.1 Objetivo de la etapa</w:t>
      </w:r>
    </w:p>
    <w:p w14:paraId="54A5D1E8" w14:textId="77777777" w:rsidR="00897F1A" w:rsidRPr="00897F1A" w:rsidRDefault="00897F1A" w:rsidP="00897F1A">
      <w:pPr>
        <w:pStyle w:val="NormalWeb"/>
      </w:pPr>
      <w:r w:rsidRPr="00897F1A">
        <w:t xml:space="preserve">El objetivo de esta etapa es organizar y orientar el trabajo del área de marketing y redes sociales de la empresa </w:t>
      </w:r>
      <w:proofErr w:type="spellStart"/>
      <w:r w:rsidRPr="00897F1A">
        <w:t>Tinnitus</w:t>
      </w:r>
      <w:proofErr w:type="spellEnd"/>
      <w:r w:rsidRPr="00897F1A">
        <w:t>, estableciendo prioridades, lineamientos y un orden operativo que permita ejecutar las actividades de manera coherente y alineada con los objetivos comerciales de la empresa.</w:t>
      </w:r>
    </w:p>
    <w:p w14:paraId="7872819A" w14:textId="77777777" w:rsidR="00897F1A" w:rsidRPr="00897F1A" w:rsidRDefault="00897F1A" w:rsidP="00897F1A">
      <w:pPr>
        <w:pStyle w:val="NormalWeb"/>
      </w:pPr>
      <w:r w:rsidRPr="00897F1A">
        <w:t>Esta etapa busca reducir la improvisación, asegurar continuidad en la comunicación digital y facilitar la coordinación entre marketing, ventas y atención al cliente.</w:t>
      </w:r>
    </w:p>
    <w:p w14:paraId="5BE2E65B" w14:textId="25E7ECF7" w:rsidR="00897F1A" w:rsidRPr="00897F1A" w:rsidRDefault="00897F1A" w:rsidP="00897F1A">
      <w:pPr>
        <w:rPr>
          <w:rFonts w:ascii="Times New Roman" w:hAnsi="Times New Roman" w:cs="Times New Roman"/>
        </w:rPr>
      </w:pPr>
    </w:p>
    <w:p w14:paraId="2AAC232D" w14:textId="77777777" w:rsidR="00897F1A" w:rsidRPr="00897F1A" w:rsidRDefault="00897F1A" w:rsidP="00897F1A">
      <w:pPr>
        <w:pStyle w:val="Ttulo3"/>
      </w:pPr>
      <w:r w:rsidRPr="00897F1A">
        <w:t>1.2 Alcance de la planificación</w:t>
      </w:r>
    </w:p>
    <w:p w14:paraId="28CE4154" w14:textId="77777777" w:rsidR="00897F1A" w:rsidRPr="00897F1A" w:rsidRDefault="00897F1A" w:rsidP="00897F1A">
      <w:pPr>
        <w:pStyle w:val="NormalWeb"/>
      </w:pPr>
      <w:r w:rsidRPr="00897F1A">
        <w:t xml:space="preserve">La planificación de marketing y redes sociales en </w:t>
      </w:r>
      <w:proofErr w:type="spellStart"/>
      <w:r w:rsidRPr="00897F1A">
        <w:t>Tinnitus</w:t>
      </w:r>
      <w:proofErr w:type="spellEnd"/>
      <w:r w:rsidRPr="00897F1A">
        <w:t xml:space="preserve"> abarca:</w:t>
      </w:r>
    </w:p>
    <w:p w14:paraId="0BACEE0A" w14:textId="77777777" w:rsidR="00897F1A" w:rsidRPr="00897F1A" w:rsidRDefault="00897F1A" w:rsidP="00897F1A">
      <w:pPr>
        <w:pStyle w:val="NormalWeb"/>
        <w:numPr>
          <w:ilvl w:val="0"/>
          <w:numId w:val="10"/>
        </w:numPr>
      </w:pPr>
      <w:r w:rsidRPr="00897F1A">
        <w:t>Todas las sedes de la empresa</w:t>
      </w:r>
    </w:p>
    <w:p w14:paraId="0434A3CB" w14:textId="77777777" w:rsidR="00897F1A" w:rsidRPr="00897F1A" w:rsidRDefault="00897F1A" w:rsidP="00897F1A">
      <w:pPr>
        <w:pStyle w:val="NormalWeb"/>
        <w:numPr>
          <w:ilvl w:val="0"/>
          <w:numId w:val="10"/>
        </w:numPr>
      </w:pPr>
      <w:r w:rsidRPr="00897F1A">
        <w:t>Todas las plataformas digitales activas</w:t>
      </w:r>
    </w:p>
    <w:p w14:paraId="727C5206" w14:textId="77777777" w:rsidR="00897F1A" w:rsidRPr="00897F1A" w:rsidRDefault="00897F1A" w:rsidP="00897F1A">
      <w:pPr>
        <w:pStyle w:val="NormalWeb"/>
        <w:numPr>
          <w:ilvl w:val="0"/>
          <w:numId w:val="10"/>
        </w:numPr>
      </w:pPr>
      <w:r w:rsidRPr="00897F1A">
        <w:t>Las campañas promocionales, informativas y educativas</w:t>
      </w:r>
    </w:p>
    <w:p w14:paraId="2663A19F" w14:textId="77777777" w:rsidR="00897F1A" w:rsidRPr="00897F1A" w:rsidRDefault="00897F1A" w:rsidP="00897F1A">
      <w:pPr>
        <w:pStyle w:val="NormalWeb"/>
        <w:numPr>
          <w:ilvl w:val="0"/>
          <w:numId w:val="10"/>
        </w:numPr>
      </w:pPr>
      <w:r w:rsidRPr="00897F1A">
        <w:t>La coordinación con el área comercial para la atención de consultas</w:t>
      </w:r>
    </w:p>
    <w:p w14:paraId="573C2AE6" w14:textId="77777777" w:rsidR="00897F1A" w:rsidRPr="00897F1A" w:rsidRDefault="00897F1A" w:rsidP="00897F1A">
      <w:pPr>
        <w:pStyle w:val="NormalWeb"/>
      </w:pPr>
      <w:r w:rsidRPr="00897F1A">
        <w:t>La planificación se realiza principalmente a corto y mediano plazo, adaptándose a las necesidades operativas y campañas vigentes.</w:t>
      </w:r>
    </w:p>
    <w:p w14:paraId="3A46A71A" w14:textId="4D7A7454" w:rsidR="00897F1A" w:rsidRPr="00897F1A" w:rsidRDefault="00897F1A" w:rsidP="00897F1A">
      <w:pPr>
        <w:rPr>
          <w:rFonts w:ascii="Times New Roman" w:hAnsi="Times New Roman" w:cs="Times New Roman"/>
        </w:rPr>
      </w:pPr>
    </w:p>
    <w:p w14:paraId="4385595A" w14:textId="77777777" w:rsidR="00897F1A" w:rsidRPr="00897F1A" w:rsidRDefault="00897F1A" w:rsidP="00897F1A">
      <w:pPr>
        <w:pStyle w:val="Ttulo3"/>
      </w:pPr>
      <w:r w:rsidRPr="00897F1A">
        <w:t>1.3 Identificación de canales y activos digitales</w:t>
      </w:r>
    </w:p>
    <w:p w14:paraId="6DC1A16B" w14:textId="77777777" w:rsidR="00897F1A" w:rsidRPr="00897F1A" w:rsidRDefault="00897F1A" w:rsidP="00897F1A">
      <w:pPr>
        <w:pStyle w:val="NormalWeb"/>
      </w:pPr>
      <w:r w:rsidRPr="00897F1A">
        <w:t>Como parte de la planificación, se identifican los canales digitales utilizados por la empresa, los cuales constituyen los principales activos de comunicación:</w:t>
      </w:r>
    </w:p>
    <w:p w14:paraId="385A69E7" w14:textId="77777777" w:rsidR="00897F1A" w:rsidRPr="00897F1A" w:rsidRDefault="00897F1A" w:rsidP="00897F1A">
      <w:pPr>
        <w:pStyle w:val="NormalWeb"/>
        <w:numPr>
          <w:ilvl w:val="0"/>
          <w:numId w:val="11"/>
        </w:numPr>
      </w:pPr>
      <w:r w:rsidRPr="00897F1A">
        <w:t>Facebook</w:t>
      </w:r>
    </w:p>
    <w:p w14:paraId="7F9D8946" w14:textId="77777777" w:rsidR="00897F1A" w:rsidRPr="00897F1A" w:rsidRDefault="00897F1A" w:rsidP="00897F1A">
      <w:pPr>
        <w:pStyle w:val="NormalWeb"/>
        <w:numPr>
          <w:ilvl w:val="0"/>
          <w:numId w:val="11"/>
        </w:numPr>
      </w:pPr>
      <w:r w:rsidRPr="00897F1A">
        <w:t>Instagram</w:t>
      </w:r>
    </w:p>
    <w:p w14:paraId="59A831C6" w14:textId="77777777" w:rsidR="00897F1A" w:rsidRPr="00897F1A" w:rsidRDefault="00897F1A" w:rsidP="00897F1A">
      <w:pPr>
        <w:pStyle w:val="NormalWeb"/>
        <w:numPr>
          <w:ilvl w:val="0"/>
          <w:numId w:val="11"/>
        </w:numPr>
      </w:pPr>
      <w:proofErr w:type="spellStart"/>
      <w:r w:rsidRPr="00897F1A">
        <w:t>TikTok</w:t>
      </w:r>
      <w:proofErr w:type="spellEnd"/>
    </w:p>
    <w:p w14:paraId="248A4FC6" w14:textId="77777777" w:rsidR="00897F1A" w:rsidRPr="00897F1A" w:rsidRDefault="00897F1A" w:rsidP="00897F1A">
      <w:pPr>
        <w:pStyle w:val="NormalWeb"/>
        <w:numPr>
          <w:ilvl w:val="0"/>
          <w:numId w:val="11"/>
        </w:numPr>
      </w:pPr>
      <w:r w:rsidRPr="00897F1A">
        <w:t>YouTube</w:t>
      </w:r>
    </w:p>
    <w:p w14:paraId="69232669" w14:textId="77777777" w:rsidR="00897F1A" w:rsidRPr="00897F1A" w:rsidRDefault="00897F1A" w:rsidP="00897F1A">
      <w:pPr>
        <w:pStyle w:val="NormalWeb"/>
        <w:numPr>
          <w:ilvl w:val="0"/>
          <w:numId w:val="11"/>
        </w:numPr>
      </w:pPr>
      <w:r w:rsidRPr="00897F1A">
        <w:t>WhatsApp (canal de contacto y atención)</w:t>
      </w:r>
    </w:p>
    <w:p w14:paraId="04856EED" w14:textId="77777777" w:rsidR="00897F1A" w:rsidRPr="00897F1A" w:rsidRDefault="00897F1A" w:rsidP="00897F1A">
      <w:pPr>
        <w:pStyle w:val="NormalWeb"/>
      </w:pPr>
      <w:r w:rsidRPr="00897F1A">
        <w:t>Cada canal cumple un rol específico dentro de la estrategia general y debe ser considerado al momento de definir qué tipo de contenido se difundirá.</w:t>
      </w:r>
    </w:p>
    <w:p w14:paraId="0DFD3957" w14:textId="62928409" w:rsidR="00897F1A" w:rsidRPr="00897F1A" w:rsidRDefault="00897F1A" w:rsidP="00897F1A">
      <w:pPr>
        <w:rPr>
          <w:rFonts w:ascii="Times New Roman" w:hAnsi="Times New Roman" w:cs="Times New Roman"/>
        </w:rPr>
      </w:pPr>
    </w:p>
    <w:p w14:paraId="468D7DC5" w14:textId="77777777" w:rsidR="00897F1A" w:rsidRPr="00897F1A" w:rsidRDefault="00897F1A" w:rsidP="00897F1A">
      <w:pPr>
        <w:pStyle w:val="Ttulo3"/>
      </w:pPr>
      <w:r w:rsidRPr="00897F1A">
        <w:t>1.4 Definición de objetivos de comunicación</w:t>
      </w:r>
    </w:p>
    <w:p w14:paraId="3D1ECD20" w14:textId="77777777" w:rsidR="00897F1A" w:rsidRPr="00897F1A" w:rsidRDefault="00897F1A" w:rsidP="00897F1A">
      <w:pPr>
        <w:pStyle w:val="NormalWeb"/>
      </w:pPr>
      <w:r w:rsidRPr="00897F1A">
        <w:t>Antes de ejecutar cualquier acción, se define el objetivo principal de la comunicación, el cual puede estar orientado a:</w:t>
      </w:r>
    </w:p>
    <w:p w14:paraId="61B0274E" w14:textId="77777777" w:rsidR="00897F1A" w:rsidRPr="00897F1A" w:rsidRDefault="00897F1A" w:rsidP="00897F1A">
      <w:pPr>
        <w:pStyle w:val="NormalWeb"/>
        <w:numPr>
          <w:ilvl w:val="0"/>
          <w:numId w:val="12"/>
        </w:numPr>
      </w:pPr>
      <w:r w:rsidRPr="00897F1A">
        <w:lastRenderedPageBreak/>
        <w:t>Difundir información sobre servicios auditivos</w:t>
      </w:r>
    </w:p>
    <w:p w14:paraId="3DE0BDA4" w14:textId="77777777" w:rsidR="00897F1A" w:rsidRPr="00897F1A" w:rsidRDefault="00897F1A" w:rsidP="00897F1A">
      <w:pPr>
        <w:pStyle w:val="NormalWeb"/>
        <w:numPr>
          <w:ilvl w:val="0"/>
          <w:numId w:val="12"/>
        </w:numPr>
      </w:pPr>
      <w:r w:rsidRPr="00897F1A">
        <w:t>Promocionar campañas de evaluación o diagnóstico</w:t>
      </w:r>
    </w:p>
    <w:p w14:paraId="71D82267" w14:textId="77777777" w:rsidR="00897F1A" w:rsidRPr="00897F1A" w:rsidRDefault="00897F1A" w:rsidP="00897F1A">
      <w:pPr>
        <w:pStyle w:val="NormalWeb"/>
        <w:numPr>
          <w:ilvl w:val="0"/>
          <w:numId w:val="12"/>
        </w:numPr>
      </w:pPr>
      <w:r w:rsidRPr="00897F1A">
        <w:t>Educar al público sobre salud auditiva</w:t>
      </w:r>
    </w:p>
    <w:p w14:paraId="0BACC3DB" w14:textId="77777777" w:rsidR="00897F1A" w:rsidRPr="00897F1A" w:rsidRDefault="00897F1A" w:rsidP="00897F1A">
      <w:pPr>
        <w:pStyle w:val="NormalWeb"/>
        <w:numPr>
          <w:ilvl w:val="0"/>
          <w:numId w:val="12"/>
        </w:numPr>
      </w:pPr>
      <w:r w:rsidRPr="00897F1A">
        <w:t>Generar consultas y contacto directo</w:t>
      </w:r>
    </w:p>
    <w:p w14:paraId="7DE2548A" w14:textId="77777777" w:rsidR="00897F1A" w:rsidRPr="00897F1A" w:rsidRDefault="00897F1A" w:rsidP="00897F1A">
      <w:pPr>
        <w:pStyle w:val="NormalWeb"/>
      </w:pPr>
      <w:r w:rsidRPr="00897F1A">
        <w:t>Estos objetivos permiten orientar el tipo de contenido y el mensaje que se transmitirá al público.</w:t>
      </w:r>
    </w:p>
    <w:p w14:paraId="6ED223DF" w14:textId="05B256DA" w:rsidR="00897F1A" w:rsidRPr="00897F1A" w:rsidRDefault="00897F1A" w:rsidP="00897F1A">
      <w:pPr>
        <w:rPr>
          <w:rFonts w:ascii="Times New Roman" w:hAnsi="Times New Roman" w:cs="Times New Roman"/>
        </w:rPr>
      </w:pPr>
    </w:p>
    <w:p w14:paraId="0EB71807" w14:textId="77777777" w:rsidR="00897F1A" w:rsidRPr="00897F1A" w:rsidRDefault="00897F1A" w:rsidP="00897F1A">
      <w:pPr>
        <w:pStyle w:val="Ttulo3"/>
      </w:pPr>
      <w:r w:rsidRPr="00897F1A">
        <w:t>1.5 Planificación diaria y priorización de actividades</w:t>
      </w:r>
    </w:p>
    <w:p w14:paraId="21217B51" w14:textId="77777777" w:rsidR="00897F1A" w:rsidRPr="00897F1A" w:rsidRDefault="00897F1A" w:rsidP="00897F1A">
      <w:pPr>
        <w:pStyle w:val="NormalWeb"/>
      </w:pPr>
      <w:r w:rsidRPr="00897F1A">
        <w:t>El trabajo de marketing se organiza mediante una planificación diaria básica, donde se priorizan las actividades según su urgencia e impacto. Esta priorización considera:</w:t>
      </w:r>
    </w:p>
    <w:p w14:paraId="1C84A3CD" w14:textId="77777777" w:rsidR="00897F1A" w:rsidRPr="00897F1A" w:rsidRDefault="00897F1A" w:rsidP="00897F1A">
      <w:pPr>
        <w:pStyle w:val="NormalWeb"/>
        <w:numPr>
          <w:ilvl w:val="0"/>
          <w:numId w:val="13"/>
        </w:numPr>
      </w:pPr>
      <w:r w:rsidRPr="00897F1A">
        <w:t>Publicaciones programadas o necesarias</w:t>
      </w:r>
    </w:p>
    <w:p w14:paraId="278CACFE" w14:textId="77777777" w:rsidR="00897F1A" w:rsidRPr="00897F1A" w:rsidRDefault="00897F1A" w:rsidP="00897F1A">
      <w:pPr>
        <w:pStyle w:val="NormalWeb"/>
        <w:numPr>
          <w:ilvl w:val="0"/>
          <w:numId w:val="13"/>
        </w:numPr>
      </w:pPr>
      <w:r w:rsidRPr="00897F1A">
        <w:t>Respuesta a consultas pendientes</w:t>
      </w:r>
    </w:p>
    <w:p w14:paraId="5AD5449E" w14:textId="77777777" w:rsidR="00897F1A" w:rsidRPr="00897F1A" w:rsidRDefault="00897F1A" w:rsidP="00897F1A">
      <w:pPr>
        <w:pStyle w:val="NormalWeb"/>
        <w:numPr>
          <w:ilvl w:val="0"/>
          <w:numId w:val="13"/>
        </w:numPr>
      </w:pPr>
      <w:r w:rsidRPr="00897F1A">
        <w:t>Apoyo a campañas activas</w:t>
      </w:r>
    </w:p>
    <w:p w14:paraId="42B65204" w14:textId="77777777" w:rsidR="00897F1A" w:rsidRPr="00897F1A" w:rsidRDefault="00897F1A" w:rsidP="00897F1A">
      <w:pPr>
        <w:pStyle w:val="NormalWeb"/>
        <w:numPr>
          <w:ilvl w:val="0"/>
          <w:numId w:val="13"/>
        </w:numPr>
      </w:pPr>
      <w:r w:rsidRPr="00897F1A">
        <w:t>Coordinaciones con ventas</w:t>
      </w:r>
    </w:p>
    <w:p w14:paraId="67753D84" w14:textId="77777777" w:rsidR="00897F1A" w:rsidRPr="00897F1A" w:rsidRDefault="00897F1A" w:rsidP="00897F1A">
      <w:pPr>
        <w:pStyle w:val="NormalWeb"/>
      </w:pPr>
      <w:r w:rsidRPr="00897F1A">
        <w:t>Cuando surge una urgencia (por ejemplo, campañas activas o consultas acumuladas), se reordenan las tareas del día para asegurar la continuidad operativa.</w:t>
      </w:r>
    </w:p>
    <w:p w14:paraId="17C5D788" w14:textId="6DCDA7FC" w:rsidR="00897F1A" w:rsidRPr="00897F1A" w:rsidRDefault="00897F1A" w:rsidP="00897F1A">
      <w:pPr>
        <w:rPr>
          <w:rFonts w:ascii="Times New Roman" w:hAnsi="Times New Roman" w:cs="Times New Roman"/>
        </w:rPr>
      </w:pPr>
    </w:p>
    <w:p w14:paraId="1BEA496F" w14:textId="77777777" w:rsidR="00897F1A" w:rsidRPr="00897F1A" w:rsidRDefault="00897F1A" w:rsidP="00897F1A">
      <w:pPr>
        <w:pStyle w:val="Ttulo3"/>
      </w:pPr>
      <w:r w:rsidRPr="00897F1A">
        <w:t>1.6 Planificación semanal y control general</w:t>
      </w:r>
    </w:p>
    <w:p w14:paraId="060FF6AD" w14:textId="77777777" w:rsidR="00897F1A" w:rsidRPr="00897F1A" w:rsidRDefault="00897F1A" w:rsidP="00897F1A">
      <w:pPr>
        <w:pStyle w:val="NormalWeb"/>
      </w:pPr>
      <w:r w:rsidRPr="00897F1A">
        <w:t>De manera complementaria, se realiza una planificación semanal que permite tener una visión general de las actividades a ejecutar. Esta planificación incluye:</w:t>
      </w:r>
    </w:p>
    <w:p w14:paraId="2D770C09" w14:textId="77777777" w:rsidR="00897F1A" w:rsidRPr="00897F1A" w:rsidRDefault="00897F1A" w:rsidP="00897F1A">
      <w:pPr>
        <w:pStyle w:val="NormalWeb"/>
        <w:numPr>
          <w:ilvl w:val="0"/>
          <w:numId w:val="14"/>
        </w:numPr>
      </w:pPr>
      <w:r w:rsidRPr="00897F1A">
        <w:t>Publicaciones previstas por red social</w:t>
      </w:r>
    </w:p>
    <w:p w14:paraId="4B159028" w14:textId="77777777" w:rsidR="00897F1A" w:rsidRPr="00897F1A" w:rsidRDefault="00897F1A" w:rsidP="00897F1A">
      <w:pPr>
        <w:pStyle w:val="NormalWeb"/>
        <w:numPr>
          <w:ilvl w:val="0"/>
          <w:numId w:val="14"/>
        </w:numPr>
      </w:pPr>
      <w:r w:rsidRPr="00897F1A">
        <w:t>Contenidos promocionales y educativos</w:t>
      </w:r>
    </w:p>
    <w:p w14:paraId="15483509" w14:textId="77777777" w:rsidR="00897F1A" w:rsidRPr="00897F1A" w:rsidRDefault="00897F1A" w:rsidP="00897F1A">
      <w:pPr>
        <w:pStyle w:val="NormalWeb"/>
        <w:numPr>
          <w:ilvl w:val="0"/>
          <w:numId w:val="14"/>
        </w:numPr>
      </w:pPr>
      <w:r w:rsidRPr="00897F1A">
        <w:t>Actividades de seguimiento de redes</w:t>
      </w:r>
    </w:p>
    <w:p w14:paraId="0E276055" w14:textId="77777777" w:rsidR="00897F1A" w:rsidRPr="00897F1A" w:rsidRDefault="00897F1A" w:rsidP="00897F1A">
      <w:pPr>
        <w:pStyle w:val="NormalWeb"/>
        <w:numPr>
          <w:ilvl w:val="0"/>
          <w:numId w:val="14"/>
        </w:numPr>
      </w:pPr>
      <w:r w:rsidRPr="00897F1A">
        <w:t>Coordinaciones internas</w:t>
      </w:r>
    </w:p>
    <w:p w14:paraId="17A749FD" w14:textId="77777777" w:rsidR="00897F1A" w:rsidRPr="00897F1A" w:rsidRDefault="00897F1A" w:rsidP="00897F1A">
      <w:pPr>
        <w:pStyle w:val="NormalWeb"/>
      </w:pPr>
      <w:r w:rsidRPr="00897F1A">
        <w:t>Actualmente, esta planificación se realiza de forma manual y flexible, lo que representa una oportunidad de mejora para la estandarización futura del proceso.</w:t>
      </w:r>
    </w:p>
    <w:p w14:paraId="07CE2FBA" w14:textId="7BF43497" w:rsidR="00897F1A" w:rsidRPr="00897F1A" w:rsidRDefault="00897F1A" w:rsidP="00897F1A">
      <w:pPr>
        <w:rPr>
          <w:rFonts w:ascii="Times New Roman" w:hAnsi="Times New Roman" w:cs="Times New Roman"/>
        </w:rPr>
      </w:pPr>
    </w:p>
    <w:p w14:paraId="0C09AA9F" w14:textId="77777777" w:rsidR="00897F1A" w:rsidRPr="00897F1A" w:rsidRDefault="00897F1A" w:rsidP="00897F1A">
      <w:pPr>
        <w:pStyle w:val="Ttulo3"/>
      </w:pPr>
      <w:r w:rsidRPr="00897F1A">
        <w:t>1.7 Estado actual de la etapa</w:t>
      </w:r>
    </w:p>
    <w:p w14:paraId="69E34424" w14:textId="491BD7C0" w:rsidR="00897F1A" w:rsidRDefault="00897F1A" w:rsidP="00897F1A">
      <w:pPr>
        <w:pStyle w:val="NormalWeb"/>
      </w:pPr>
      <w:r w:rsidRPr="00897F1A">
        <w:t xml:space="preserve">La etapa de planificación se encuentra </w:t>
      </w:r>
      <w:r w:rsidRPr="00897F1A">
        <w:rPr>
          <w:rStyle w:val="Textoennegrita"/>
        </w:rPr>
        <w:t>implementada de forma básica</w:t>
      </w:r>
      <w:r w:rsidRPr="00897F1A">
        <w:t>, sin el uso de herramientas formales de calendarización o automatización. No obstante, permite mantener activa la presencia digital de la empresa y responder a las necesidades inmediatas de comunicación.</w:t>
      </w:r>
    </w:p>
    <w:p w14:paraId="4C30CD19" w14:textId="77777777" w:rsidR="00897F1A" w:rsidRPr="00897F1A" w:rsidRDefault="00897F1A" w:rsidP="00897F1A">
      <w:pPr>
        <w:pStyle w:val="NormalWeb"/>
      </w:pPr>
    </w:p>
    <w:p w14:paraId="7CE6EBB1" w14:textId="14A89639" w:rsidR="00DB65C9" w:rsidRPr="00DB65C9" w:rsidRDefault="00DB65C9" w:rsidP="00DB65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</w:pPr>
      <w:r w:rsidRPr="00DB65C9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ETAPA 2 – </w:t>
      </w:r>
      <w:r w:rsidR="00897F1A" w:rsidRPr="00897F1A">
        <w:rPr>
          <w:rFonts w:ascii="Times New Roman" w:hAnsi="Times New Roman" w:cs="Times New Roman"/>
          <w:b/>
          <w:bCs/>
        </w:rPr>
        <w:t>CREACIÓN Y PRODUCCIÓN DE CONTENIDO DIGITAL</w:t>
      </w:r>
    </w:p>
    <w:p w14:paraId="2BAA88E3" w14:textId="77777777" w:rsidR="00897F1A" w:rsidRPr="00897F1A" w:rsidRDefault="00897F1A" w:rsidP="00897F1A">
      <w:pPr>
        <w:pStyle w:val="Ttulo3"/>
      </w:pPr>
      <w:r w:rsidRPr="00897F1A">
        <w:t>2.1 Objetivo de la etapa</w:t>
      </w:r>
    </w:p>
    <w:p w14:paraId="48522483" w14:textId="77777777" w:rsidR="00897F1A" w:rsidRPr="00897F1A" w:rsidRDefault="00897F1A" w:rsidP="00897F1A">
      <w:pPr>
        <w:pStyle w:val="NormalWeb"/>
      </w:pPr>
      <w:r w:rsidRPr="00897F1A">
        <w:lastRenderedPageBreak/>
        <w:t xml:space="preserve">El objetivo de esta etapa es producir contenido digital que permita informar, educar y promocionar los servicios de </w:t>
      </w:r>
      <w:proofErr w:type="spellStart"/>
      <w:r w:rsidRPr="00897F1A">
        <w:t>Tinnitus</w:t>
      </w:r>
      <w:proofErr w:type="spellEnd"/>
      <w:r w:rsidRPr="00897F1A">
        <w:t>, manteniendo una comunicación clara, profesional y cercana con el público.</w:t>
      </w:r>
    </w:p>
    <w:p w14:paraId="124F8A56" w14:textId="77777777" w:rsidR="00897F1A" w:rsidRPr="00897F1A" w:rsidRDefault="00897F1A" w:rsidP="00897F1A">
      <w:pPr>
        <w:pStyle w:val="NormalWeb"/>
      </w:pPr>
      <w:r w:rsidRPr="00897F1A">
        <w:t>El contenido generado debe ser comprensible, relevante y adecuado al formato de cada plataforma digital.</w:t>
      </w:r>
    </w:p>
    <w:p w14:paraId="107AC96E" w14:textId="29E037E5" w:rsidR="00897F1A" w:rsidRPr="00897F1A" w:rsidRDefault="00897F1A" w:rsidP="00897F1A">
      <w:pPr>
        <w:rPr>
          <w:rFonts w:ascii="Times New Roman" w:hAnsi="Times New Roman" w:cs="Times New Roman"/>
        </w:rPr>
      </w:pPr>
    </w:p>
    <w:p w14:paraId="518E3FAD" w14:textId="77777777" w:rsidR="00897F1A" w:rsidRPr="00897F1A" w:rsidRDefault="00897F1A" w:rsidP="00897F1A">
      <w:pPr>
        <w:pStyle w:val="Ttulo3"/>
      </w:pPr>
      <w:r w:rsidRPr="00897F1A">
        <w:t>2.2 Tipos de contenido gestionado</w:t>
      </w:r>
    </w:p>
    <w:p w14:paraId="592DAAF6" w14:textId="77777777" w:rsidR="00897F1A" w:rsidRPr="00897F1A" w:rsidRDefault="00897F1A" w:rsidP="00897F1A">
      <w:pPr>
        <w:pStyle w:val="NormalWeb"/>
      </w:pPr>
      <w:r w:rsidRPr="00897F1A">
        <w:t xml:space="preserve">El contenido producido por </w:t>
      </w:r>
      <w:proofErr w:type="spellStart"/>
      <w:r w:rsidRPr="00897F1A">
        <w:t>Tinnitus</w:t>
      </w:r>
      <w:proofErr w:type="spellEnd"/>
      <w:r w:rsidRPr="00897F1A">
        <w:t xml:space="preserve"> se clasifica principalmente en:</w:t>
      </w:r>
    </w:p>
    <w:p w14:paraId="48047469" w14:textId="77777777" w:rsidR="00897F1A" w:rsidRPr="00897F1A" w:rsidRDefault="00897F1A" w:rsidP="00897F1A">
      <w:pPr>
        <w:pStyle w:val="NormalWeb"/>
        <w:numPr>
          <w:ilvl w:val="0"/>
          <w:numId w:val="15"/>
        </w:numPr>
      </w:pPr>
      <w:r w:rsidRPr="00897F1A">
        <w:t>Contenido promocional (campañas, evaluaciones, servicios)</w:t>
      </w:r>
    </w:p>
    <w:p w14:paraId="6DF2C033" w14:textId="77777777" w:rsidR="00897F1A" w:rsidRPr="00897F1A" w:rsidRDefault="00897F1A" w:rsidP="00897F1A">
      <w:pPr>
        <w:pStyle w:val="NormalWeb"/>
        <w:numPr>
          <w:ilvl w:val="0"/>
          <w:numId w:val="15"/>
        </w:numPr>
      </w:pPr>
      <w:r w:rsidRPr="00897F1A">
        <w:t>Contenido informativo (audífonos, tratamientos, implantes)</w:t>
      </w:r>
    </w:p>
    <w:p w14:paraId="14C45F7D" w14:textId="77777777" w:rsidR="00897F1A" w:rsidRPr="00897F1A" w:rsidRDefault="00897F1A" w:rsidP="00897F1A">
      <w:pPr>
        <w:pStyle w:val="NormalWeb"/>
        <w:numPr>
          <w:ilvl w:val="0"/>
          <w:numId w:val="15"/>
        </w:numPr>
      </w:pPr>
      <w:r w:rsidRPr="00897F1A">
        <w:t>Contenido educativo (consejos de salud auditiva, explicaciones básicas)</w:t>
      </w:r>
    </w:p>
    <w:p w14:paraId="4C8FF4BC" w14:textId="77777777" w:rsidR="00897F1A" w:rsidRPr="00897F1A" w:rsidRDefault="00897F1A" w:rsidP="00897F1A">
      <w:pPr>
        <w:pStyle w:val="NormalWeb"/>
        <w:numPr>
          <w:ilvl w:val="0"/>
          <w:numId w:val="15"/>
        </w:numPr>
      </w:pPr>
      <w:r w:rsidRPr="00897F1A">
        <w:t>Contenido institucional (actividades internas, sedes, equipo de trabajo)</w:t>
      </w:r>
    </w:p>
    <w:p w14:paraId="49AC9E39" w14:textId="77777777" w:rsidR="00897F1A" w:rsidRPr="00897F1A" w:rsidRDefault="00897F1A" w:rsidP="00897F1A">
      <w:pPr>
        <w:pStyle w:val="NormalWeb"/>
      </w:pPr>
      <w:r w:rsidRPr="00897F1A">
        <w:t>Esta clasificación permite organizar mejor la producción y asegurar variedad en las publicaciones.</w:t>
      </w:r>
    </w:p>
    <w:p w14:paraId="7E3EC6F2" w14:textId="19CD11E1" w:rsidR="00897F1A" w:rsidRPr="00897F1A" w:rsidRDefault="00897F1A" w:rsidP="00897F1A">
      <w:pPr>
        <w:rPr>
          <w:rFonts w:ascii="Times New Roman" w:hAnsi="Times New Roman" w:cs="Times New Roman"/>
        </w:rPr>
      </w:pPr>
    </w:p>
    <w:p w14:paraId="496334BD" w14:textId="77777777" w:rsidR="00897F1A" w:rsidRPr="00897F1A" w:rsidRDefault="00897F1A" w:rsidP="00897F1A">
      <w:pPr>
        <w:pStyle w:val="Ttulo3"/>
      </w:pPr>
      <w:r w:rsidRPr="00897F1A">
        <w:t>2.3 Formatos de contenido utilizados</w:t>
      </w:r>
    </w:p>
    <w:p w14:paraId="7DEB1631" w14:textId="77777777" w:rsidR="00897F1A" w:rsidRPr="00897F1A" w:rsidRDefault="00897F1A" w:rsidP="00897F1A">
      <w:pPr>
        <w:pStyle w:val="NormalWeb"/>
      </w:pPr>
      <w:r w:rsidRPr="00897F1A">
        <w:t>Los formatos de contenido utilizados incluyen:</w:t>
      </w:r>
    </w:p>
    <w:p w14:paraId="3EBF4658" w14:textId="77777777" w:rsidR="00897F1A" w:rsidRPr="00897F1A" w:rsidRDefault="00897F1A" w:rsidP="00897F1A">
      <w:pPr>
        <w:pStyle w:val="NormalWeb"/>
        <w:numPr>
          <w:ilvl w:val="0"/>
          <w:numId w:val="16"/>
        </w:numPr>
      </w:pPr>
      <w:r w:rsidRPr="00897F1A">
        <w:t>Imágenes informativas</w:t>
      </w:r>
    </w:p>
    <w:p w14:paraId="4AFA7137" w14:textId="77777777" w:rsidR="00897F1A" w:rsidRPr="00897F1A" w:rsidRDefault="00897F1A" w:rsidP="00897F1A">
      <w:pPr>
        <w:pStyle w:val="NormalWeb"/>
        <w:numPr>
          <w:ilvl w:val="0"/>
          <w:numId w:val="16"/>
        </w:numPr>
      </w:pPr>
      <w:r w:rsidRPr="00897F1A">
        <w:t>Videos cortos (</w:t>
      </w:r>
      <w:proofErr w:type="spellStart"/>
      <w:r w:rsidRPr="00897F1A">
        <w:t>reels</w:t>
      </w:r>
      <w:proofErr w:type="spellEnd"/>
      <w:r w:rsidRPr="00897F1A">
        <w:t xml:space="preserve"> y </w:t>
      </w:r>
      <w:proofErr w:type="spellStart"/>
      <w:r w:rsidRPr="00897F1A">
        <w:t>TikTok</w:t>
      </w:r>
      <w:proofErr w:type="spellEnd"/>
      <w:r w:rsidRPr="00897F1A">
        <w:t>)</w:t>
      </w:r>
    </w:p>
    <w:p w14:paraId="04D61D41" w14:textId="77777777" w:rsidR="00897F1A" w:rsidRPr="00897F1A" w:rsidRDefault="00897F1A" w:rsidP="00897F1A">
      <w:pPr>
        <w:pStyle w:val="NormalWeb"/>
        <w:numPr>
          <w:ilvl w:val="0"/>
          <w:numId w:val="16"/>
        </w:numPr>
      </w:pPr>
      <w:r w:rsidRPr="00897F1A">
        <w:t>Videos explicativos de mayor duración (YouTube)</w:t>
      </w:r>
    </w:p>
    <w:p w14:paraId="252D0B06" w14:textId="77777777" w:rsidR="00897F1A" w:rsidRPr="00897F1A" w:rsidRDefault="00897F1A" w:rsidP="00897F1A">
      <w:pPr>
        <w:pStyle w:val="NormalWeb"/>
        <w:numPr>
          <w:ilvl w:val="0"/>
          <w:numId w:val="16"/>
        </w:numPr>
      </w:pPr>
      <w:r w:rsidRPr="00897F1A">
        <w:t>Afiches digitales</w:t>
      </w:r>
    </w:p>
    <w:p w14:paraId="4C0CB8CD" w14:textId="77777777" w:rsidR="00897F1A" w:rsidRPr="00897F1A" w:rsidRDefault="00897F1A" w:rsidP="00897F1A">
      <w:pPr>
        <w:pStyle w:val="NormalWeb"/>
      </w:pPr>
      <w:r w:rsidRPr="00897F1A">
        <w:t>Cada formato se adapta a la red social en la que será publicado, considerando el comportamiento del usuario en cada plataforma.</w:t>
      </w:r>
    </w:p>
    <w:p w14:paraId="1F1A5F3A" w14:textId="6B33955D" w:rsidR="00897F1A" w:rsidRPr="00897F1A" w:rsidRDefault="00897F1A" w:rsidP="00897F1A">
      <w:pPr>
        <w:rPr>
          <w:rFonts w:ascii="Times New Roman" w:hAnsi="Times New Roman" w:cs="Times New Roman"/>
        </w:rPr>
      </w:pPr>
    </w:p>
    <w:p w14:paraId="51C3E3E0" w14:textId="77777777" w:rsidR="00897F1A" w:rsidRPr="00897F1A" w:rsidRDefault="00897F1A" w:rsidP="00897F1A">
      <w:pPr>
        <w:pStyle w:val="Ttulo3"/>
      </w:pPr>
      <w:r w:rsidRPr="00897F1A">
        <w:t>2.4 Proceso de creación del contenido</w:t>
      </w:r>
    </w:p>
    <w:p w14:paraId="6309DDDE" w14:textId="77777777" w:rsidR="00897F1A" w:rsidRPr="00897F1A" w:rsidRDefault="00897F1A" w:rsidP="00897F1A">
      <w:pPr>
        <w:pStyle w:val="NormalWeb"/>
      </w:pPr>
      <w:r w:rsidRPr="00897F1A">
        <w:t>La creación de contenido se realiza de manera interna y sigue un flujo básico:</w:t>
      </w:r>
    </w:p>
    <w:p w14:paraId="0C917128" w14:textId="77777777" w:rsidR="00897F1A" w:rsidRPr="00897F1A" w:rsidRDefault="00897F1A" w:rsidP="00897F1A">
      <w:pPr>
        <w:pStyle w:val="NormalWeb"/>
        <w:numPr>
          <w:ilvl w:val="0"/>
          <w:numId w:val="17"/>
        </w:numPr>
      </w:pPr>
      <w:r w:rsidRPr="00897F1A">
        <w:t>Definición del tema o mensaje</w:t>
      </w:r>
    </w:p>
    <w:p w14:paraId="42AEC766" w14:textId="77777777" w:rsidR="00897F1A" w:rsidRPr="00897F1A" w:rsidRDefault="00897F1A" w:rsidP="00897F1A">
      <w:pPr>
        <w:pStyle w:val="NormalWeb"/>
        <w:numPr>
          <w:ilvl w:val="0"/>
          <w:numId w:val="17"/>
        </w:numPr>
      </w:pPr>
      <w:r w:rsidRPr="00897F1A">
        <w:t>Selección del material visual o audiovisual</w:t>
      </w:r>
    </w:p>
    <w:p w14:paraId="462472EA" w14:textId="77777777" w:rsidR="00897F1A" w:rsidRPr="00897F1A" w:rsidRDefault="00897F1A" w:rsidP="00897F1A">
      <w:pPr>
        <w:pStyle w:val="NormalWeb"/>
        <w:numPr>
          <w:ilvl w:val="0"/>
          <w:numId w:val="17"/>
        </w:numPr>
      </w:pPr>
      <w:r w:rsidRPr="00897F1A">
        <w:t>Redacción del texto o mensaje principal</w:t>
      </w:r>
    </w:p>
    <w:p w14:paraId="7F595332" w14:textId="77777777" w:rsidR="00897F1A" w:rsidRPr="00897F1A" w:rsidRDefault="00897F1A" w:rsidP="00897F1A">
      <w:pPr>
        <w:pStyle w:val="NormalWeb"/>
        <w:numPr>
          <w:ilvl w:val="0"/>
          <w:numId w:val="17"/>
        </w:numPr>
      </w:pPr>
      <w:r w:rsidRPr="00897F1A">
        <w:t>Revisión general del contenido</w:t>
      </w:r>
    </w:p>
    <w:p w14:paraId="20D99D5A" w14:textId="77777777" w:rsidR="00897F1A" w:rsidRPr="00897F1A" w:rsidRDefault="00897F1A" w:rsidP="00897F1A">
      <w:pPr>
        <w:pStyle w:val="NormalWeb"/>
        <w:numPr>
          <w:ilvl w:val="0"/>
          <w:numId w:val="17"/>
        </w:numPr>
      </w:pPr>
      <w:r w:rsidRPr="00897F1A">
        <w:t>Preparación para publicación</w:t>
      </w:r>
    </w:p>
    <w:p w14:paraId="577646A8" w14:textId="77777777" w:rsidR="00897F1A" w:rsidRPr="00897F1A" w:rsidRDefault="00897F1A" w:rsidP="00897F1A">
      <w:pPr>
        <w:pStyle w:val="NormalWeb"/>
      </w:pPr>
      <w:r w:rsidRPr="00897F1A">
        <w:t>Este proceso, aunque no formalizado, permite producir contenido de manera continua.</w:t>
      </w:r>
    </w:p>
    <w:p w14:paraId="6F818760" w14:textId="491B44F8" w:rsidR="00897F1A" w:rsidRPr="00897F1A" w:rsidRDefault="00897F1A" w:rsidP="00897F1A">
      <w:pPr>
        <w:rPr>
          <w:rFonts w:ascii="Times New Roman" w:hAnsi="Times New Roman" w:cs="Times New Roman"/>
        </w:rPr>
      </w:pPr>
    </w:p>
    <w:p w14:paraId="573360BD" w14:textId="77777777" w:rsidR="00897F1A" w:rsidRPr="00897F1A" w:rsidRDefault="00897F1A" w:rsidP="00897F1A">
      <w:pPr>
        <w:pStyle w:val="Ttulo3"/>
      </w:pPr>
      <w:r w:rsidRPr="00897F1A">
        <w:t>2.5 Lineamientos de comunicación y tono</w:t>
      </w:r>
    </w:p>
    <w:p w14:paraId="69131E08" w14:textId="77777777" w:rsidR="00897F1A" w:rsidRPr="00897F1A" w:rsidRDefault="00897F1A" w:rsidP="00897F1A">
      <w:pPr>
        <w:pStyle w:val="NormalWeb"/>
      </w:pPr>
      <w:r w:rsidRPr="00897F1A">
        <w:lastRenderedPageBreak/>
        <w:t>El contenido se elabora bajo un tono de comunicación:</w:t>
      </w:r>
    </w:p>
    <w:p w14:paraId="1D73FDE9" w14:textId="77777777" w:rsidR="00897F1A" w:rsidRPr="00897F1A" w:rsidRDefault="00897F1A" w:rsidP="00897F1A">
      <w:pPr>
        <w:pStyle w:val="NormalWeb"/>
        <w:numPr>
          <w:ilvl w:val="0"/>
          <w:numId w:val="18"/>
        </w:numPr>
      </w:pPr>
      <w:r w:rsidRPr="00897F1A">
        <w:t>Profesional</w:t>
      </w:r>
    </w:p>
    <w:p w14:paraId="05E0A7CB" w14:textId="77777777" w:rsidR="00897F1A" w:rsidRPr="00897F1A" w:rsidRDefault="00897F1A" w:rsidP="00897F1A">
      <w:pPr>
        <w:pStyle w:val="NormalWeb"/>
        <w:numPr>
          <w:ilvl w:val="0"/>
          <w:numId w:val="18"/>
        </w:numPr>
      </w:pPr>
      <w:r w:rsidRPr="00897F1A">
        <w:t>Cercano</w:t>
      </w:r>
    </w:p>
    <w:p w14:paraId="1691C98D" w14:textId="77777777" w:rsidR="00897F1A" w:rsidRPr="00897F1A" w:rsidRDefault="00897F1A" w:rsidP="00897F1A">
      <w:pPr>
        <w:pStyle w:val="NormalWeb"/>
        <w:numPr>
          <w:ilvl w:val="0"/>
          <w:numId w:val="18"/>
        </w:numPr>
      </w:pPr>
      <w:r w:rsidRPr="00897F1A">
        <w:t>Educativo</w:t>
      </w:r>
    </w:p>
    <w:p w14:paraId="71EDDF8A" w14:textId="77777777" w:rsidR="00897F1A" w:rsidRPr="00897F1A" w:rsidRDefault="00897F1A" w:rsidP="00897F1A">
      <w:pPr>
        <w:pStyle w:val="NormalWeb"/>
      </w:pPr>
      <w:r w:rsidRPr="00897F1A">
        <w:t>El objetivo es generar confianza en el paciente, transmitir información clara y evitar un lenguaje excesivamente técnico que dificulte la comprensión.</w:t>
      </w:r>
    </w:p>
    <w:p w14:paraId="4DA5AF9C" w14:textId="5E4CF336" w:rsidR="00897F1A" w:rsidRPr="00897F1A" w:rsidRDefault="00897F1A" w:rsidP="00897F1A">
      <w:pPr>
        <w:rPr>
          <w:rFonts w:ascii="Times New Roman" w:hAnsi="Times New Roman" w:cs="Times New Roman"/>
        </w:rPr>
      </w:pPr>
    </w:p>
    <w:p w14:paraId="684EE4E3" w14:textId="77777777" w:rsidR="00897F1A" w:rsidRPr="00897F1A" w:rsidRDefault="00897F1A" w:rsidP="00897F1A">
      <w:pPr>
        <w:pStyle w:val="Ttulo3"/>
      </w:pPr>
      <w:r w:rsidRPr="00897F1A">
        <w:t>2.6 Control de calidad del contenido</w:t>
      </w:r>
    </w:p>
    <w:p w14:paraId="35AFC3EA" w14:textId="77777777" w:rsidR="00897F1A" w:rsidRPr="00897F1A" w:rsidRDefault="00897F1A" w:rsidP="00897F1A">
      <w:pPr>
        <w:pStyle w:val="NormalWeb"/>
      </w:pPr>
      <w:r w:rsidRPr="00897F1A">
        <w:t>Antes de la publicación, se realiza una revisión básica del contenido para verificar:</w:t>
      </w:r>
    </w:p>
    <w:p w14:paraId="32FBAD9E" w14:textId="77777777" w:rsidR="00897F1A" w:rsidRPr="00897F1A" w:rsidRDefault="00897F1A" w:rsidP="00897F1A">
      <w:pPr>
        <w:pStyle w:val="NormalWeb"/>
        <w:numPr>
          <w:ilvl w:val="0"/>
          <w:numId w:val="19"/>
        </w:numPr>
      </w:pPr>
      <w:r w:rsidRPr="00897F1A">
        <w:t>Claridad del mensaje</w:t>
      </w:r>
    </w:p>
    <w:p w14:paraId="7C40566B" w14:textId="77777777" w:rsidR="00897F1A" w:rsidRPr="00897F1A" w:rsidRDefault="00897F1A" w:rsidP="00897F1A">
      <w:pPr>
        <w:pStyle w:val="NormalWeb"/>
        <w:numPr>
          <w:ilvl w:val="0"/>
          <w:numId w:val="19"/>
        </w:numPr>
      </w:pPr>
      <w:r w:rsidRPr="00897F1A">
        <w:t>Coherencia con los servicios ofrecidos</w:t>
      </w:r>
    </w:p>
    <w:p w14:paraId="4B4046C6" w14:textId="77777777" w:rsidR="00897F1A" w:rsidRPr="00897F1A" w:rsidRDefault="00897F1A" w:rsidP="00897F1A">
      <w:pPr>
        <w:pStyle w:val="NormalWeb"/>
        <w:numPr>
          <w:ilvl w:val="0"/>
          <w:numId w:val="19"/>
        </w:numPr>
      </w:pPr>
      <w:r w:rsidRPr="00897F1A">
        <w:t>Corrección de textos</w:t>
      </w:r>
    </w:p>
    <w:p w14:paraId="7BE7F62A" w14:textId="77777777" w:rsidR="00897F1A" w:rsidRPr="00897F1A" w:rsidRDefault="00897F1A" w:rsidP="00897F1A">
      <w:pPr>
        <w:pStyle w:val="NormalWeb"/>
        <w:numPr>
          <w:ilvl w:val="0"/>
          <w:numId w:val="19"/>
        </w:numPr>
      </w:pPr>
      <w:r w:rsidRPr="00897F1A">
        <w:t>Información de contacto visible</w:t>
      </w:r>
    </w:p>
    <w:p w14:paraId="0CDB9A1A" w14:textId="77777777" w:rsidR="00897F1A" w:rsidRPr="00897F1A" w:rsidRDefault="00897F1A" w:rsidP="00897F1A">
      <w:pPr>
        <w:pStyle w:val="NormalWeb"/>
      </w:pPr>
      <w:r w:rsidRPr="00897F1A">
        <w:t>Este control ayuda a evitar errores y asegurar una comunicación adecuada.</w:t>
      </w:r>
    </w:p>
    <w:p w14:paraId="5FB3A033" w14:textId="34F60C91" w:rsidR="00897F1A" w:rsidRDefault="00897F1A" w:rsidP="00897F1A"/>
    <w:p w14:paraId="0915ACAE" w14:textId="77777777" w:rsidR="00897F1A" w:rsidRPr="00897F1A" w:rsidRDefault="00897F1A" w:rsidP="00897F1A">
      <w:pPr>
        <w:pStyle w:val="Ttulo3"/>
      </w:pPr>
      <w:r>
        <w:t>2</w:t>
      </w:r>
      <w:r w:rsidRPr="00897F1A">
        <w:t>.7 Estado actual de la etapa</w:t>
      </w:r>
    </w:p>
    <w:p w14:paraId="1F8E551F" w14:textId="3131B6E7" w:rsidR="00897F1A" w:rsidRDefault="00897F1A" w:rsidP="00897F1A">
      <w:pPr>
        <w:pStyle w:val="NormalWeb"/>
      </w:pPr>
      <w:r w:rsidRPr="00897F1A">
        <w:t xml:space="preserve">La etapa de creación de contenido se encuentra </w:t>
      </w:r>
      <w:r w:rsidRPr="00897F1A">
        <w:rPr>
          <w:rStyle w:val="Textoennegrita"/>
        </w:rPr>
        <w:t>activa y en funcionamiento</w:t>
      </w:r>
      <w:r w:rsidRPr="00897F1A">
        <w:t>, aunque sin lineamientos formales documentados. Existe consistencia en los temas tratados, pero se identifican oportunidades de mejora en la uniformidad visual y la planificación anticipada.</w:t>
      </w:r>
    </w:p>
    <w:p w14:paraId="5B4284F9" w14:textId="77777777" w:rsidR="006C6A44" w:rsidRPr="00897F1A" w:rsidRDefault="006C6A44" w:rsidP="00897F1A">
      <w:pPr>
        <w:pStyle w:val="NormalWeb"/>
      </w:pPr>
    </w:p>
    <w:p w14:paraId="5823FC35" w14:textId="77777777" w:rsidR="00DB65C9" w:rsidRPr="00DB65C9" w:rsidRDefault="00DB65C9" w:rsidP="00DB65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</w:pPr>
      <w:r w:rsidRPr="00DB65C9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ETAPA 3 – Distribución del contenido</w:t>
      </w:r>
    </w:p>
    <w:p w14:paraId="64267444" w14:textId="77777777" w:rsidR="006C6A44" w:rsidRDefault="006C6A44" w:rsidP="006C6A44">
      <w:pPr>
        <w:pStyle w:val="Ttulo3"/>
      </w:pPr>
      <w:r>
        <w:t>3.1 Objetivo de la etapa</w:t>
      </w:r>
    </w:p>
    <w:p w14:paraId="3247447F" w14:textId="77777777" w:rsidR="006C6A44" w:rsidRDefault="006C6A44" w:rsidP="006C6A44">
      <w:pPr>
        <w:pStyle w:val="NormalWeb"/>
      </w:pPr>
      <w:r>
        <w:t xml:space="preserve">El objetivo de esta etapa es asegurar la correcta difusión del contenido creado en las distintas plataformas digitales de </w:t>
      </w:r>
      <w:proofErr w:type="spellStart"/>
      <w:r>
        <w:t>Tinnitus</w:t>
      </w:r>
      <w:proofErr w:type="spellEnd"/>
      <w:r>
        <w:t>, garantizando que la información llegue al público objetivo de manera oportuna y coherente con el mensaje definido.</w:t>
      </w:r>
    </w:p>
    <w:p w14:paraId="731B9646" w14:textId="77777777" w:rsidR="006C6A44" w:rsidRDefault="006C6A44" w:rsidP="006C6A44">
      <w:pPr>
        <w:pStyle w:val="NormalWeb"/>
      </w:pPr>
      <w:r>
        <w:t>La distribución del contenido permite transformar el material creado en visibilidad, alcance y generación de consultas.</w:t>
      </w:r>
    </w:p>
    <w:p w14:paraId="0460E8FB" w14:textId="2283ED5F" w:rsidR="006C6A44" w:rsidRDefault="006C6A44" w:rsidP="006C6A44"/>
    <w:p w14:paraId="14D687E1" w14:textId="2BEA3D03" w:rsidR="006C6A44" w:rsidRDefault="006C6A44" w:rsidP="006C6A44">
      <w:pPr>
        <w:pStyle w:val="Ttulo3"/>
      </w:pPr>
      <w:r>
        <w:t>3.2 Canales de distribución del contenido digital</w:t>
      </w:r>
    </w:p>
    <w:p w14:paraId="05277A0A" w14:textId="77777777" w:rsidR="006C6A44" w:rsidRDefault="006C6A44" w:rsidP="006C6A44">
      <w:pPr>
        <w:pStyle w:val="NormalWeb"/>
      </w:pPr>
      <w:r>
        <w:t>La distribución del contenido digital se realiza a través de los canales oficiales de la empresa, los cuales incluyen:</w:t>
      </w:r>
    </w:p>
    <w:p w14:paraId="5681870E" w14:textId="77777777" w:rsidR="006C6A44" w:rsidRDefault="006C6A44" w:rsidP="006C6A44">
      <w:pPr>
        <w:pStyle w:val="NormalWeb"/>
        <w:numPr>
          <w:ilvl w:val="0"/>
          <w:numId w:val="22"/>
        </w:numPr>
      </w:pPr>
      <w:r>
        <w:t>Facebook</w:t>
      </w:r>
    </w:p>
    <w:p w14:paraId="4227117B" w14:textId="77777777" w:rsidR="006C6A44" w:rsidRDefault="006C6A44" w:rsidP="006C6A44">
      <w:pPr>
        <w:pStyle w:val="NormalWeb"/>
        <w:numPr>
          <w:ilvl w:val="0"/>
          <w:numId w:val="22"/>
        </w:numPr>
      </w:pPr>
      <w:r>
        <w:lastRenderedPageBreak/>
        <w:t>Instagram</w:t>
      </w:r>
    </w:p>
    <w:p w14:paraId="6FD67D03" w14:textId="77777777" w:rsidR="006C6A44" w:rsidRDefault="006C6A44" w:rsidP="006C6A44">
      <w:pPr>
        <w:pStyle w:val="NormalWeb"/>
        <w:numPr>
          <w:ilvl w:val="0"/>
          <w:numId w:val="22"/>
        </w:numPr>
      </w:pPr>
      <w:proofErr w:type="spellStart"/>
      <w:r>
        <w:t>TikTok</w:t>
      </w:r>
      <w:proofErr w:type="spellEnd"/>
    </w:p>
    <w:p w14:paraId="1286DA6C" w14:textId="77777777" w:rsidR="006C6A44" w:rsidRDefault="006C6A44" w:rsidP="006C6A44">
      <w:pPr>
        <w:pStyle w:val="NormalWeb"/>
        <w:numPr>
          <w:ilvl w:val="0"/>
          <w:numId w:val="22"/>
        </w:numPr>
      </w:pPr>
      <w:r>
        <w:t>YouTube</w:t>
      </w:r>
    </w:p>
    <w:p w14:paraId="5A761E4D" w14:textId="77777777" w:rsidR="006C6A44" w:rsidRDefault="006C6A44" w:rsidP="006C6A44">
      <w:pPr>
        <w:pStyle w:val="NormalWeb"/>
      </w:pPr>
      <w:r>
        <w:t>Cada canal presenta características propias, por lo que el contenido se adapta según el formato y tipo de audiencia de cada plataforma.</w:t>
      </w:r>
    </w:p>
    <w:p w14:paraId="00754B3D" w14:textId="469EDC99" w:rsidR="006C6A44" w:rsidRDefault="006C6A44" w:rsidP="006C6A44"/>
    <w:p w14:paraId="2ED41FC7" w14:textId="77777777" w:rsidR="006C6A44" w:rsidRDefault="006C6A44" w:rsidP="006C6A44">
      <w:pPr>
        <w:pStyle w:val="Ttulo3"/>
      </w:pPr>
      <w:r>
        <w:t>3.3 Modalidad de publicación</w:t>
      </w:r>
    </w:p>
    <w:p w14:paraId="1AD3ED1D" w14:textId="77777777" w:rsidR="006C6A44" w:rsidRDefault="006C6A44" w:rsidP="006C6A44">
      <w:pPr>
        <w:pStyle w:val="NormalWeb"/>
      </w:pPr>
      <w:r>
        <w:t xml:space="preserve">Actualmente, la distribución del contenido se realiza de manera </w:t>
      </w:r>
      <w:r>
        <w:rPr>
          <w:rStyle w:val="Textoennegrita"/>
        </w:rPr>
        <w:t>orgánica</w:t>
      </w:r>
      <w:r>
        <w:t>, sin el uso de herramientas de automatización o programación avanzada.</w:t>
      </w:r>
    </w:p>
    <w:p w14:paraId="4F3C2C04" w14:textId="77777777" w:rsidR="006C6A44" w:rsidRDefault="006C6A44" w:rsidP="006C6A44">
      <w:pPr>
        <w:pStyle w:val="NormalWeb"/>
      </w:pPr>
      <w:r>
        <w:t>Las publicaciones se ejecutan directamente desde cada plataforma digital, de acuerdo con la disponibilidad de contenido y las campañas activas.</w:t>
      </w:r>
    </w:p>
    <w:p w14:paraId="527179AB" w14:textId="5781BA9D" w:rsidR="006C6A44" w:rsidRDefault="006C6A44" w:rsidP="006C6A44"/>
    <w:p w14:paraId="66557FF8" w14:textId="77777777" w:rsidR="006C6A44" w:rsidRDefault="006C6A44" w:rsidP="006C6A44">
      <w:pPr>
        <w:pStyle w:val="Ttulo3"/>
      </w:pPr>
      <w:r>
        <w:t>3.4 Frecuencia y horarios de publicación</w:t>
      </w:r>
    </w:p>
    <w:p w14:paraId="791B27AE" w14:textId="77777777" w:rsidR="006C6A44" w:rsidRDefault="006C6A44" w:rsidP="006C6A44">
      <w:pPr>
        <w:pStyle w:val="NormalWeb"/>
      </w:pPr>
      <w:r>
        <w:t>La frecuencia de publicación no se encuentra formalmente estandarizada. Sin embargo, se procura mantener una presencia constante en redes sociales, priorizando:</w:t>
      </w:r>
    </w:p>
    <w:p w14:paraId="21CE2F34" w14:textId="77777777" w:rsidR="006C6A44" w:rsidRDefault="006C6A44" w:rsidP="006C6A44">
      <w:pPr>
        <w:pStyle w:val="NormalWeb"/>
        <w:numPr>
          <w:ilvl w:val="0"/>
          <w:numId w:val="23"/>
        </w:numPr>
      </w:pPr>
      <w:r>
        <w:t>Campañas activas</w:t>
      </w:r>
    </w:p>
    <w:p w14:paraId="7DF5B46E" w14:textId="77777777" w:rsidR="006C6A44" w:rsidRDefault="006C6A44" w:rsidP="006C6A44">
      <w:pPr>
        <w:pStyle w:val="NormalWeb"/>
        <w:numPr>
          <w:ilvl w:val="0"/>
          <w:numId w:val="23"/>
        </w:numPr>
      </w:pPr>
      <w:r>
        <w:t>Contenido informativo relevante</w:t>
      </w:r>
    </w:p>
    <w:p w14:paraId="5617D84B" w14:textId="77777777" w:rsidR="006C6A44" w:rsidRDefault="006C6A44" w:rsidP="006C6A44">
      <w:pPr>
        <w:pStyle w:val="NormalWeb"/>
        <w:numPr>
          <w:ilvl w:val="0"/>
          <w:numId w:val="23"/>
        </w:numPr>
      </w:pPr>
      <w:r>
        <w:t>Material educativo</w:t>
      </w:r>
    </w:p>
    <w:p w14:paraId="6BD1AAA8" w14:textId="77777777" w:rsidR="006C6A44" w:rsidRDefault="006C6A44" w:rsidP="006C6A44">
      <w:pPr>
        <w:pStyle w:val="NormalWeb"/>
      </w:pPr>
      <w:r>
        <w:t>Los horarios de publicación se ajustan de forma empírica, en función de la experiencia previa y la respuesta del público.</w:t>
      </w:r>
    </w:p>
    <w:p w14:paraId="658CE112" w14:textId="26E0FB7E" w:rsidR="006C6A44" w:rsidRDefault="006C6A44" w:rsidP="006C6A44"/>
    <w:p w14:paraId="68A35B0F" w14:textId="77777777" w:rsidR="006C6A44" w:rsidRDefault="006C6A44" w:rsidP="006C6A44">
      <w:pPr>
        <w:pStyle w:val="Ttulo3"/>
      </w:pPr>
      <w:r>
        <w:t>3.5 Uso de enlaces y redirección</w:t>
      </w:r>
    </w:p>
    <w:p w14:paraId="5DE94163" w14:textId="77777777" w:rsidR="006C6A44" w:rsidRDefault="006C6A44" w:rsidP="006C6A44">
      <w:pPr>
        <w:pStyle w:val="NormalWeb"/>
      </w:pPr>
      <w:r>
        <w:t>En las publicaciones que lo requieren, se utilizan enlaces o indicaciones para redirigir a los usuarios al canal de WhatsApp, facilitando el contacto directo con la empresa.</w:t>
      </w:r>
    </w:p>
    <w:p w14:paraId="587E653B" w14:textId="77777777" w:rsidR="006C6A44" w:rsidRDefault="006C6A44" w:rsidP="006C6A44">
      <w:pPr>
        <w:pStyle w:val="NormalWeb"/>
      </w:pPr>
      <w:r>
        <w:t>Esta redirección constituye un punto clave en la conexión entre marketing y ventas.</w:t>
      </w:r>
    </w:p>
    <w:p w14:paraId="03FE625A" w14:textId="675A7C5A" w:rsidR="006C6A44" w:rsidRDefault="006C6A44" w:rsidP="006C6A44"/>
    <w:p w14:paraId="510FC8F9" w14:textId="77777777" w:rsidR="006C6A44" w:rsidRDefault="006C6A44" w:rsidP="006C6A44">
      <w:pPr>
        <w:pStyle w:val="Ttulo3"/>
      </w:pPr>
      <w:r>
        <w:t>3.6 Control básico de la distribución</w:t>
      </w:r>
    </w:p>
    <w:p w14:paraId="659DCDB9" w14:textId="77777777" w:rsidR="006C6A44" w:rsidRDefault="006C6A44" w:rsidP="006C6A44">
      <w:pPr>
        <w:pStyle w:val="NormalWeb"/>
      </w:pPr>
      <w:r>
        <w:t>Tras la publicación del contenido, se verifica que:</w:t>
      </w:r>
    </w:p>
    <w:p w14:paraId="71EA272B" w14:textId="77777777" w:rsidR="006C6A44" w:rsidRDefault="006C6A44" w:rsidP="006C6A44">
      <w:pPr>
        <w:pStyle w:val="NormalWeb"/>
        <w:numPr>
          <w:ilvl w:val="0"/>
          <w:numId w:val="24"/>
        </w:numPr>
      </w:pPr>
      <w:r>
        <w:t>La publicación se haya realizado correctamente</w:t>
      </w:r>
    </w:p>
    <w:p w14:paraId="3EED8B37" w14:textId="77777777" w:rsidR="006C6A44" w:rsidRDefault="006C6A44" w:rsidP="006C6A44">
      <w:pPr>
        <w:pStyle w:val="NormalWeb"/>
        <w:numPr>
          <w:ilvl w:val="0"/>
          <w:numId w:val="24"/>
        </w:numPr>
      </w:pPr>
      <w:r>
        <w:t>El contenido sea visible</w:t>
      </w:r>
    </w:p>
    <w:p w14:paraId="3A029AB7" w14:textId="77777777" w:rsidR="006C6A44" w:rsidRDefault="006C6A44" w:rsidP="006C6A44">
      <w:pPr>
        <w:pStyle w:val="NormalWeb"/>
        <w:numPr>
          <w:ilvl w:val="0"/>
          <w:numId w:val="24"/>
        </w:numPr>
      </w:pPr>
      <w:r>
        <w:t>Los enlaces funcionen adecuadamente</w:t>
      </w:r>
    </w:p>
    <w:p w14:paraId="10F6413D" w14:textId="77777777" w:rsidR="006C6A44" w:rsidRDefault="006C6A44" w:rsidP="006C6A44">
      <w:pPr>
        <w:pStyle w:val="NormalWeb"/>
      </w:pPr>
      <w:r>
        <w:t>Este control se realiza de manera manual y forma parte del seguimiento básico del proceso.</w:t>
      </w:r>
    </w:p>
    <w:p w14:paraId="52318412" w14:textId="3A360D09" w:rsidR="006C6A44" w:rsidRDefault="006C6A44" w:rsidP="006C6A44"/>
    <w:p w14:paraId="50A4883F" w14:textId="77777777" w:rsidR="006C6A44" w:rsidRDefault="006C6A44" w:rsidP="006C6A44">
      <w:pPr>
        <w:pStyle w:val="Ttulo3"/>
      </w:pPr>
      <w:r>
        <w:t>3.7 Estado actual de la etapa</w:t>
      </w:r>
    </w:p>
    <w:p w14:paraId="530BAD54" w14:textId="34A83071" w:rsidR="006C6A44" w:rsidRDefault="006C6A44" w:rsidP="006C6A44">
      <w:pPr>
        <w:pStyle w:val="NormalWeb"/>
      </w:pPr>
      <w:r>
        <w:t xml:space="preserve">La etapa de distribución del contenido se encuentra </w:t>
      </w:r>
      <w:r>
        <w:rPr>
          <w:rStyle w:val="Textoennegrita"/>
        </w:rPr>
        <w:t>implementada y en funcionamiento</w:t>
      </w:r>
      <w:r>
        <w:t>, aunque de forma no estandarizada. Existe continuidad en las publicaciones, pero se identifican oportunidades de mejora en la planificación y consistencia de la frecuencia.</w:t>
      </w:r>
    </w:p>
    <w:p w14:paraId="335724F6" w14:textId="77777777" w:rsidR="006C6A44" w:rsidRDefault="006C6A44" w:rsidP="006C6A44">
      <w:pPr>
        <w:pStyle w:val="NormalWeb"/>
      </w:pPr>
    </w:p>
    <w:p w14:paraId="0FD8E5B5" w14:textId="77777777" w:rsidR="00DB65C9" w:rsidRPr="00DB65C9" w:rsidRDefault="00DB65C9" w:rsidP="00DB65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</w:pPr>
      <w:r w:rsidRPr="00DB65C9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ETAPA 4 – Gestión de interacción y atención digital</w:t>
      </w:r>
    </w:p>
    <w:p w14:paraId="38AD0FB2" w14:textId="77777777" w:rsidR="00897F1A" w:rsidRDefault="00897F1A" w:rsidP="00897F1A">
      <w:pPr>
        <w:pStyle w:val="Ttulo3"/>
      </w:pPr>
      <w:r>
        <w:t>4.1 Objetivo de la etapa</w:t>
      </w:r>
    </w:p>
    <w:p w14:paraId="623FE8A4" w14:textId="77777777" w:rsidR="00897F1A" w:rsidRDefault="00897F1A" w:rsidP="00897F1A">
      <w:pPr>
        <w:pStyle w:val="NormalWeb"/>
      </w:pPr>
      <w:r>
        <w:t xml:space="preserve">El objetivo de esta etapa es gestionar adecuadamente la interacción generada a través de las redes sociales de </w:t>
      </w:r>
      <w:proofErr w:type="spellStart"/>
      <w:r>
        <w:t>Tinnitus</w:t>
      </w:r>
      <w:proofErr w:type="spellEnd"/>
      <w:r>
        <w:t>, brindando una respuesta inicial oportuna a los usuarios y asegurando la correcta derivación de las consultas al proceso de ventas y atención al cliente.</w:t>
      </w:r>
    </w:p>
    <w:p w14:paraId="48CCD8A2" w14:textId="77777777" w:rsidR="00897F1A" w:rsidRDefault="00897F1A" w:rsidP="00897F1A">
      <w:pPr>
        <w:pStyle w:val="NormalWeb"/>
      </w:pPr>
      <w:r>
        <w:t>Esta etapa permite convertir el alcance y la visibilidad generados por el marketing digital en oportunidades reales de contacto con pacientes.</w:t>
      </w:r>
    </w:p>
    <w:p w14:paraId="759F9EC2" w14:textId="53125B97" w:rsidR="00897F1A" w:rsidRDefault="00897F1A" w:rsidP="00897F1A"/>
    <w:p w14:paraId="079A6580" w14:textId="77777777" w:rsidR="00897F1A" w:rsidRDefault="00897F1A" w:rsidP="00897F1A">
      <w:pPr>
        <w:pStyle w:val="Ttulo3"/>
      </w:pPr>
      <w:r>
        <w:t>4.2 Tipos de interacción gestionados</w:t>
      </w:r>
    </w:p>
    <w:p w14:paraId="49349E11" w14:textId="77777777" w:rsidR="00897F1A" w:rsidRDefault="00897F1A" w:rsidP="00897F1A">
      <w:pPr>
        <w:pStyle w:val="NormalWeb"/>
      </w:pPr>
      <w:r>
        <w:t>Las interacciones gestionadas en los canales digitales incluyen principalmente:</w:t>
      </w:r>
    </w:p>
    <w:p w14:paraId="02A0BF5B" w14:textId="77777777" w:rsidR="00897F1A" w:rsidRDefault="00897F1A" w:rsidP="00897F1A">
      <w:pPr>
        <w:pStyle w:val="NormalWeb"/>
        <w:numPr>
          <w:ilvl w:val="0"/>
          <w:numId w:val="20"/>
        </w:numPr>
      </w:pPr>
      <w:r>
        <w:t>Mensajes directos recibidos en redes sociales</w:t>
      </w:r>
    </w:p>
    <w:p w14:paraId="6BD9BCFB" w14:textId="77777777" w:rsidR="00897F1A" w:rsidRDefault="00897F1A" w:rsidP="00897F1A">
      <w:pPr>
        <w:pStyle w:val="NormalWeb"/>
        <w:numPr>
          <w:ilvl w:val="0"/>
          <w:numId w:val="20"/>
        </w:numPr>
      </w:pPr>
      <w:r>
        <w:t>Comentarios en publicaciones</w:t>
      </w:r>
    </w:p>
    <w:p w14:paraId="1B33C87F" w14:textId="77777777" w:rsidR="00897F1A" w:rsidRDefault="00897F1A" w:rsidP="00897F1A">
      <w:pPr>
        <w:pStyle w:val="NormalWeb"/>
        <w:numPr>
          <w:ilvl w:val="0"/>
          <w:numId w:val="20"/>
        </w:numPr>
      </w:pPr>
      <w:r>
        <w:t>Consultas relacionadas con servicios, evaluaciones o precios</w:t>
      </w:r>
    </w:p>
    <w:p w14:paraId="2C9F7C7D" w14:textId="77777777" w:rsidR="00897F1A" w:rsidRDefault="00897F1A" w:rsidP="00897F1A">
      <w:pPr>
        <w:pStyle w:val="NormalWeb"/>
      </w:pPr>
      <w:r>
        <w:t>Estas interacciones constituyen el primer punto de contacto entre el usuario y la empresa.</w:t>
      </w:r>
    </w:p>
    <w:p w14:paraId="7D77A4C4" w14:textId="02508DBF" w:rsidR="00897F1A" w:rsidRDefault="00897F1A" w:rsidP="00897F1A"/>
    <w:p w14:paraId="71F8FFD7" w14:textId="77777777" w:rsidR="00897F1A" w:rsidRDefault="00897F1A" w:rsidP="00897F1A">
      <w:pPr>
        <w:pStyle w:val="Ttulo3"/>
      </w:pPr>
      <w:r>
        <w:t>4.3 Proceso de atención inicial</w:t>
      </w:r>
    </w:p>
    <w:p w14:paraId="787BD90F" w14:textId="77777777" w:rsidR="00897F1A" w:rsidRDefault="00897F1A" w:rsidP="00897F1A">
      <w:pPr>
        <w:pStyle w:val="NormalWeb"/>
      </w:pPr>
      <w:r>
        <w:t>Cuando se recibe una interacción, se realiza una atención inicial básica que incluye:</w:t>
      </w:r>
    </w:p>
    <w:p w14:paraId="4242FB53" w14:textId="77777777" w:rsidR="00897F1A" w:rsidRDefault="00897F1A" w:rsidP="00897F1A">
      <w:pPr>
        <w:pStyle w:val="NormalWeb"/>
        <w:numPr>
          <w:ilvl w:val="0"/>
          <w:numId w:val="21"/>
        </w:numPr>
      </w:pPr>
      <w:r>
        <w:t>Lectura de la consulta recibida</w:t>
      </w:r>
    </w:p>
    <w:p w14:paraId="1EB08821" w14:textId="77777777" w:rsidR="00897F1A" w:rsidRDefault="00897F1A" w:rsidP="00897F1A">
      <w:pPr>
        <w:pStyle w:val="NormalWeb"/>
        <w:numPr>
          <w:ilvl w:val="0"/>
          <w:numId w:val="21"/>
        </w:numPr>
      </w:pPr>
      <w:r>
        <w:t>Identificación del tipo de consulta</w:t>
      </w:r>
    </w:p>
    <w:p w14:paraId="75631FD2" w14:textId="77777777" w:rsidR="00897F1A" w:rsidRDefault="00897F1A" w:rsidP="00897F1A">
      <w:pPr>
        <w:pStyle w:val="NormalWeb"/>
        <w:numPr>
          <w:ilvl w:val="0"/>
          <w:numId w:val="21"/>
        </w:numPr>
      </w:pPr>
      <w:r>
        <w:t>Respuesta informativa inicial</w:t>
      </w:r>
    </w:p>
    <w:p w14:paraId="76C8A037" w14:textId="77777777" w:rsidR="00897F1A" w:rsidRDefault="00897F1A" w:rsidP="00897F1A">
      <w:pPr>
        <w:pStyle w:val="NormalWeb"/>
        <w:numPr>
          <w:ilvl w:val="0"/>
          <w:numId w:val="21"/>
        </w:numPr>
      </w:pPr>
      <w:r>
        <w:t>Indicación del canal de contacto correspondiente</w:t>
      </w:r>
    </w:p>
    <w:p w14:paraId="09B75199" w14:textId="77777777" w:rsidR="00897F1A" w:rsidRDefault="00897F1A" w:rsidP="00897F1A">
      <w:pPr>
        <w:pStyle w:val="NormalWeb"/>
      </w:pPr>
      <w:r>
        <w:t>El objetivo de esta atención inicial es brindar información clara y evitar la pérdida de consultas por falta de respuesta.</w:t>
      </w:r>
    </w:p>
    <w:p w14:paraId="58C2188C" w14:textId="156169BC" w:rsidR="00897F1A" w:rsidRDefault="00897F1A" w:rsidP="00897F1A"/>
    <w:p w14:paraId="29349504" w14:textId="77777777" w:rsidR="00897F1A" w:rsidRDefault="00897F1A" w:rsidP="00897F1A">
      <w:pPr>
        <w:pStyle w:val="Ttulo3"/>
      </w:pPr>
      <w:r>
        <w:t>4.4 Derivación al canal de ventas</w:t>
      </w:r>
    </w:p>
    <w:p w14:paraId="61459258" w14:textId="77777777" w:rsidR="00897F1A" w:rsidRDefault="00897F1A" w:rsidP="00897F1A">
      <w:pPr>
        <w:pStyle w:val="NormalWeb"/>
      </w:pPr>
      <w:r>
        <w:lastRenderedPageBreak/>
        <w:t>Las consultas que requieren seguimiento comercial o coordinación de citas son derivadas al canal de WhatsApp, el cual funciona como el principal medio de atención directa y soporte al proceso de ventas.</w:t>
      </w:r>
    </w:p>
    <w:p w14:paraId="450C1648" w14:textId="77777777" w:rsidR="00897F1A" w:rsidRDefault="00897F1A" w:rsidP="00897F1A">
      <w:pPr>
        <w:pStyle w:val="NormalWeb"/>
      </w:pPr>
      <w:r>
        <w:t>Esta derivación permite que el área correspondiente continúe con la atención personalizada del paciente, manteniendo el orden del proceso.</w:t>
      </w:r>
    </w:p>
    <w:p w14:paraId="7BBF999A" w14:textId="5521FE07" w:rsidR="00897F1A" w:rsidRDefault="00897F1A" w:rsidP="00897F1A"/>
    <w:p w14:paraId="007493CC" w14:textId="77777777" w:rsidR="00897F1A" w:rsidRDefault="00897F1A" w:rsidP="00897F1A">
      <w:pPr>
        <w:pStyle w:val="Ttulo3"/>
      </w:pPr>
      <w:r>
        <w:t>4.5 Coordinación con el área comercial</w:t>
      </w:r>
    </w:p>
    <w:p w14:paraId="1356AD7D" w14:textId="77777777" w:rsidR="00897F1A" w:rsidRDefault="00897F1A" w:rsidP="00897F1A">
      <w:pPr>
        <w:pStyle w:val="NormalWeb"/>
      </w:pPr>
      <w:r>
        <w:t>Existe una coordinación constante entre el área de marketing y el área de ventas, donde marketing cumple el rol de canal de captación y derivación de consultas, mientras que ventas se encarga del cierre y seguimiento.</w:t>
      </w:r>
    </w:p>
    <w:p w14:paraId="7F4A469C" w14:textId="14FE17CF" w:rsidR="00897F1A" w:rsidRDefault="00897F1A" w:rsidP="00897F1A">
      <w:pPr>
        <w:pStyle w:val="NormalWeb"/>
      </w:pPr>
      <w:r>
        <w:t>Esta coordinación es clave para garantizar una experiencia adecuada al usuario.</w:t>
      </w:r>
    </w:p>
    <w:p w14:paraId="72E41FE3" w14:textId="77777777" w:rsidR="006C6A44" w:rsidRDefault="006C6A44" w:rsidP="00897F1A">
      <w:pPr>
        <w:pStyle w:val="NormalWeb"/>
      </w:pPr>
    </w:p>
    <w:p w14:paraId="6557BB71" w14:textId="77777777" w:rsidR="00DB65C9" w:rsidRPr="00DB65C9" w:rsidRDefault="00DB65C9" w:rsidP="00DB65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</w:pPr>
      <w:r w:rsidRPr="00DB65C9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ETAPA 5 – </w:t>
      </w:r>
      <w:proofErr w:type="spellStart"/>
      <w:r w:rsidRPr="00DB65C9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Paid</w:t>
      </w:r>
      <w:proofErr w:type="spellEnd"/>
      <w:r w:rsidRPr="00DB65C9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 media y publicidad digital</w:t>
      </w:r>
    </w:p>
    <w:p w14:paraId="70EC31F4" w14:textId="77777777" w:rsidR="00BA18F5" w:rsidRPr="00BA18F5" w:rsidRDefault="00BA18F5" w:rsidP="00BA18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BA18F5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5.1 Objetivo de la etapa</w:t>
      </w:r>
    </w:p>
    <w:p w14:paraId="304544E5" w14:textId="77777777" w:rsidR="00BA18F5" w:rsidRPr="00BA18F5" w:rsidRDefault="00BA18F5" w:rsidP="00BA1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A18F5">
        <w:rPr>
          <w:rFonts w:ascii="Times New Roman" w:eastAsia="Times New Roman" w:hAnsi="Times New Roman" w:cs="Times New Roman"/>
          <w:sz w:val="24"/>
          <w:szCs w:val="24"/>
          <w:lang w:eastAsia="es-PE"/>
        </w:rPr>
        <w:t>La presente etapa tiene como objetivo establecer los lineamientos del proceso de publicidad digital pagada (</w:t>
      </w:r>
      <w:proofErr w:type="spellStart"/>
      <w:r w:rsidRPr="00BA18F5">
        <w:rPr>
          <w:rFonts w:ascii="Times New Roman" w:eastAsia="Times New Roman" w:hAnsi="Times New Roman" w:cs="Times New Roman"/>
          <w:sz w:val="24"/>
          <w:szCs w:val="24"/>
          <w:lang w:eastAsia="es-PE"/>
        </w:rPr>
        <w:t>paid</w:t>
      </w:r>
      <w:proofErr w:type="spellEnd"/>
      <w:r w:rsidRPr="00BA18F5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media), orientada a reforzar la visibilidad de los servicios de la empresa </w:t>
      </w:r>
      <w:proofErr w:type="spellStart"/>
      <w:r w:rsidRPr="00BA18F5">
        <w:rPr>
          <w:rFonts w:ascii="Times New Roman" w:eastAsia="Times New Roman" w:hAnsi="Times New Roman" w:cs="Times New Roman"/>
          <w:sz w:val="24"/>
          <w:szCs w:val="24"/>
          <w:lang w:eastAsia="es-PE"/>
        </w:rPr>
        <w:t>Tinnitus</w:t>
      </w:r>
      <w:proofErr w:type="spellEnd"/>
      <w:r w:rsidRPr="00BA18F5">
        <w:rPr>
          <w:rFonts w:ascii="Times New Roman" w:eastAsia="Times New Roman" w:hAnsi="Times New Roman" w:cs="Times New Roman"/>
          <w:sz w:val="24"/>
          <w:szCs w:val="24"/>
          <w:lang w:eastAsia="es-PE"/>
        </w:rPr>
        <w:t>, apoyar campañas específicas y contribuir a la captación de consultas a través de los canales digitales oficiales.</w:t>
      </w:r>
    </w:p>
    <w:p w14:paraId="6C70C45B" w14:textId="77777777" w:rsidR="00BA18F5" w:rsidRPr="00BA18F5" w:rsidRDefault="00BA18F5" w:rsidP="00BA1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A18F5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Esta etapa forma parte del proceso de marketing y redes sociales administrado por la misma estructura organizacional que gestiona otras empresas del grupo, adaptándose a las necesidades y objetivos propios de </w:t>
      </w:r>
      <w:proofErr w:type="spellStart"/>
      <w:r w:rsidRPr="00BA18F5">
        <w:rPr>
          <w:rFonts w:ascii="Times New Roman" w:eastAsia="Times New Roman" w:hAnsi="Times New Roman" w:cs="Times New Roman"/>
          <w:sz w:val="24"/>
          <w:szCs w:val="24"/>
          <w:lang w:eastAsia="es-PE"/>
        </w:rPr>
        <w:t>Tinnitus</w:t>
      </w:r>
      <w:proofErr w:type="spellEnd"/>
      <w:r w:rsidRPr="00BA18F5">
        <w:rPr>
          <w:rFonts w:ascii="Times New Roman" w:eastAsia="Times New Roman" w:hAnsi="Times New Roman" w:cs="Times New Roman"/>
          <w:sz w:val="24"/>
          <w:szCs w:val="24"/>
          <w:lang w:eastAsia="es-PE"/>
        </w:rPr>
        <w:t>.</w:t>
      </w:r>
    </w:p>
    <w:p w14:paraId="3D29B59E" w14:textId="53B657D2" w:rsidR="00BA18F5" w:rsidRPr="00BA18F5" w:rsidRDefault="00BA18F5" w:rsidP="00BA18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0429513C" w14:textId="77777777" w:rsidR="00BA18F5" w:rsidRPr="00BA18F5" w:rsidRDefault="00BA18F5" w:rsidP="00BA18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BA18F5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5.2 Plataformas utilizadas</w:t>
      </w:r>
    </w:p>
    <w:p w14:paraId="401E0E50" w14:textId="77777777" w:rsidR="00BA18F5" w:rsidRPr="00BA18F5" w:rsidRDefault="00BA18F5" w:rsidP="00BA1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A18F5">
        <w:rPr>
          <w:rFonts w:ascii="Times New Roman" w:eastAsia="Times New Roman" w:hAnsi="Times New Roman" w:cs="Times New Roman"/>
          <w:sz w:val="24"/>
          <w:szCs w:val="24"/>
          <w:lang w:eastAsia="es-PE"/>
        </w:rPr>
        <w:t>De acuerdo con el modelo de gestión compartido y el ejemplo de referencia, la publicidad digital se desarrolla a través de las siguientes plataformas:</w:t>
      </w:r>
    </w:p>
    <w:p w14:paraId="5C17F0A6" w14:textId="77777777" w:rsidR="00BA18F5" w:rsidRPr="00BA18F5" w:rsidRDefault="00BA18F5" w:rsidP="00BA18F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A18F5">
        <w:rPr>
          <w:rFonts w:ascii="Times New Roman" w:eastAsia="Times New Roman" w:hAnsi="Times New Roman" w:cs="Times New Roman"/>
          <w:sz w:val="24"/>
          <w:szCs w:val="24"/>
          <w:lang w:eastAsia="es-PE"/>
        </w:rPr>
        <w:t>Facebook</w:t>
      </w:r>
    </w:p>
    <w:p w14:paraId="1D77E520" w14:textId="77777777" w:rsidR="00BA18F5" w:rsidRPr="00BA18F5" w:rsidRDefault="00BA18F5" w:rsidP="00BA18F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A18F5">
        <w:rPr>
          <w:rFonts w:ascii="Times New Roman" w:eastAsia="Times New Roman" w:hAnsi="Times New Roman" w:cs="Times New Roman"/>
          <w:sz w:val="24"/>
          <w:szCs w:val="24"/>
          <w:lang w:eastAsia="es-PE"/>
        </w:rPr>
        <w:t>Instagram</w:t>
      </w:r>
    </w:p>
    <w:p w14:paraId="1B9DC7C8" w14:textId="77777777" w:rsidR="00BA18F5" w:rsidRPr="00BA18F5" w:rsidRDefault="00BA18F5" w:rsidP="00BA18F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A18F5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Google (red de búsqueda y/o </w:t>
      </w:r>
      <w:proofErr w:type="spellStart"/>
      <w:r w:rsidRPr="00BA18F5">
        <w:rPr>
          <w:rFonts w:ascii="Times New Roman" w:eastAsia="Times New Roman" w:hAnsi="Times New Roman" w:cs="Times New Roman"/>
          <w:sz w:val="24"/>
          <w:szCs w:val="24"/>
          <w:lang w:eastAsia="es-PE"/>
        </w:rPr>
        <w:t>display</w:t>
      </w:r>
      <w:proofErr w:type="spellEnd"/>
      <w:r w:rsidRPr="00BA18F5">
        <w:rPr>
          <w:rFonts w:ascii="Times New Roman" w:eastAsia="Times New Roman" w:hAnsi="Times New Roman" w:cs="Times New Roman"/>
          <w:sz w:val="24"/>
          <w:szCs w:val="24"/>
          <w:lang w:eastAsia="es-PE"/>
        </w:rPr>
        <w:t>)</w:t>
      </w:r>
    </w:p>
    <w:p w14:paraId="0F05FE41" w14:textId="77777777" w:rsidR="00BA18F5" w:rsidRPr="00BA18F5" w:rsidRDefault="00BA18F5" w:rsidP="00BA1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A18F5">
        <w:rPr>
          <w:rFonts w:ascii="Times New Roman" w:eastAsia="Times New Roman" w:hAnsi="Times New Roman" w:cs="Times New Roman"/>
          <w:sz w:val="24"/>
          <w:szCs w:val="24"/>
          <w:lang w:eastAsia="es-PE"/>
        </w:rPr>
        <w:t>Estas plataformas permiten ampliar el alcance de los contenidos y segmentar audiencias de acuerdo con los objetivos de cada campaña.</w:t>
      </w:r>
    </w:p>
    <w:p w14:paraId="73F7B8BC" w14:textId="1553F29A" w:rsidR="00BA18F5" w:rsidRPr="00BA18F5" w:rsidRDefault="00BA18F5" w:rsidP="00BA18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0176FC30" w14:textId="77777777" w:rsidR="00BA18F5" w:rsidRPr="00BA18F5" w:rsidRDefault="00BA18F5" w:rsidP="00BA18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BA18F5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5.3 Modalidad de ejecución de la publicidad</w:t>
      </w:r>
    </w:p>
    <w:p w14:paraId="4CB56287" w14:textId="77777777" w:rsidR="00BA18F5" w:rsidRPr="00BA18F5" w:rsidRDefault="00BA18F5" w:rsidP="00BA1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A18F5">
        <w:rPr>
          <w:rFonts w:ascii="Times New Roman" w:eastAsia="Times New Roman" w:hAnsi="Times New Roman" w:cs="Times New Roman"/>
          <w:sz w:val="24"/>
          <w:szCs w:val="24"/>
          <w:lang w:eastAsia="es-PE"/>
        </w:rPr>
        <w:lastRenderedPageBreak/>
        <w:t xml:space="preserve">La ejecución de la publicidad digital se realiza </w:t>
      </w:r>
      <w:r w:rsidRPr="00BA18F5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por campañas</w:t>
      </w:r>
      <w:r w:rsidRPr="00BA18F5">
        <w:rPr>
          <w:rFonts w:ascii="Times New Roman" w:eastAsia="Times New Roman" w:hAnsi="Times New Roman" w:cs="Times New Roman"/>
          <w:sz w:val="24"/>
          <w:szCs w:val="24"/>
          <w:lang w:eastAsia="es-PE"/>
        </w:rPr>
        <w:t>, activándose en momentos específicos según las necesidades comerciales, campañas de servicios, promociones o reforzamiento de contenidos clave.</w:t>
      </w:r>
    </w:p>
    <w:p w14:paraId="6591AB82" w14:textId="77777777" w:rsidR="00BA18F5" w:rsidRPr="00BA18F5" w:rsidRDefault="00BA18F5" w:rsidP="00BA1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A18F5">
        <w:rPr>
          <w:rFonts w:ascii="Times New Roman" w:eastAsia="Times New Roman" w:hAnsi="Times New Roman" w:cs="Times New Roman"/>
          <w:sz w:val="24"/>
          <w:szCs w:val="24"/>
          <w:lang w:eastAsia="es-PE"/>
        </w:rPr>
        <w:t>No se trata de una publicidad continua, sino de acciones puntuales planificadas de acuerdo con los objetivos definidos para cada periodo.</w:t>
      </w:r>
    </w:p>
    <w:p w14:paraId="206D970F" w14:textId="0D7E4ACE" w:rsidR="00BA18F5" w:rsidRPr="00BA18F5" w:rsidRDefault="00BA18F5" w:rsidP="00BA18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2748E574" w14:textId="77777777" w:rsidR="00BA18F5" w:rsidRPr="00BA18F5" w:rsidRDefault="00BA18F5" w:rsidP="00BA18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BA18F5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5.4 Gestión y administración del proceso</w:t>
      </w:r>
    </w:p>
    <w:p w14:paraId="3297662A" w14:textId="77777777" w:rsidR="00BA18F5" w:rsidRPr="00BA18F5" w:rsidRDefault="00BA18F5" w:rsidP="00BA1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A18F5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La gestión de la publicidad digital es realizada por un </w:t>
      </w:r>
      <w:r w:rsidRPr="00BA18F5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equipo o grupo asignado dentro de la misma administración</w:t>
      </w:r>
      <w:r w:rsidRPr="00BA18F5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que gestiona el área de marketing de las distintas empresas del grupo, incluyendo </w:t>
      </w:r>
      <w:proofErr w:type="spellStart"/>
      <w:r w:rsidRPr="00BA18F5">
        <w:rPr>
          <w:rFonts w:ascii="Times New Roman" w:eastAsia="Times New Roman" w:hAnsi="Times New Roman" w:cs="Times New Roman"/>
          <w:sz w:val="24"/>
          <w:szCs w:val="24"/>
          <w:lang w:eastAsia="es-PE"/>
        </w:rPr>
        <w:t>Tinnitus</w:t>
      </w:r>
      <w:proofErr w:type="spellEnd"/>
      <w:r w:rsidRPr="00BA18F5">
        <w:rPr>
          <w:rFonts w:ascii="Times New Roman" w:eastAsia="Times New Roman" w:hAnsi="Times New Roman" w:cs="Times New Roman"/>
          <w:sz w:val="24"/>
          <w:szCs w:val="24"/>
          <w:lang w:eastAsia="es-PE"/>
        </w:rPr>
        <w:t>.</w:t>
      </w:r>
    </w:p>
    <w:p w14:paraId="7537169F" w14:textId="77777777" w:rsidR="00BA18F5" w:rsidRPr="00BA18F5" w:rsidRDefault="00BA18F5" w:rsidP="00BA1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A18F5">
        <w:rPr>
          <w:rFonts w:ascii="Times New Roman" w:eastAsia="Times New Roman" w:hAnsi="Times New Roman" w:cs="Times New Roman"/>
          <w:sz w:val="24"/>
          <w:szCs w:val="24"/>
          <w:lang w:eastAsia="es-PE"/>
        </w:rPr>
        <w:t>Este equipo se encarga de la activación, supervisión y control general de las campañas, siguiendo criterios establecidos a nivel organizacional.</w:t>
      </w:r>
    </w:p>
    <w:p w14:paraId="5D6BC8E5" w14:textId="508EB338" w:rsidR="00BA18F5" w:rsidRPr="00BA18F5" w:rsidRDefault="00BA18F5" w:rsidP="00BA18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0B06F234" w14:textId="77777777" w:rsidR="00BA18F5" w:rsidRPr="00BA18F5" w:rsidRDefault="00BA18F5" w:rsidP="00BA18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BA18F5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5.5 Tipo de campañas desarrolladas</w:t>
      </w:r>
    </w:p>
    <w:p w14:paraId="248675C8" w14:textId="77777777" w:rsidR="00BA18F5" w:rsidRPr="00BA18F5" w:rsidRDefault="00BA18F5" w:rsidP="00BA1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A18F5">
        <w:rPr>
          <w:rFonts w:ascii="Times New Roman" w:eastAsia="Times New Roman" w:hAnsi="Times New Roman" w:cs="Times New Roman"/>
          <w:sz w:val="24"/>
          <w:szCs w:val="24"/>
          <w:lang w:eastAsia="es-PE"/>
        </w:rPr>
        <w:t>Las campañas publicitarias se orientan principalmente a:</w:t>
      </w:r>
    </w:p>
    <w:p w14:paraId="556138AC" w14:textId="77777777" w:rsidR="00BA18F5" w:rsidRPr="00BA18F5" w:rsidRDefault="00BA18F5" w:rsidP="00BA18F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A18F5">
        <w:rPr>
          <w:rFonts w:ascii="Times New Roman" w:eastAsia="Times New Roman" w:hAnsi="Times New Roman" w:cs="Times New Roman"/>
          <w:sz w:val="24"/>
          <w:szCs w:val="24"/>
          <w:lang w:eastAsia="es-PE"/>
        </w:rPr>
        <w:t>Promoción de servicios ofrecidos por la empresa</w:t>
      </w:r>
    </w:p>
    <w:p w14:paraId="0DC7EF1C" w14:textId="77777777" w:rsidR="00BA18F5" w:rsidRPr="00BA18F5" w:rsidRDefault="00BA18F5" w:rsidP="00BA18F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A18F5">
        <w:rPr>
          <w:rFonts w:ascii="Times New Roman" w:eastAsia="Times New Roman" w:hAnsi="Times New Roman" w:cs="Times New Roman"/>
          <w:sz w:val="24"/>
          <w:szCs w:val="24"/>
          <w:lang w:eastAsia="es-PE"/>
        </w:rPr>
        <w:t>Difusión de campañas informativas o comerciales</w:t>
      </w:r>
    </w:p>
    <w:p w14:paraId="4A2CC9BB" w14:textId="77777777" w:rsidR="00BA18F5" w:rsidRPr="00BA18F5" w:rsidRDefault="00BA18F5" w:rsidP="00BA18F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A18F5">
        <w:rPr>
          <w:rFonts w:ascii="Times New Roman" w:eastAsia="Times New Roman" w:hAnsi="Times New Roman" w:cs="Times New Roman"/>
          <w:sz w:val="24"/>
          <w:szCs w:val="24"/>
          <w:lang w:eastAsia="es-PE"/>
        </w:rPr>
        <w:t>Reforzamiento de publicaciones relevantes en redes sociales</w:t>
      </w:r>
    </w:p>
    <w:p w14:paraId="3343EC7E" w14:textId="77777777" w:rsidR="00BA18F5" w:rsidRPr="00BA18F5" w:rsidRDefault="00BA18F5" w:rsidP="00BA1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A18F5">
        <w:rPr>
          <w:rFonts w:ascii="Times New Roman" w:eastAsia="Times New Roman" w:hAnsi="Times New Roman" w:cs="Times New Roman"/>
          <w:sz w:val="24"/>
          <w:szCs w:val="24"/>
          <w:lang w:eastAsia="es-PE"/>
        </w:rPr>
        <w:t>Estas acciones buscan incrementar la visibilidad de la marca y facilitar el contacto de los usuarios con la empresa.</w:t>
      </w:r>
    </w:p>
    <w:p w14:paraId="4FD46448" w14:textId="4108840C" w:rsidR="00BA18F5" w:rsidRPr="00BA18F5" w:rsidRDefault="00BA18F5" w:rsidP="00BA18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2217F513" w14:textId="77777777" w:rsidR="00BA18F5" w:rsidRPr="00BA18F5" w:rsidRDefault="00BA18F5" w:rsidP="00BA18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BA18F5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5.6 Control y seguimiento básico</w:t>
      </w:r>
    </w:p>
    <w:p w14:paraId="0C21A85B" w14:textId="77777777" w:rsidR="00BA18F5" w:rsidRPr="00BA18F5" w:rsidRDefault="00BA18F5" w:rsidP="00BA1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A18F5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El control de las campañas se realiza de forma general mediante la revisión de los resultados disponibles en las plataformas utilizadas, considerando indicadores básicos como alcance e interacción, sin que exista actualmente un sistema formal de reportes documentados para la empresa </w:t>
      </w:r>
      <w:proofErr w:type="spellStart"/>
      <w:r w:rsidRPr="00BA18F5">
        <w:rPr>
          <w:rFonts w:ascii="Times New Roman" w:eastAsia="Times New Roman" w:hAnsi="Times New Roman" w:cs="Times New Roman"/>
          <w:sz w:val="24"/>
          <w:szCs w:val="24"/>
          <w:lang w:eastAsia="es-PE"/>
        </w:rPr>
        <w:t>Tinnitus</w:t>
      </w:r>
      <w:proofErr w:type="spellEnd"/>
      <w:r w:rsidRPr="00BA18F5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de manera individual.</w:t>
      </w:r>
    </w:p>
    <w:p w14:paraId="0244655B" w14:textId="7EBE9793" w:rsidR="00BA18F5" w:rsidRPr="00BA18F5" w:rsidRDefault="00BA18F5" w:rsidP="00BA18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14F113AD" w14:textId="77777777" w:rsidR="00BA18F5" w:rsidRPr="00BA18F5" w:rsidRDefault="00BA18F5" w:rsidP="00BA18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BA18F5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5.7 Estado actual de la etapa</w:t>
      </w:r>
    </w:p>
    <w:p w14:paraId="7F8C8F7D" w14:textId="77777777" w:rsidR="00BA18F5" w:rsidRPr="00BA18F5" w:rsidRDefault="00BA18F5" w:rsidP="00BA1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A18F5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La etapa de publicidad digital se encuentra </w:t>
      </w:r>
      <w:r w:rsidRPr="00BA18F5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implementada de forma parcial</w:t>
      </w:r>
      <w:r w:rsidRPr="00BA18F5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ya que las campañas se ejecutan por periodos específicos y bajo una gestión centralizada, pero no cuentan con un proceso formalmente documentado ni estandarizado de manera exclusiva para la empresa </w:t>
      </w:r>
      <w:proofErr w:type="spellStart"/>
      <w:r w:rsidRPr="00BA18F5">
        <w:rPr>
          <w:rFonts w:ascii="Times New Roman" w:eastAsia="Times New Roman" w:hAnsi="Times New Roman" w:cs="Times New Roman"/>
          <w:sz w:val="24"/>
          <w:szCs w:val="24"/>
          <w:lang w:eastAsia="es-PE"/>
        </w:rPr>
        <w:t>Tinnitus</w:t>
      </w:r>
      <w:proofErr w:type="spellEnd"/>
      <w:r w:rsidRPr="00BA18F5">
        <w:rPr>
          <w:rFonts w:ascii="Times New Roman" w:eastAsia="Times New Roman" w:hAnsi="Times New Roman" w:cs="Times New Roman"/>
          <w:sz w:val="24"/>
          <w:szCs w:val="24"/>
          <w:lang w:eastAsia="es-PE"/>
        </w:rPr>
        <w:t>.</w:t>
      </w:r>
    </w:p>
    <w:p w14:paraId="5E05864D" w14:textId="77777777" w:rsidR="006C6A44" w:rsidRPr="00DB65C9" w:rsidRDefault="006C6A44" w:rsidP="00DB6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39EAC32A" w14:textId="77777777" w:rsidR="00DB65C9" w:rsidRPr="00DB65C9" w:rsidRDefault="00DB65C9" w:rsidP="00DB65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</w:pPr>
      <w:r w:rsidRPr="00DB65C9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ETAPA 6 – Monitoreo y análisis de resultados</w:t>
      </w:r>
    </w:p>
    <w:p w14:paraId="49B3E5AD" w14:textId="77777777" w:rsidR="006C6A44" w:rsidRDefault="006C6A44" w:rsidP="006C6A44">
      <w:pPr>
        <w:pStyle w:val="Ttulo3"/>
      </w:pPr>
      <w:r>
        <w:lastRenderedPageBreak/>
        <w:t>6.1 Objetivo de la etapa</w:t>
      </w:r>
    </w:p>
    <w:p w14:paraId="157EF4EB" w14:textId="77777777" w:rsidR="006C6A44" w:rsidRDefault="006C6A44" w:rsidP="006C6A44">
      <w:pPr>
        <w:pStyle w:val="NormalWeb"/>
      </w:pPr>
      <w:r>
        <w:t>El objetivo de esta etapa es realizar un seguimiento del desempeño del contenido difundido en redes sociales, con el fin de evaluar de manera general el impacto de las publicaciones y apoyar la toma de decisiones operativas.</w:t>
      </w:r>
    </w:p>
    <w:p w14:paraId="42869165" w14:textId="7409402C" w:rsidR="006C6A44" w:rsidRDefault="006C6A44" w:rsidP="006C6A44"/>
    <w:p w14:paraId="3F84A81B" w14:textId="77777777" w:rsidR="006C6A44" w:rsidRDefault="006C6A44" w:rsidP="006C6A44">
      <w:pPr>
        <w:pStyle w:val="Ttulo3"/>
      </w:pPr>
      <w:r>
        <w:t>6.2 Indicadores observados</w:t>
      </w:r>
    </w:p>
    <w:p w14:paraId="5F31FA89" w14:textId="77777777" w:rsidR="006C6A44" w:rsidRDefault="006C6A44" w:rsidP="006C6A44">
      <w:pPr>
        <w:pStyle w:val="NormalWeb"/>
      </w:pPr>
      <w:r>
        <w:t>El monitoreo del proceso se basa principalmente en indicadores básicos disponibles en las plataformas digitales, tales como:</w:t>
      </w:r>
    </w:p>
    <w:p w14:paraId="1B6534BC" w14:textId="77777777" w:rsidR="006C6A44" w:rsidRDefault="006C6A44" w:rsidP="006C6A44">
      <w:pPr>
        <w:pStyle w:val="NormalWeb"/>
        <w:numPr>
          <w:ilvl w:val="0"/>
          <w:numId w:val="25"/>
        </w:numPr>
      </w:pPr>
      <w:r>
        <w:t>Reacciones a las publicaciones</w:t>
      </w:r>
    </w:p>
    <w:p w14:paraId="14A4D768" w14:textId="77777777" w:rsidR="006C6A44" w:rsidRDefault="006C6A44" w:rsidP="006C6A44">
      <w:pPr>
        <w:pStyle w:val="NormalWeb"/>
        <w:numPr>
          <w:ilvl w:val="0"/>
          <w:numId w:val="25"/>
        </w:numPr>
      </w:pPr>
      <w:r>
        <w:t>Comentarios recibidos</w:t>
      </w:r>
    </w:p>
    <w:p w14:paraId="12E872B9" w14:textId="77777777" w:rsidR="006C6A44" w:rsidRDefault="006C6A44" w:rsidP="006C6A44">
      <w:pPr>
        <w:pStyle w:val="NormalWeb"/>
        <w:numPr>
          <w:ilvl w:val="0"/>
          <w:numId w:val="25"/>
        </w:numPr>
      </w:pPr>
      <w:r>
        <w:t>Mensajes directos generados</w:t>
      </w:r>
    </w:p>
    <w:p w14:paraId="7A85D0AF" w14:textId="77777777" w:rsidR="006C6A44" w:rsidRDefault="006C6A44" w:rsidP="006C6A44">
      <w:pPr>
        <w:pStyle w:val="NormalWeb"/>
        <w:numPr>
          <w:ilvl w:val="0"/>
          <w:numId w:val="25"/>
        </w:numPr>
      </w:pPr>
      <w:r>
        <w:t>Alcance general del contenido</w:t>
      </w:r>
    </w:p>
    <w:p w14:paraId="79F9382B" w14:textId="7A25A575" w:rsidR="006C6A44" w:rsidRDefault="006C6A44" w:rsidP="006C6A44">
      <w:pPr>
        <w:pStyle w:val="NormalWeb"/>
      </w:pPr>
      <w:r>
        <w:t>Estos indicadores permiten obtener una visión general del comportamiento del público.</w:t>
      </w:r>
    </w:p>
    <w:p w14:paraId="68ECD49C" w14:textId="77777777" w:rsidR="006C6A44" w:rsidRDefault="006C6A44" w:rsidP="006C6A44">
      <w:pPr>
        <w:pStyle w:val="Ttulo3"/>
      </w:pPr>
      <w:r>
        <w:t>6.3 Tipo de análisis realizado</w:t>
      </w:r>
    </w:p>
    <w:p w14:paraId="60A562C6" w14:textId="77777777" w:rsidR="006C6A44" w:rsidRDefault="006C6A44" w:rsidP="006C6A44">
      <w:pPr>
        <w:pStyle w:val="NormalWeb"/>
      </w:pPr>
      <w:r>
        <w:t xml:space="preserve">El análisis realizado es de carácter </w:t>
      </w:r>
      <w:r>
        <w:rPr>
          <w:rStyle w:val="Textoennegrita"/>
        </w:rPr>
        <w:t>cualitativo y descriptivo</w:t>
      </w:r>
      <w:r>
        <w:t>, basándose en la observación directa de la interacción del público con el contenido publicado.</w:t>
      </w:r>
    </w:p>
    <w:p w14:paraId="43CB3AAB" w14:textId="77777777" w:rsidR="006C6A44" w:rsidRDefault="006C6A44" w:rsidP="006C6A44">
      <w:pPr>
        <w:pStyle w:val="NormalWeb"/>
      </w:pPr>
      <w:r>
        <w:t>Actualmente, no se elaboran reportes formales ni análisis comparativos periódicos.</w:t>
      </w:r>
    </w:p>
    <w:p w14:paraId="66968BCF" w14:textId="141B3D3E" w:rsidR="006C6A44" w:rsidRDefault="006C6A44" w:rsidP="006C6A44"/>
    <w:p w14:paraId="387E6E4C" w14:textId="77777777" w:rsidR="006C6A44" w:rsidRDefault="006C6A44" w:rsidP="006C6A44">
      <w:pPr>
        <w:pStyle w:val="Ttulo3"/>
      </w:pPr>
      <w:r>
        <w:t>6.4 Uso de los resultados</w:t>
      </w:r>
    </w:p>
    <w:p w14:paraId="655A3B3D" w14:textId="77777777" w:rsidR="006C6A44" w:rsidRDefault="006C6A44" w:rsidP="006C6A44">
      <w:pPr>
        <w:pStyle w:val="NormalWeb"/>
      </w:pPr>
      <w:r>
        <w:t>La información obtenida del monitoreo se utiliza principalmente para:</w:t>
      </w:r>
    </w:p>
    <w:p w14:paraId="519F8700" w14:textId="77777777" w:rsidR="006C6A44" w:rsidRDefault="006C6A44" w:rsidP="006C6A44">
      <w:pPr>
        <w:pStyle w:val="NormalWeb"/>
        <w:numPr>
          <w:ilvl w:val="0"/>
          <w:numId w:val="26"/>
        </w:numPr>
      </w:pPr>
      <w:r>
        <w:t>Ajustar el tipo de contenido publicado</w:t>
      </w:r>
    </w:p>
    <w:p w14:paraId="700ADDCB" w14:textId="77777777" w:rsidR="006C6A44" w:rsidRDefault="006C6A44" w:rsidP="006C6A44">
      <w:pPr>
        <w:pStyle w:val="NormalWeb"/>
        <w:numPr>
          <w:ilvl w:val="0"/>
          <w:numId w:val="26"/>
        </w:numPr>
      </w:pPr>
      <w:r>
        <w:t>Identificar temas de mayor interés</w:t>
      </w:r>
    </w:p>
    <w:p w14:paraId="6BEBA9EE" w14:textId="77777777" w:rsidR="006C6A44" w:rsidRDefault="006C6A44" w:rsidP="006C6A44">
      <w:pPr>
        <w:pStyle w:val="NormalWeb"/>
        <w:numPr>
          <w:ilvl w:val="0"/>
          <w:numId w:val="26"/>
        </w:numPr>
      </w:pPr>
      <w:r>
        <w:t>Mejorar la forma de comunicación con los usuarios</w:t>
      </w:r>
    </w:p>
    <w:p w14:paraId="4AE312F6" w14:textId="77777777" w:rsidR="006C6A44" w:rsidRDefault="006C6A44" w:rsidP="006C6A44">
      <w:pPr>
        <w:pStyle w:val="NormalWeb"/>
      </w:pPr>
      <w:r>
        <w:t>Este uso de resultados se realiza de manera informal, apoyándose en la experiencia operativa.</w:t>
      </w:r>
    </w:p>
    <w:p w14:paraId="045B38D1" w14:textId="083A274A" w:rsidR="006C6A44" w:rsidRDefault="006C6A44" w:rsidP="006C6A44"/>
    <w:p w14:paraId="3A9F6E69" w14:textId="77777777" w:rsidR="006C6A44" w:rsidRDefault="006C6A44" w:rsidP="006C6A44">
      <w:pPr>
        <w:pStyle w:val="Ttulo3"/>
      </w:pPr>
      <w:r>
        <w:t>6.5 Limitaciones del monitoreo actual</w:t>
      </w:r>
    </w:p>
    <w:p w14:paraId="115B8CBC" w14:textId="77777777" w:rsidR="006C6A44" w:rsidRDefault="006C6A44" w:rsidP="006C6A44">
      <w:pPr>
        <w:pStyle w:val="NormalWeb"/>
      </w:pPr>
      <w:r>
        <w:t>Entre las principales limitaciones identificadas se encuentran:</w:t>
      </w:r>
    </w:p>
    <w:p w14:paraId="0032D2EE" w14:textId="77777777" w:rsidR="006C6A44" w:rsidRDefault="006C6A44" w:rsidP="006C6A44">
      <w:pPr>
        <w:pStyle w:val="NormalWeb"/>
        <w:numPr>
          <w:ilvl w:val="0"/>
          <w:numId w:val="27"/>
        </w:numPr>
      </w:pPr>
      <w:r>
        <w:t>Falta de métricas estandarizadas</w:t>
      </w:r>
    </w:p>
    <w:p w14:paraId="38D2A4A4" w14:textId="77777777" w:rsidR="006C6A44" w:rsidRDefault="006C6A44" w:rsidP="006C6A44">
      <w:pPr>
        <w:pStyle w:val="NormalWeb"/>
        <w:numPr>
          <w:ilvl w:val="0"/>
          <w:numId w:val="27"/>
        </w:numPr>
      </w:pPr>
      <w:r>
        <w:t>Ausencia de reportes periódicos</w:t>
      </w:r>
    </w:p>
    <w:p w14:paraId="0402F98E" w14:textId="77777777" w:rsidR="006C6A44" w:rsidRDefault="006C6A44" w:rsidP="006C6A44">
      <w:pPr>
        <w:pStyle w:val="NormalWeb"/>
        <w:numPr>
          <w:ilvl w:val="0"/>
          <w:numId w:val="27"/>
        </w:numPr>
      </w:pPr>
      <w:r>
        <w:t>No utilización de herramientas de análisis especializadas</w:t>
      </w:r>
    </w:p>
    <w:p w14:paraId="012C7383" w14:textId="77777777" w:rsidR="006C6A44" w:rsidRDefault="006C6A44" w:rsidP="006C6A44">
      <w:pPr>
        <w:pStyle w:val="NormalWeb"/>
      </w:pPr>
      <w:r>
        <w:t>Estas limitaciones representan oportunidades de mejora para la estandarización futura del proceso.</w:t>
      </w:r>
    </w:p>
    <w:p w14:paraId="2158218A" w14:textId="21EFD138" w:rsidR="006C6A44" w:rsidRDefault="006C6A44" w:rsidP="006C6A44"/>
    <w:p w14:paraId="4D0B6068" w14:textId="77777777" w:rsidR="006C6A44" w:rsidRDefault="006C6A44" w:rsidP="006C6A44">
      <w:pPr>
        <w:pStyle w:val="Ttulo3"/>
      </w:pPr>
      <w:r>
        <w:t>6.6 Estado actual de la etapa</w:t>
      </w:r>
    </w:p>
    <w:p w14:paraId="487E60BE" w14:textId="55D27B75" w:rsidR="006C6A44" w:rsidRDefault="006C6A44" w:rsidP="006C6A44">
      <w:pPr>
        <w:pStyle w:val="NormalWeb"/>
      </w:pPr>
      <w:r>
        <w:t xml:space="preserve">La etapa de monitoreo y análisis se encuentra </w:t>
      </w:r>
      <w:r>
        <w:rPr>
          <w:rStyle w:val="Textoennegrita"/>
        </w:rPr>
        <w:t>parcialmente implementada</w:t>
      </w:r>
      <w:r>
        <w:t>, realizándose de forma básica y no documentada.</w:t>
      </w:r>
    </w:p>
    <w:p w14:paraId="6027AE98" w14:textId="77777777" w:rsidR="006C6A44" w:rsidRDefault="006C6A44" w:rsidP="006C6A44">
      <w:pPr>
        <w:pStyle w:val="NormalWeb"/>
      </w:pPr>
    </w:p>
    <w:p w14:paraId="7695E479" w14:textId="4EA84C3C" w:rsidR="00DB65C9" w:rsidRPr="00DB65C9" w:rsidRDefault="00DB65C9" w:rsidP="00DB65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</w:pPr>
      <w:r w:rsidRPr="00DB65C9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ETAPA 7 – Coordinación interna </w:t>
      </w:r>
      <w:r w:rsidR="006C6A44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y control </w:t>
      </w:r>
      <w:r w:rsidRPr="00DB65C9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del proceso</w:t>
      </w:r>
    </w:p>
    <w:p w14:paraId="29108897" w14:textId="77777777" w:rsidR="006C6A44" w:rsidRDefault="006C6A44" w:rsidP="006C6A44">
      <w:pPr>
        <w:pStyle w:val="Ttulo3"/>
      </w:pPr>
      <w:r>
        <w:t>7.1 Objetivo de la etapa</w:t>
      </w:r>
    </w:p>
    <w:p w14:paraId="7A54CC83" w14:textId="77777777" w:rsidR="006C6A44" w:rsidRDefault="006C6A44" w:rsidP="006C6A44">
      <w:pPr>
        <w:pStyle w:val="NormalWeb"/>
      </w:pPr>
      <w:r>
        <w:t>El objetivo de esta etapa es asegurar la correcta articulación entre el proceso de marketing y redes sociales y las demás áreas de la empresa, principalmente ventas y atención al cliente, garantizando la continuidad del proceso y una adecuada experiencia del usuario.</w:t>
      </w:r>
    </w:p>
    <w:p w14:paraId="2236BE9E" w14:textId="114980FA" w:rsidR="006C6A44" w:rsidRDefault="006C6A44" w:rsidP="006C6A44"/>
    <w:p w14:paraId="293B8526" w14:textId="77777777" w:rsidR="006C6A44" w:rsidRDefault="006C6A44" w:rsidP="006C6A44">
      <w:pPr>
        <w:pStyle w:val="Ttulo3"/>
      </w:pPr>
      <w:r>
        <w:t>7.2 Coordinación con el área de ventas</w:t>
      </w:r>
    </w:p>
    <w:p w14:paraId="6B6FBCCC" w14:textId="77777777" w:rsidR="006C6A44" w:rsidRDefault="006C6A44" w:rsidP="006C6A44">
      <w:pPr>
        <w:pStyle w:val="NormalWeb"/>
      </w:pPr>
      <w:r>
        <w:t>La coordinación entre marketing y ventas se realiza a través de la derivación de consultas recibidas en redes sociales hacia el canal de WhatsApp, donde el área comercial se encarga del seguimiento y cierre.</w:t>
      </w:r>
    </w:p>
    <w:p w14:paraId="38AACE94" w14:textId="77777777" w:rsidR="006C6A44" w:rsidRDefault="006C6A44" w:rsidP="006C6A44">
      <w:pPr>
        <w:pStyle w:val="NormalWeb"/>
      </w:pPr>
      <w:r>
        <w:t>Esta coordinación permite que marketing funcione como un canal de captación y ventas como el canal de conversión.</w:t>
      </w:r>
    </w:p>
    <w:p w14:paraId="0BC3CFF9" w14:textId="4BE5B9E1" w:rsidR="006C6A44" w:rsidRDefault="006C6A44" w:rsidP="006C6A44"/>
    <w:p w14:paraId="720E2C84" w14:textId="77777777" w:rsidR="006C6A44" w:rsidRDefault="006C6A44" w:rsidP="006C6A44">
      <w:pPr>
        <w:pStyle w:val="Ttulo3"/>
      </w:pPr>
      <w:r>
        <w:t>7.3 Coordinación con el área de atención al cliente</w:t>
      </w:r>
    </w:p>
    <w:p w14:paraId="24CEB279" w14:textId="77777777" w:rsidR="006C6A44" w:rsidRDefault="006C6A44" w:rsidP="006C6A44">
      <w:pPr>
        <w:pStyle w:val="NormalWeb"/>
      </w:pPr>
      <w:r>
        <w:t>Marketing mantiene una comunicación constante con el área de atención al cliente para:</w:t>
      </w:r>
    </w:p>
    <w:p w14:paraId="28A1A2CD" w14:textId="77777777" w:rsidR="006C6A44" w:rsidRDefault="006C6A44" w:rsidP="006C6A44">
      <w:pPr>
        <w:pStyle w:val="NormalWeb"/>
        <w:numPr>
          <w:ilvl w:val="0"/>
          <w:numId w:val="28"/>
        </w:numPr>
      </w:pPr>
      <w:r>
        <w:t>Resolver consultas generales</w:t>
      </w:r>
    </w:p>
    <w:p w14:paraId="5BEF59F4" w14:textId="77777777" w:rsidR="006C6A44" w:rsidRDefault="006C6A44" w:rsidP="006C6A44">
      <w:pPr>
        <w:pStyle w:val="NormalWeb"/>
        <w:numPr>
          <w:ilvl w:val="0"/>
          <w:numId w:val="28"/>
        </w:numPr>
      </w:pPr>
      <w:r>
        <w:t>Brindar información básica</w:t>
      </w:r>
    </w:p>
    <w:p w14:paraId="085ACA6C" w14:textId="77777777" w:rsidR="006C6A44" w:rsidRDefault="006C6A44" w:rsidP="006C6A44">
      <w:pPr>
        <w:pStyle w:val="NormalWeb"/>
        <w:numPr>
          <w:ilvl w:val="0"/>
          <w:numId w:val="28"/>
        </w:numPr>
      </w:pPr>
      <w:r>
        <w:t>Coordinar citas y seguimientos</w:t>
      </w:r>
    </w:p>
    <w:p w14:paraId="1E14507A" w14:textId="77777777" w:rsidR="006C6A44" w:rsidRDefault="006C6A44" w:rsidP="006C6A44">
      <w:pPr>
        <w:pStyle w:val="NormalWeb"/>
      </w:pPr>
      <w:r>
        <w:t>Esta coordinación es fundamental para evitar duplicidad de respuestas y pérdida de información.</w:t>
      </w:r>
    </w:p>
    <w:p w14:paraId="0C60177D" w14:textId="4718DC62" w:rsidR="006C6A44" w:rsidRDefault="006C6A44" w:rsidP="006C6A44"/>
    <w:p w14:paraId="5D71CE9B" w14:textId="77777777" w:rsidR="006C6A44" w:rsidRDefault="006C6A44" w:rsidP="006C6A44">
      <w:pPr>
        <w:pStyle w:val="Ttulo3"/>
      </w:pPr>
      <w:r>
        <w:t>7.4 Control general del proceso</w:t>
      </w:r>
    </w:p>
    <w:p w14:paraId="720FF2FD" w14:textId="77777777" w:rsidR="006C6A44" w:rsidRDefault="006C6A44" w:rsidP="006C6A44">
      <w:pPr>
        <w:pStyle w:val="NormalWeb"/>
      </w:pPr>
      <w:r>
        <w:t>El control del proceso se realiza de manera informal mediante:</w:t>
      </w:r>
    </w:p>
    <w:p w14:paraId="68E9B637" w14:textId="77777777" w:rsidR="006C6A44" w:rsidRDefault="006C6A44" w:rsidP="006C6A44">
      <w:pPr>
        <w:pStyle w:val="NormalWeb"/>
        <w:numPr>
          <w:ilvl w:val="0"/>
          <w:numId w:val="29"/>
        </w:numPr>
      </w:pPr>
      <w:r>
        <w:t>Revisión de publicaciones</w:t>
      </w:r>
    </w:p>
    <w:p w14:paraId="690041CE" w14:textId="77777777" w:rsidR="006C6A44" w:rsidRDefault="006C6A44" w:rsidP="006C6A44">
      <w:pPr>
        <w:pStyle w:val="NormalWeb"/>
        <w:numPr>
          <w:ilvl w:val="0"/>
          <w:numId w:val="29"/>
        </w:numPr>
      </w:pPr>
      <w:r>
        <w:t>Seguimiento de mensajes</w:t>
      </w:r>
    </w:p>
    <w:p w14:paraId="49E97645" w14:textId="77777777" w:rsidR="006C6A44" w:rsidRDefault="006C6A44" w:rsidP="006C6A44">
      <w:pPr>
        <w:pStyle w:val="NormalWeb"/>
        <w:numPr>
          <w:ilvl w:val="0"/>
          <w:numId w:val="29"/>
        </w:numPr>
      </w:pPr>
      <w:r>
        <w:t>Verificación de respuestas brindadas</w:t>
      </w:r>
    </w:p>
    <w:p w14:paraId="1C6B0744" w14:textId="77777777" w:rsidR="006C6A44" w:rsidRDefault="006C6A44" w:rsidP="006C6A44">
      <w:pPr>
        <w:pStyle w:val="NormalWeb"/>
      </w:pPr>
      <w:r>
        <w:lastRenderedPageBreak/>
        <w:t>No existe actualmente un responsable exclusivo del control del proceso, lo cual representa una oportunidad de mejora para la estandarización.</w:t>
      </w:r>
    </w:p>
    <w:p w14:paraId="51027925" w14:textId="1FCB67CE" w:rsidR="006C6A44" w:rsidRDefault="006C6A44" w:rsidP="006C6A44"/>
    <w:p w14:paraId="66EE582E" w14:textId="77777777" w:rsidR="006C6A44" w:rsidRDefault="006C6A44" w:rsidP="006C6A44">
      <w:pPr>
        <w:pStyle w:val="Ttulo3"/>
      </w:pPr>
      <w:r>
        <w:t>7.5 Estado actual de la etapa</w:t>
      </w:r>
    </w:p>
    <w:p w14:paraId="60B9D173" w14:textId="595A1942" w:rsidR="006C6A44" w:rsidRDefault="006C6A44" w:rsidP="006C6A44">
      <w:pPr>
        <w:pStyle w:val="NormalWeb"/>
      </w:pPr>
      <w:r>
        <w:t xml:space="preserve">La etapa de coordinación interna y control del proceso se encuentra </w:t>
      </w:r>
      <w:r>
        <w:rPr>
          <w:rStyle w:val="Textoennegrita"/>
        </w:rPr>
        <w:t>implementada de forma operativa</w:t>
      </w:r>
      <w:r>
        <w:t>, aunque sin procedimientos documentados ni indicadores de control definidos.</w:t>
      </w:r>
    </w:p>
    <w:p w14:paraId="7087E77E" w14:textId="77777777" w:rsidR="006C6A44" w:rsidRDefault="006C6A44" w:rsidP="006C6A44">
      <w:pPr>
        <w:pStyle w:val="NormalWeb"/>
      </w:pPr>
    </w:p>
    <w:p w14:paraId="63FC7CB8" w14:textId="77777777" w:rsidR="00DB65C9" w:rsidRPr="00DB65C9" w:rsidRDefault="00DB65C9" w:rsidP="00DB65C9">
      <w:pPr>
        <w:spacing w:before="100" w:beforeAutospacing="1" w:after="100" w:afterAutospacing="1" w:line="240" w:lineRule="auto"/>
        <w:ind w:left="-567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s-PE"/>
        </w:rPr>
      </w:pPr>
      <w:r w:rsidRPr="00DB65C9">
        <w:rPr>
          <w:rFonts w:ascii="Times New Roman" w:eastAsia="Times New Roman" w:hAnsi="Times New Roman" w:cs="Times New Roman"/>
          <w:b/>
          <w:bCs/>
          <w:sz w:val="32"/>
          <w:szCs w:val="32"/>
          <w:lang w:eastAsia="es-PE"/>
        </w:rPr>
        <w:t>5. Documentación y control del proceso</w:t>
      </w:r>
    </w:p>
    <w:p w14:paraId="68498E69" w14:textId="77777777" w:rsidR="00DB65C9" w:rsidRPr="00DB65C9" w:rsidRDefault="00DB65C9" w:rsidP="00DB6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DB65C9">
        <w:rPr>
          <w:rFonts w:ascii="Times New Roman" w:eastAsia="Times New Roman" w:hAnsi="Times New Roman" w:cs="Times New Roman"/>
          <w:sz w:val="24"/>
          <w:szCs w:val="24"/>
          <w:lang w:eastAsia="es-PE"/>
        </w:rPr>
        <w:t>La información generada durante el proceso se documenta y respalda de manera digital. Entre los principales registros se incluyen:</w:t>
      </w:r>
    </w:p>
    <w:p w14:paraId="68E93DBD" w14:textId="77777777" w:rsidR="00DB65C9" w:rsidRPr="00DB65C9" w:rsidRDefault="00DB65C9" w:rsidP="00DB65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DB65C9">
        <w:rPr>
          <w:rFonts w:ascii="Times New Roman" w:eastAsia="Times New Roman" w:hAnsi="Times New Roman" w:cs="Times New Roman"/>
          <w:sz w:val="24"/>
          <w:szCs w:val="24"/>
          <w:lang w:eastAsia="es-PE"/>
        </w:rPr>
        <w:t>Publicaciones realizadas</w:t>
      </w:r>
    </w:p>
    <w:p w14:paraId="56F27591" w14:textId="77777777" w:rsidR="00DB65C9" w:rsidRPr="00DB65C9" w:rsidRDefault="00DB65C9" w:rsidP="00DB65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DB65C9">
        <w:rPr>
          <w:rFonts w:ascii="Times New Roman" w:eastAsia="Times New Roman" w:hAnsi="Times New Roman" w:cs="Times New Roman"/>
          <w:sz w:val="24"/>
          <w:szCs w:val="24"/>
          <w:lang w:eastAsia="es-PE"/>
        </w:rPr>
        <w:t>Capturas de pantalla</w:t>
      </w:r>
    </w:p>
    <w:p w14:paraId="2E9529D2" w14:textId="77777777" w:rsidR="00DB65C9" w:rsidRPr="00DB65C9" w:rsidRDefault="00DB65C9" w:rsidP="00DB65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DB65C9">
        <w:rPr>
          <w:rFonts w:ascii="Times New Roman" w:eastAsia="Times New Roman" w:hAnsi="Times New Roman" w:cs="Times New Roman"/>
          <w:sz w:val="24"/>
          <w:szCs w:val="24"/>
          <w:lang w:eastAsia="es-PE"/>
        </w:rPr>
        <w:t>Material gráfico y audiovisual</w:t>
      </w:r>
    </w:p>
    <w:p w14:paraId="2B723794" w14:textId="77777777" w:rsidR="00DB65C9" w:rsidRPr="00DB65C9" w:rsidRDefault="00DB65C9" w:rsidP="00DB65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DB65C9">
        <w:rPr>
          <w:rFonts w:ascii="Times New Roman" w:eastAsia="Times New Roman" w:hAnsi="Times New Roman" w:cs="Times New Roman"/>
          <w:sz w:val="24"/>
          <w:szCs w:val="24"/>
          <w:lang w:eastAsia="es-PE"/>
        </w:rPr>
        <w:t>Documentos de apoyo</w:t>
      </w:r>
    </w:p>
    <w:p w14:paraId="57CAFDE2" w14:textId="28C8C9E8" w:rsidR="00DB65C9" w:rsidRDefault="00DB65C9" w:rsidP="00DB6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DB65C9">
        <w:rPr>
          <w:rFonts w:ascii="Times New Roman" w:eastAsia="Times New Roman" w:hAnsi="Times New Roman" w:cs="Times New Roman"/>
          <w:sz w:val="24"/>
          <w:szCs w:val="24"/>
          <w:lang w:eastAsia="es-PE"/>
        </w:rPr>
        <w:t>El respaldo se realiza en carpetas digitales organizadas.</w:t>
      </w:r>
    </w:p>
    <w:p w14:paraId="39F689F2" w14:textId="77777777" w:rsidR="006C6A44" w:rsidRPr="00DB65C9" w:rsidRDefault="006C6A44" w:rsidP="00DB6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7A76F875" w14:textId="77777777" w:rsidR="00DB65C9" w:rsidRPr="00DB65C9" w:rsidRDefault="00DB65C9" w:rsidP="00DB65C9">
      <w:pPr>
        <w:spacing w:before="100" w:beforeAutospacing="1" w:after="100" w:afterAutospacing="1" w:line="240" w:lineRule="auto"/>
        <w:ind w:left="-567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s-PE"/>
        </w:rPr>
      </w:pPr>
      <w:r w:rsidRPr="00DB65C9">
        <w:rPr>
          <w:rFonts w:ascii="Times New Roman" w:eastAsia="Times New Roman" w:hAnsi="Times New Roman" w:cs="Times New Roman"/>
          <w:b/>
          <w:bCs/>
          <w:sz w:val="32"/>
          <w:szCs w:val="32"/>
          <w:lang w:eastAsia="es-PE"/>
        </w:rPr>
        <w:t>6. Riesgos del proceso</w:t>
      </w:r>
    </w:p>
    <w:p w14:paraId="4126A3DA" w14:textId="77777777" w:rsidR="00DB65C9" w:rsidRPr="00DB65C9" w:rsidRDefault="00DB65C9" w:rsidP="00DB6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DB65C9">
        <w:rPr>
          <w:rFonts w:ascii="Times New Roman" w:eastAsia="Times New Roman" w:hAnsi="Times New Roman" w:cs="Times New Roman"/>
          <w:sz w:val="24"/>
          <w:szCs w:val="24"/>
          <w:lang w:eastAsia="es-PE"/>
        </w:rPr>
        <w:t>Entre los principales riesgos identificados se encuentran:</w:t>
      </w:r>
    </w:p>
    <w:p w14:paraId="0268CC13" w14:textId="77777777" w:rsidR="00DB65C9" w:rsidRPr="00DB65C9" w:rsidRDefault="00DB65C9" w:rsidP="00DB65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DB65C9">
        <w:rPr>
          <w:rFonts w:ascii="Times New Roman" w:eastAsia="Times New Roman" w:hAnsi="Times New Roman" w:cs="Times New Roman"/>
          <w:sz w:val="24"/>
          <w:szCs w:val="24"/>
          <w:lang w:eastAsia="es-PE"/>
        </w:rPr>
        <w:t>Bloqueo o restricción de cuentas digitales</w:t>
      </w:r>
    </w:p>
    <w:p w14:paraId="09699B45" w14:textId="77777777" w:rsidR="00DB65C9" w:rsidRPr="00DB65C9" w:rsidRDefault="00DB65C9" w:rsidP="00DB65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DB65C9">
        <w:rPr>
          <w:rFonts w:ascii="Times New Roman" w:eastAsia="Times New Roman" w:hAnsi="Times New Roman" w:cs="Times New Roman"/>
          <w:sz w:val="24"/>
          <w:szCs w:val="24"/>
          <w:lang w:eastAsia="es-PE"/>
        </w:rPr>
        <w:t>Pérdida de acceso a los canales</w:t>
      </w:r>
    </w:p>
    <w:p w14:paraId="3376598C" w14:textId="77777777" w:rsidR="00DB65C9" w:rsidRPr="00DB65C9" w:rsidRDefault="00DB65C9" w:rsidP="00DB65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DB65C9">
        <w:rPr>
          <w:rFonts w:ascii="Times New Roman" w:eastAsia="Times New Roman" w:hAnsi="Times New Roman" w:cs="Times New Roman"/>
          <w:sz w:val="24"/>
          <w:szCs w:val="24"/>
          <w:lang w:eastAsia="es-PE"/>
        </w:rPr>
        <w:t>Falta de contenido disponible</w:t>
      </w:r>
    </w:p>
    <w:p w14:paraId="5E561229" w14:textId="4216D963" w:rsidR="00DB65C9" w:rsidRDefault="00DB65C9" w:rsidP="00DB65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DB65C9">
        <w:rPr>
          <w:rFonts w:ascii="Times New Roman" w:eastAsia="Times New Roman" w:hAnsi="Times New Roman" w:cs="Times New Roman"/>
          <w:sz w:val="24"/>
          <w:szCs w:val="24"/>
          <w:lang w:eastAsia="es-PE"/>
        </w:rPr>
        <w:t>Baja interacción del público</w:t>
      </w:r>
    </w:p>
    <w:p w14:paraId="019E87F4" w14:textId="77777777" w:rsidR="006C6A44" w:rsidRPr="00DB65C9" w:rsidRDefault="006C6A44" w:rsidP="006C6A4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4FAB1E88" w14:textId="77777777" w:rsidR="00DB65C9" w:rsidRPr="00DB65C9" w:rsidRDefault="00DB65C9" w:rsidP="00DB65C9">
      <w:pPr>
        <w:spacing w:before="100" w:beforeAutospacing="1" w:after="100" w:afterAutospacing="1" w:line="240" w:lineRule="auto"/>
        <w:ind w:left="-567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s-PE"/>
        </w:rPr>
      </w:pPr>
      <w:r w:rsidRPr="00DB65C9">
        <w:rPr>
          <w:rFonts w:ascii="Times New Roman" w:eastAsia="Times New Roman" w:hAnsi="Times New Roman" w:cs="Times New Roman"/>
          <w:b/>
          <w:bCs/>
          <w:sz w:val="32"/>
          <w:szCs w:val="32"/>
          <w:lang w:eastAsia="es-PE"/>
        </w:rPr>
        <w:t>7. Estado actual del proceso</w:t>
      </w:r>
    </w:p>
    <w:p w14:paraId="72BF3792" w14:textId="7FA4FE00" w:rsidR="00DB65C9" w:rsidRDefault="00DB65C9" w:rsidP="00DB6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DB65C9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El proceso de marketing y redes sociales se encuentra en una etapa de </w:t>
      </w:r>
      <w:r w:rsidRPr="00DB65C9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documentación y estandarización</w:t>
      </w:r>
      <w:r w:rsidRPr="00DB65C9">
        <w:rPr>
          <w:rFonts w:ascii="Times New Roman" w:eastAsia="Times New Roman" w:hAnsi="Times New Roman" w:cs="Times New Roman"/>
          <w:sz w:val="24"/>
          <w:szCs w:val="24"/>
          <w:lang w:eastAsia="es-PE"/>
        </w:rPr>
        <w:t>, utilizando información real recopilada durante las actividades realizadas por el equipo.</w:t>
      </w:r>
    </w:p>
    <w:p w14:paraId="77B14C6B" w14:textId="77777777" w:rsidR="006C6A44" w:rsidRPr="00DB65C9" w:rsidRDefault="006C6A44" w:rsidP="00DB6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70696DC1" w14:textId="77777777" w:rsidR="00DB65C9" w:rsidRPr="00DB65C9" w:rsidRDefault="00DB65C9" w:rsidP="00DB65C9">
      <w:pPr>
        <w:spacing w:before="100" w:beforeAutospacing="1" w:after="100" w:afterAutospacing="1" w:line="240" w:lineRule="auto"/>
        <w:ind w:left="-567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s-PE"/>
        </w:rPr>
      </w:pPr>
      <w:r w:rsidRPr="00DB65C9">
        <w:rPr>
          <w:rFonts w:ascii="Times New Roman" w:eastAsia="Times New Roman" w:hAnsi="Times New Roman" w:cs="Times New Roman"/>
          <w:b/>
          <w:bCs/>
          <w:sz w:val="32"/>
          <w:szCs w:val="32"/>
          <w:lang w:eastAsia="es-PE"/>
        </w:rPr>
        <w:t>8. Conclusiones</w:t>
      </w:r>
    </w:p>
    <w:p w14:paraId="69971F38" w14:textId="05EAD39E" w:rsidR="00931906" w:rsidRPr="006C6A44" w:rsidRDefault="006C6A44" w:rsidP="006C6A44">
      <w:pPr>
        <w:rPr>
          <w:rFonts w:ascii="Times New Roman" w:hAnsi="Times New Roman" w:cs="Times New Roman"/>
          <w:sz w:val="24"/>
          <w:szCs w:val="24"/>
        </w:rPr>
      </w:pPr>
      <w:r w:rsidRPr="006C6A44">
        <w:rPr>
          <w:rFonts w:ascii="Times New Roman" w:hAnsi="Times New Roman" w:cs="Times New Roman"/>
          <w:sz w:val="24"/>
          <w:szCs w:val="24"/>
        </w:rPr>
        <w:t xml:space="preserve">El presente manual de estandarización permitió ordenar y documentar el proceso de marketing y gestión de redes sociales de la empresa </w:t>
      </w:r>
      <w:proofErr w:type="spellStart"/>
      <w:r w:rsidRPr="006C6A44">
        <w:rPr>
          <w:rFonts w:ascii="Times New Roman" w:hAnsi="Times New Roman" w:cs="Times New Roman"/>
          <w:sz w:val="24"/>
          <w:szCs w:val="24"/>
        </w:rPr>
        <w:t>Tinnitus</w:t>
      </w:r>
      <w:proofErr w:type="spellEnd"/>
      <w:r w:rsidRPr="006C6A44">
        <w:rPr>
          <w:rFonts w:ascii="Times New Roman" w:hAnsi="Times New Roman" w:cs="Times New Roman"/>
          <w:sz w:val="24"/>
          <w:szCs w:val="24"/>
        </w:rPr>
        <w:t xml:space="preserve">, identificando tanto las actividades actualmente ejecutadas como aquellas etapas que aún no se encuentran </w:t>
      </w:r>
      <w:r w:rsidRPr="006C6A44">
        <w:rPr>
          <w:rFonts w:ascii="Times New Roman" w:hAnsi="Times New Roman" w:cs="Times New Roman"/>
          <w:sz w:val="24"/>
          <w:szCs w:val="24"/>
        </w:rPr>
        <w:lastRenderedPageBreak/>
        <w:t>formalmente implementadas, evidenciando oportunidades de mejora y estandarización. Este documento establece una base operativa clara para fortalecer la gestión digital de la empresa, apoyar el proceso de ventas y atención al cliente, y servir como guía para la mejora continua y la adaptación del proceso a formatos de presentación y material audiovisual.</w:t>
      </w:r>
    </w:p>
    <w:sectPr w:rsidR="00931906" w:rsidRPr="006C6A44" w:rsidSect="00DB65C9">
      <w:pgSz w:w="11906" w:h="16838"/>
      <w:pgMar w:top="851" w:right="1133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F55581" w14:textId="77777777" w:rsidR="00417508" w:rsidRDefault="00417508" w:rsidP="00DB65C9">
      <w:pPr>
        <w:spacing w:after="0" w:line="240" w:lineRule="auto"/>
      </w:pPr>
      <w:r>
        <w:separator/>
      </w:r>
    </w:p>
  </w:endnote>
  <w:endnote w:type="continuationSeparator" w:id="0">
    <w:p w14:paraId="33B44D95" w14:textId="77777777" w:rsidR="00417508" w:rsidRDefault="00417508" w:rsidP="00DB65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04673D" w14:textId="77777777" w:rsidR="00417508" w:rsidRDefault="00417508" w:rsidP="00DB65C9">
      <w:pPr>
        <w:spacing w:after="0" w:line="240" w:lineRule="auto"/>
      </w:pPr>
      <w:r>
        <w:separator/>
      </w:r>
    </w:p>
  </w:footnote>
  <w:footnote w:type="continuationSeparator" w:id="0">
    <w:p w14:paraId="15699744" w14:textId="77777777" w:rsidR="00417508" w:rsidRDefault="00417508" w:rsidP="00DB65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4D61B7"/>
    <w:multiLevelType w:val="multilevel"/>
    <w:tmpl w:val="E1E25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75273"/>
    <w:multiLevelType w:val="multilevel"/>
    <w:tmpl w:val="9D96E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AC55BA"/>
    <w:multiLevelType w:val="multilevel"/>
    <w:tmpl w:val="1F3CA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DB36CA"/>
    <w:multiLevelType w:val="multilevel"/>
    <w:tmpl w:val="2EA27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2F4335"/>
    <w:multiLevelType w:val="multilevel"/>
    <w:tmpl w:val="09EA9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4838E0"/>
    <w:multiLevelType w:val="multilevel"/>
    <w:tmpl w:val="344A5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991F01"/>
    <w:multiLevelType w:val="multilevel"/>
    <w:tmpl w:val="2ABAA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322B59"/>
    <w:multiLevelType w:val="multilevel"/>
    <w:tmpl w:val="57641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C046B2"/>
    <w:multiLevelType w:val="multilevel"/>
    <w:tmpl w:val="D5781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BA402E"/>
    <w:multiLevelType w:val="multilevel"/>
    <w:tmpl w:val="C0EEF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B135E9"/>
    <w:multiLevelType w:val="multilevel"/>
    <w:tmpl w:val="B9A8F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E97AF4"/>
    <w:multiLevelType w:val="multilevel"/>
    <w:tmpl w:val="8632C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633375"/>
    <w:multiLevelType w:val="multilevel"/>
    <w:tmpl w:val="786AF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985649"/>
    <w:multiLevelType w:val="multilevel"/>
    <w:tmpl w:val="CBCCF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C22479"/>
    <w:multiLevelType w:val="multilevel"/>
    <w:tmpl w:val="C7B06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F868A3"/>
    <w:multiLevelType w:val="multilevel"/>
    <w:tmpl w:val="082E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A30795"/>
    <w:multiLevelType w:val="multilevel"/>
    <w:tmpl w:val="FA1C8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935255"/>
    <w:multiLevelType w:val="multilevel"/>
    <w:tmpl w:val="7A0E0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434569"/>
    <w:multiLevelType w:val="multilevel"/>
    <w:tmpl w:val="24FA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2855FB"/>
    <w:multiLevelType w:val="multilevel"/>
    <w:tmpl w:val="82F44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9B7231"/>
    <w:multiLevelType w:val="multilevel"/>
    <w:tmpl w:val="1B8E9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FB2BED"/>
    <w:multiLevelType w:val="multilevel"/>
    <w:tmpl w:val="D54A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40557B"/>
    <w:multiLevelType w:val="multilevel"/>
    <w:tmpl w:val="265AA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2A71CC2"/>
    <w:multiLevelType w:val="multilevel"/>
    <w:tmpl w:val="FAB45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7B5C7B"/>
    <w:multiLevelType w:val="multilevel"/>
    <w:tmpl w:val="6728C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AB0B5F"/>
    <w:multiLevelType w:val="multilevel"/>
    <w:tmpl w:val="D47C3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AF25D8"/>
    <w:multiLevelType w:val="multilevel"/>
    <w:tmpl w:val="1786F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7737F9C"/>
    <w:multiLevelType w:val="multilevel"/>
    <w:tmpl w:val="D46EF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6A55B6"/>
    <w:multiLevelType w:val="multilevel"/>
    <w:tmpl w:val="FB044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FC1ABE"/>
    <w:multiLevelType w:val="multilevel"/>
    <w:tmpl w:val="6796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B018A1"/>
    <w:multiLevelType w:val="multilevel"/>
    <w:tmpl w:val="3550B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8"/>
  </w:num>
  <w:num w:numId="2">
    <w:abstractNumId w:val="6"/>
  </w:num>
  <w:num w:numId="3">
    <w:abstractNumId w:val="12"/>
  </w:num>
  <w:num w:numId="4">
    <w:abstractNumId w:val="11"/>
  </w:num>
  <w:num w:numId="5">
    <w:abstractNumId w:val="4"/>
  </w:num>
  <w:num w:numId="6">
    <w:abstractNumId w:val="24"/>
  </w:num>
  <w:num w:numId="7">
    <w:abstractNumId w:val="19"/>
  </w:num>
  <w:num w:numId="8">
    <w:abstractNumId w:val="18"/>
  </w:num>
  <w:num w:numId="9">
    <w:abstractNumId w:val="2"/>
  </w:num>
  <w:num w:numId="10">
    <w:abstractNumId w:val="23"/>
  </w:num>
  <w:num w:numId="11">
    <w:abstractNumId w:val="1"/>
  </w:num>
  <w:num w:numId="12">
    <w:abstractNumId w:val="27"/>
  </w:num>
  <w:num w:numId="13">
    <w:abstractNumId w:val="15"/>
  </w:num>
  <w:num w:numId="14">
    <w:abstractNumId w:val="25"/>
  </w:num>
  <w:num w:numId="15">
    <w:abstractNumId w:val="7"/>
  </w:num>
  <w:num w:numId="16">
    <w:abstractNumId w:val="17"/>
  </w:num>
  <w:num w:numId="17">
    <w:abstractNumId w:val="22"/>
  </w:num>
  <w:num w:numId="18">
    <w:abstractNumId w:val="21"/>
  </w:num>
  <w:num w:numId="19">
    <w:abstractNumId w:val="5"/>
  </w:num>
  <w:num w:numId="20">
    <w:abstractNumId w:val="29"/>
  </w:num>
  <w:num w:numId="21">
    <w:abstractNumId w:val="26"/>
  </w:num>
  <w:num w:numId="22">
    <w:abstractNumId w:val="13"/>
  </w:num>
  <w:num w:numId="23">
    <w:abstractNumId w:val="30"/>
  </w:num>
  <w:num w:numId="24">
    <w:abstractNumId w:val="10"/>
  </w:num>
  <w:num w:numId="25">
    <w:abstractNumId w:val="20"/>
  </w:num>
  <w:num w:numId="26">
    <w:abstractNumId w:val="3"/>
  </w:num>
  <w:num w:numId="27">
    <w:abstractNumId w:val="14"/>
  </w:num>
  <w:num w:numId="28">
    <w:abstractNumId w:val="0"/>
  </w:num>
  <w:num w:numId="29">
    <w:abstractNumId w:val="8"/>
  </w:num>
  <w:num w:numId="30">
    <w:abstractNumId w:val="9"/>
  </w:num>
  <w:num w:numId="3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5C9"/>
    <w:rsid w:val="00417508"/>
    <w:rsid w:val="006C6A44"/>
    <w:rsid w:val="00897F1A"/>
    <w:rsid w:val="00931906"/>
    <w:rsid w:val="00A75F5D"/>
    <w:rsid w:val="00BA18F5"/>
    <w:rsid w:val="00DB6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4B4AC4C"/>
  <w15:chartTrackingRefBased/>
  <w15:docId w15:val="{DAA87CA7-CC39-439C-A74A-18AB0B964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DB65C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paragraph" w:styleId="Ttulo3">
    <w:name w:val="heading 3"/>
    <w:basedOn w:val="Normal"/>
    <w:link w:val="Ttulo3Car"/>
    <w:uiPriority w:val="9"/>
    <w:qFormat/>
    <w:rsid w:val="00DB65C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paragraph" w:styleId="Ttulo4">
    <w:name w:val="heading 4"/>
    <w:basedOn w:val="Normal"/>
    <w:link w:val="Ttulo4Car"/>
    <w:uiPriority w:val="9"/>
    <w:qFormat/>
    <w:rsid w:val="00DB65C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DB65C9"/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character" w:customStyle="1" w:styleId="Ttulo3Car">
    <w:name w:val="Título 3 Car"/>
    <w:basedOn w:val="Fuentedeprrafopredeter"/>
    <w:link w:val="Ttulo3"/>
    <w:uiPriority w:val="9"/>
    <w:rsid w:val="00DB65C9"/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character" w:customStyle="1" w:styleId="Ttulo4Car">
    <w:name w:val="Título 4 Car"/>
    <w:basedOn w:val="Fuentedeprrafopredeter"/>
    <w:link w:val="Ttulo4"/>
    <w:uiPriority w:val="9"/>
    <w:rsid w:val="00DB65C9"/>
    <w:rPr>
      <w:rFonts w:ascii="Times New Roman" w:eastAsia="Times New Roman" w:hAnsi="Times New Roman" w:cs="Times New Roman"/>
      <w:b/>
      <w:bCs/>
      <w:sz w:val="24"/>
      <w:szCs w:val="24"/>
      <w:lang w:eastAsia="es-PE"/>
    </w:rPr>
  </w:style>
  <w:style w:type="paragraph" w:styleId="NormalWeb">
    <w:name w:val="Normal (Web)"/>
    <w:basedOn w:val="Normal"/>
    <w:uiPriority w:val="99"/>
    <w:unhideWhenUsed/>
    <w:rsid w:val="00DB65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styleId="Textoennegrita">
    <w:name w:val="Strong"/>
    <w:basedOn w:val="Fuentedeprrafopredeter"/>
    <w:uiPriority w:val="22"/>
    <w:qFormat/>
    <w:rsid w:val="00DB65C9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DB65C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B65C9"/>
  </w:style>
  <w:style w:type="paragraph" w:styleId="Piedepgina">
    <w:name w:val="footer"/>
    <w:basedOn w:val="Normal"/>
    <w:link w:val="PiedepginaCar"/>
    <w:uiPriority w:val="99"/>
    <w:unhideWhenUsed/>
    <w:rsid w:val="00DB65C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B65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41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37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65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96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9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60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8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45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36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8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3196</Words>
  <Characters>17582</Characters>
  <Application>Microsoft Office Word</Application>
  <DocSecurity>0</DocSecurity>
  <Lines>146</Lines>
  <Paragraphs>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Jhordan Henrry Flores Tirado</dc:creator>
  <cp:keywords/>
  <dc:description/>
  <cp:lastModifiedBy>Jhordan Henrry Flores Tirado</cp:lastModifiedBy>
  <cp:revision>3</cp:revision>
  <dcterms:created xsi:type="dcterms:W3CDTF">2026-01-26T20:36:00Z</dcterms:created>
  <dcterms:modified xsi:type="dcterms:W3CDTF">2026-01-28T16:30:00Z</dcterms:modified>
</cp:coreProperties>
</file>