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8F88C" w14:textId="1451BA2A" w:rsidR="00F86705" w:rsidRPr="005A7E1E" w:rsidRDefault="00F86705">
      <w:pPr>
        <w:rPr>
          <w:b/>
          <w:sz w:val="32"/>
          <w:szCs w:val="32"/>
        </w:rPr>
      </w:pPr>
      <w:r w:rsidRPr="005A7E1E">
        <w:rPr>
          <w:b/>
          <w:sz w:val="32"/>
          <w:szCs w:val="32"/>
        </w:rPr>
        <w:t>STEP 1</w:t>
      </w:r>
    </w:p>
    <w:p w14:paraId="68BA2DA5" w14:textId="183F35F5" w:rsidR="003A5E6A" w:rsidRDefault="00F86705">
      <w:r>
        <w:t>Managing multiple incidents and which has the highest priority is stressful and mentally taxing, which affects the dispatchers and the people who have called emergency services.</w:t>
      </w:r>
    </w:p>
    <w:p w14:paraId="71A4CDA0" w14:textId="77777777" w:rsidR="00E60C1D" w:rsidRDefault="00E60C1D"/>
    <w:p w14:paraId="4D45708E" w14:textId="265BB213" w:rsidR="00E60C1D" w:rsidRPr="005A7E1E" w:rsidRDefault="00E60C1D">
      <w:pPr>
        <w:rPr>
          <w:b/>
          <w:sz w:val="32"/>
          <w:szCs w:val="32"/>
        </w:rPr>
      </w:pPr>
      <w:r w:rsidRPr="005A7E1E">
        <w:rPr>
          <w:b/>
          <w:sz w:val="32"/>
          <w:szCs w:val="32"/>
        </w:rPr>
        <w:t>STEP 2</w:t>
      </w:r>
    </w:p>
    <w:p w14:paraId="55EC73FE" w14:textId="4899FCA5" w:rsidR="00E60C1D" w:rsidRDefault="00E60C1D">
      <w:r>
        <w:t>The dispatchers are taking longer time to respond, which causes a chain reaction of slower response times and people might lose their life or suffer worse or avoidable injuries due to that. Statistics show that 1200 to 3000 Danes die annually from preventable errors.</w:t>
      </w:r>
    </w:p>
    <w:p w14:paraId="5B33487C" w14:textId="177A9BC8" w:rsidR="00E60C1D" w:rsidRDefault="00E60C1D">
      <w:pPr>
        <w:rPr>
          <w:rStyle w:val="Hyperlink"/>
        </w:rPr>
      </w:pPr>
      <w:r>
        <w:t xml:space="preserve">Source: </w:t>
      </w:r>
      <w:hyperlink r:id="rId4" w:history="1">
        <w:r w:rsidRPr="00E60C1D">
          <w:rPr>
            <w:rStyle w:val="Hyperlink"/>
          </w:rPr>
          <w:t>https://www.google.com/url?sa=i&amp;source=web&amp;rct=j&amp;url=https://cphpost.dk/2016-05-30/news/thousands-of-danes-dying-due-to-preventable-medical-errors-every-year/&amp;ved=2ahUKEwjboeGky5OXAxX_MBAIHUXtBSsQy_kOegoIAggACAAIDBAQ&amp;opi=89978449&amp;cd&amp;psig=AOvVaw3SoWUt8GTDLDx3qQ65m5dR&amp;ust=1790764374798000</w:t>
        </w:r>
      </w:hyperlink>
    </w:p>
    <w:p w14:paraId="1902E39B" w14:textId="77777777" w:rsidR="005A7E1E" w:rsidRDefault="005A7E1E" w:rsidP="005A7E1E">
      <w:pPr>
        <w:rPr>
          <w:rStyle w:val="Hyperlink"/>
        </w:rPr>
      </w:pPr>
    </w:p>
    <w:p w14:paraId="49C2BDA4" w14:textId="77777777" w:rsidR="00D52590" w:rsidRDefault="005A7E1E" w:rsidP="005A7E1E">
      <w:pPr>
        <w:rPr>
          <w:b/>
          <w:sz w:val="32"/>
          <w:szCs w:val="32"/>
        </w:rPr>
      </w:pPr>
      <w:r w:rsidRPr="005A7E1E">
        <w:rPr>
          <w:b/>
          <w:sz w:val="32"/>
          <w:szCs w:val="32"/>
        </w:rPr>
        <w:t>STEP 3</w:t>
      </w:r>
    </w:p>
    <w:p w14:paraId="592313A3" w14:textId="773CCE97" w:rsidR="004A725C" w:rsidRDefault="00D52590" w:rsidP="005A7E1E">
      <w:r>
        <w:t>It</w:t>
      </w:r>
      <w:r w:rsidRPr="00D52590">
        <w:t xml:space="preserve"> </w:t>
      </w:r>
      <w:r>
        <w:t xml:space="preserve">will </w:t>
      </w:r>
      <w:r w:rsidRPr="00D52590">
        <w:t>streamlin</w:t>
      </w:r>
      <w:r>
        <w:t>e</w:t>
      </w:r>
      <w:r w:rsidRPr="00D52590">
        <w:t xml:space="preserve"> dispatcher decision-making during high-stress periods</w:t>
      </w:r>
      <w:r>
        <w:t xml:space="preserve"> by showing closest available units, free space at hospitals and the emergency priority which the dispatchers can adjust. O</w:t>
      </w:r>
      <w:r w:rsidRPr="00D52590">
        <w:t>ur software cuts response times to reduce casualties and severe injuries. While multiple factors affect emergency outcomes, dispatch overload is the critical bottleneck we aim to solve.</w:t>
      </w:r>
    </w:p>
    <w:p w14:paraId="76D3FF85" w14:textId="77777777" w:rsidR="00D52590" w:rsidRPr="00D52590" w:rsidRDefault="00D52590" w:rsidP="005A7E1E">
      <w:pPr>
        <w:rPr>
          <w:b/>
          <w:sz w:val="32"/>
          <w:szCs w:val="32"/>
        </w:rPr>
      </w:pPr>
    </w:p>
    <w:p w14:paraId="0DC60B7F" w14:textId="65FCF788" w:rsidR="004A725C" w:rsidRPr="004A725C" w:rsidRDefault="004A725C" w:rsidP="005A7E1E">
      <w:pPr>
        <w:rPr>
          <w:b/>
          <w:sz w:val="32"/>
          <w:szCs w:val="32"/>
        </w:rPr>
      </w:pPr>
      <w:r w:rsidRPr="004A725C">
        <w:rPr>
          <w:b/>
          <w:sz w:val="32"/>
          <w:szCs w:val="32"/>
        </w:rPr>
        <w:t>STEP 4</w:t>
      </w:r>
    </w:p>
    <w:p w14:paraId="4E585CCF" w14:textId="4923B3BC" w:rsidR="005A7E1E" w:rsidRDefault="00C6426E" w:rsidP="005A7E1E">
      <w:r>
        <w:t>The dispatchers(users) will have a simplified</w:t>
      </w:r>
      <w:r w:rsidR="008261C8">
        <w:t xml:space="preserve"> and more efficient </w:t>
      </w:r>
      <w:r>
        <w:t xml:space="preserve">works space which will help them focus on the emergencies at hand and make the decisions as fast as possible. Although the problem still exists, it is reduced as much as possible which we will be able to see if response time </w:t>
      </w:r>
      <w:r w:rsidR="008261C8">
        <w:t>is lower</w:t>
      </w:r>
      <w:r>
        <w:t>.</w:t>
      </w:r>
    </w:p>
    <w:p w14:paraId="74688D67" w14:textId="77777777" w:rsidR="00C6426E" w:rsidRDefault="00C6426E" w:rsidP="005A7E1E"/>
    <w:p w14:paraId="77591F8A" w14:textId="754F9F71" w:rsidR="00C6426E" w:rsidRPr="008261C8" w:rsidRDefault="008261C8" w:rsidP="005A7E1E">
      <w:pPr>
        <w:rPr>
          <w:b/>
          <w:sz w:val="32"/>
          <w:szCs w:val="32"/>
        </w:rPr>
      </w:pPr>
      <w:r w:rsidRPr="008261C8">
        <w:rPr>
          <w:b/>
          <w:sz w:val="32"/>
          <w:szCs w:val="32"/>
        </w:rPr>
        <w:t xml:space="preserve">STEP </w:t>
      </w:r>
      <w:r w:rsidR="00C6426E" w:rsidRPr="008261C8">
        <w:rPr>
          <w:b/>
          <w:sz w:val="32"/>
          <w:szCs w:val="32"/>
        </w:rPr>
        <w:t>5</w:t>
      </w:r>
      <w:r w:rsidR="008F48F7">
        <w:rPr>
          <w:b/>
          <w:sz w:val="32"/>
          <w:szCs w:val="32"/>
        </w:rPr>
        <w:t>a</w:t>
      </w:r>
    </w:p>
    <w:p w14:paraId="5C4012A9" w14:textId="1AD728DC" w:rsidR="008261C8" w:rsidRDefault="008261C8" w:rsidP="005A7E1E">
      <w:r w:rsidRPr="008261C8">
        <w:t xml:space="preserve">To address the critical bottleneck of dispatcher overload, our software simplifies the workspace during high-stress periods—allowing personnel to quickly manage competing priorities by displaying real-time unit availability, hospital capacities, and customizable emergency triage. Prioritizing emergency calls under intense mental pressure often leads to delayed response times, contributing to Denmark's estimated 1,200 to 3,000 annual </w:t>
      </w:r>
      <w:r w:rsidRPr="008261C8">
        <w:lastRenderedPageBreak/>
        <w:t>preventable medical deaths. By streamlining decision-making when speed matters most, the software reduces response times to minimize casualties, mitigate avoidable injuries, and ultimately save lives.</w:t>
      </w:r>
    </w:p>
    <w:p w14:paraId="6BC75464" w14:textId="77777777" w:rsidR="008F48F7" w:rsidRDefault="008F48F7" w:rsidP="005A7E1E"/>
    <w:p w14:paraId="0B678AB6" w14:textId="33A59C89" w:rsidR="008F48F7" w:rsidRDefault="008F48F7" w:rsidP="005A7E1E">
      <w:pPr>
        <w:rPr>
          <w:b/>
          <w:sz w:val="32"/>
          <w:szCs w:val="32"/>
        </w:rPr>
      </w:pPr>
      <w:r w:rsidRPr="008F48F7">
        <w:rPr>
          <w:b/>
          <w:sz w:val="32"/>
          <w:szCs w:val="32"/>
        </w:rPr>
        <w:t>STEP 5b</w:t>
      </w:r>
    </w:p>
    <w:p w14:paraId="1D098BF0" w14:textId="23B64BCE" w:rsidR="008F48F7" w:rsidRPr="008F48F7" w:rsidRDefault="008F48F7" w:rsidP="005A7E1E">
      <w:r>
        <w:t xml:space="preserve">How could ResQFlow help dispatchers make critical decisions more quickly and efficiently? </w:t>
      </w:r>
    </w:p>
    <w:sectPr w:rsidR="008F48F7" w:rsidRPr="008F48F7" w:rsidSect="007000D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705"/>
    <w:rsid w:val="003A5E6A"/>
    <w:rsid w:val="004A725C"/>
    <w:rsid w:val="004E5DDE"/>
    <w:rsid w:val="00574300"/>
    <w:rsid w:val="005A7E1E"/>
    <w:rsid w:val="00613F7F"/>
    <w:rsid w:val="007000DB"/>
    <w:rsid w:val="008261C8"/>
    <w:rsid w:val="008F48F7"/>
    <w:rsid w:val="00B668B2"/>
    <w:rsid w:val="00C6426E"/>
    <w:rsid w:val="00D52590"/>
    <w:rsid w:val="00E60C1D"/>
    <w:rsid w:val="00F86705"/>
  </w:rsids>
  <m:mathPr>
    <m:mathFont m:val="Cambria Math"/>
    <m:brkBin m:val="before"/>
    <m:brkBinSub m:val="--"/>
    <m:smallFrac m:val="0"/>
    <m:dispDef/>
    <m:lMargin m:val="0"/>
    <m:rMargin m:val="0"/>
    <m:defJc m:val="centerGroup"/>
    <m:wrapIndent m:val="1440"/>
    <m:intLim m:val="subSup"/>
    <m:naryLim m:val="undOvr"/>
  </m:mathPr>
  <w:themeFontLang w:val="bg-B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F77B0"/>
  <w15:chartTrackingRefBased/>
  <w15:docId w15:val="{3226B63D-B825-49F9-966A-EBE29C77F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7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67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67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67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67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67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7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7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7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7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67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67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67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67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67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7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7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705"/>
    <w:rPr>
      <w:rFonts w:eastAsiaTheme="majorEastAsia" w:cstheme="majorBidi"/>
      <w:color w:val="272727" w:themeColor="text1" w:themeTint="D8"/>
    </w:rPr>
  </w:style>
  <w:style w:type="paragraph" w:styleId="Title">
    <w:name w:val="Title"/>
    <w:basedOn w:val="Normal"/>
    <w:next w:val="Normal"/>
    <w:link w:val="TitleChar"/>
    <w:uiPriority w:val="10"/>
    <w:qFormat/>
    <w:rsid w:val="00F86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7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7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7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705"/>
    <w:pPr>
      <w:spacing w:before="160"/>
      <w:jc w:val="center"/>
    </w:pPr>
    <w:rPr>
      <w:i/>
      <w:iCs/>
      <w:color w:val="404040" w:themeColor="text1" w:themeTint="BF"/>
    </w:rPr>
  </w:style>
  <w:style w:type="character" w:customStyle="1" w:styleId="QuoteChar">
    <w:name w:val="Quote Char"/>
    <w:basedOn w:val="DefaultParagraphFont"/>
    <w:link w:val="Quote"/>
    <w:uiPriority w:val="29"/>
    <w:rsid w:val="00F86705"/>
    <w:rPr>
      <w:i/>
      <w:iCs/>
      <w:color w:val="404040" w:themeColor="text1" w:themeTint="BF"/>
    </w:rPr>
  </w:style>
  <w:style w:type="paragraph" w:styleId="ListParagraph">
    <w:name w:val="List Paragraph"/>
    <w:basedOn w:val="Normal"/>
    <w:uiPriority w:val="34"/>
    <w:qFormat/>
    <w:rsid w:val="00F86705"/>
    <w:pPr>
      <w:ind w:left="720"/>
      <w:contextualSpacing/>
    </w:pPr>
  </w:style>
  <w:style w:type="character" w:styleId="IntenseEmphasis">
    <w:name w:val="Intense Emphasis"/>
    <w:basedOn w:val="DefaultParagraphFont"/>
    <w:uiPriority w:val="21"/>
    <w:qFormat/>
    <w:rsid w:val="00F86705"/>
    <w:rPr>
      <w:i/>
      <w:iCs/>
      <w:color w:val="2F5496" w:themeColor="accent1" w:themeShade="BF"/>
    </w:rPr>
  </w:style>
  <w:style w:type="paragraph" w:styleId="IntenseQuote">
    <w:name w:val="Intense Quote"/>
    <w:basedOn w:val="Normal"/>
    <w:next w:val="Normal"/>
    <w:link w:val="IntenseQuoteChar"/>
    <w:uiPriority w:val="30"/>
    <w:qFormat/>
    <w:rsid w:val="00F867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6705"/>
    <w:rPr>
      <w:i/>
      <w:iCs/>
      <w:color w:val="2F5496" w:themeColor="accent1" w:themeShade="BF"/>
    </w:rPr>
  </w:style>
  <w:style w:type="character" w:styleId="IntenseReference">
    <w:name w:val="Intense Reference"/>
    <w:basedOn w:val="DefaultParagraphFont"/>
    <w:uiPriority w:val="32"/>
    <w:qFormat/>
    <w:rsid w:val="00F86705"/>
    <w:rPr>
      <w:b/>
      <w:bCs/>
      <w:smallCaps/>
      <w:color w:val="2F5496" w:themeColor="accent1" w:themeShade="BF"/>
      <w:spacing w:val="5"/>
    </w:rPr>
  </w:style>
  <w:style w:type="character" w:styleId="Hyperlink">
    <w:name w:val="Hyperlink"/>
    <w:basedOn w:val="DefaultParagraphFont"/>
    <w:uiPriority w:val="99"/>
    <w:unhideWhenUsed/>
    <w:rsid w:val="00E60C1D"/>
    <w:rPr>
      <w:color w:val="0563C1" w:themeColor="hyperlink"/>
      <w:u w:val="single"/>
    </w:rPr>
  </w:style>
  <w:style w:type="character" w:styleId="UnresolvedMention">
    <w:name w:val="Unresolved Mention"/>
    <w:basedOn w:val="DefaultParagraphFont"/>
    <w:uiPriority w:val="99"/>
    <w:semiHidden/>
    <w:unhideWhenUsed/>
    <w:rsid w:val="00E60C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phpost.dk/2016-05-30/news/thousands-of-danes-dying-due-to-preventable-medical-errors-every-year/" TargetMode="Externa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2</Pages>
  <Words>346</Words>
  <Characters>1976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Svetoslav Trifonov</dc:creator>
  <cp:keywords/>
  <dc:description/>
  <cp:lastModifiedBy>Svetoslav Trifonov</cp:lastModifiedBy>
  <cp:revision>1</cp:revision>
  <dcterms:created xsi:type="dcterms:W3CDTF">2026-09-29T10:15:00Z</dcterms:created>
  <dcterms:modified xsi:type="dcterms:W3CDTF">2026-09-29T11:34:00Z</dcterms:modified>
</cp:coreProperties>
</file>